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A9574" w14:textId="77777777" w:rsidR="009637D3" w:rsidRDefault="009637D3" w:rsidP="009637D3">
      <w:pPr>
        <w:pBdr>
          <w:bottom w:val="single" w:sz="6" w:space="1" w:color="000000"/>
        </w:pBdr>
        <w:spacing w:after="0" w:line="300" w:lineRule="auto"/>
        <w:jc w:val="center"/>
        <w:rPr>
          <w:rFonts w:ascii="Open Sans" w:eastAsia="Open Sans" w:hAnsi="Open Sans" w:cs="Open Sans"/>
          <w:b/>
          <w:color w:val="0070C0"/>
        </w:rPr>
      </w:pPr>
      <w:r>
        <w:rPr>
          <w:rFonts w:ascii="Open Sans" w:eastAsia="Open Sans" w:hAnsi="Open Sans" w:cs="Open Sans"/>
          <w:b/>
          <w:color w:val="0070C0"/>
        </w:rPr>
        <w:t>INVITATION DES « OFFICIELS »</w:t>
      </w:r>
      <w:r>
        <w:rPr>
          <w:rFonts w:ascii="Open Sans" w:eastAsia="Open Sans" w:hAnsi="Open Sans" w:cs="Open Sans"/>
          <w:b/>
          <w:color w:val="0070C0"/>
        </w:rPr>
        <w:br/>
      </w:r>
    </w:p>
    <w:p w14:paraId="29146F30" w14:textId="77777777" w:rsidR="009637D3" w:rsidRDefault="009637D3" w:rsidP="00963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FFA5B6F" w14:textId="77777777" w:rsidR="009637D3" w:rsidRDefault="009637D3" w:rsidP="00963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 w:rsidRPr="00DE3EF6">
        <w:rPr>
          <w:b/>
          <w:color w:val="000000"/>
        </w:rPr>
        <w:t xml:space="preserve">Inauguration du Vélobus </w:t>
      </w:r>
      <w:r>
        <w:rPr>
          <w:b/>
          <w:color w:val="000000"/>
        </w:rPr>
        <w:t xml:space="preserve">de l’école de     </w:t>
      </w:r>
      <w:r>
        <w:rPr>
          <w:b/>
          <w:color w:val="FF0000"/>
        </w:rPr>
        <w:t>XXX</w:t>
      </w:r>
    </w:p>
    <w:p w14:paraId="12926062" w14:textId="77777777" w:rsidR="009637D3" w:rsidRDefault="009637D3" w:rsidP="00963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FF0000"/>
        </w:rPr>
      </w:pPr>
      <w:r>
        <w:rPr>
          <w:b/>
          <w:color w:val="FF0000"/>
        </w:rPr>
        <w:t xml:space="preserve">   Date et heure </w:t>
      </w:r>
    </w:p>
    <w:p w14:paraId="148845C7" w14:textId="77777777" w:rsidR="009637D3" w:rsidRDefault="009637D3" w:rsidP="00963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AE9A348" w14:textId="46D4DD69" w:rsidR="009637D3" w:rsidRDefault="009637D3" w:rsidP="00963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L’école </w:t>
      </w:r>
      <w:r>
        <w:rPr>
          <w:color w:val="FF0000"/>
        </w:rPr>
        <w:t>XXX</w:t>
      </w:r>
      <w:r>
        <w:rPr>
          <w:color w:val="000000"/>
        </w:rPr>
        <w:t xml:space="preserve"> a le plaisir de vous inviter à l’inauguration de </w:t>
      </w:r>
      <w:r w:rsidRPr="00DE3EF6">
        <w:rPr>
          <w:color w:val="000000"/>
        </w:rPr>
        <w:t>son Vélobus</w:t>
      </w:r>
      <w:r w:rsidRPr="00DE3EF6">
        <w:rPr>
          <w:b/>
          <w:color w:val="000000"/>
        </w:rPr>
        <w:t xml:space="preserve"> </w:t>
      </w:r>
      <w:r w:rsidRPr="00DE3EF6">
        <w:rPr>
          <w:color w:val="000000"/>
        </w:rPr>
        <w:t>qui</w:t>
      </w:r>
      <w:r>
        <w:rPr>
          <w:color w:val="000000"/>
        </w:rPr>
        <w:t xml:space="preserve"> emmènera les élèves à </w:t>
      </w:r>
      <w:r w:rsidR="005F609E">
        <w:rPr>
          <w:color w:val="000000"/>
        </w:rPr>
        <w:t xml:space="preserve">vélo </w:t>
      </w:r>
      <w:r>
        <w:rPr>
          <w:color w:val="000000"/>
        </w:rPr>
        <w:t xml:space="preserve">vers l’école à partir du </w:t>
      </w:r>
      <w:r>
        <w:rPr>
          <w:color w:val="FF0000"/>
        </w:rPr>
        <w:t>XXX</w:t>
      </w:r>
      <w:r>
        <w:rPr>
          <w:color w:val="000000"/>
        </w:rPr>
        <w:t>.</w:t>
      </w:r>
    </w:p>
    <w:p w14:paraId="0029DFA5" w14:textId="77777777" w:rsidR="009637D3" w:rsidRDefault="009637D3" w:rsidP="00963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175724A" w14:textId="77777777" w:rsidR="009637D3" w:rsidRDefault="009637D3" w:rsidP="00963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FF0000"/>
          <w:u w:val="single"/>
        </w:rPr>
      </w:pPr>
      <w:r>
        <w:rPr>
          <w:b/>
          <w:color w:val="000000"/>
          <w:u w:val="single"/>
        </w:rPr>
        <w:t xml:space="preserve">Au programme   </w:t>
      </w:r>
      <w:r>
        <w:rPr>
          <w:b/>
          <w:color w:val="FF0000"/>
          <w:u w:val="single"/>
        </w:rPr>
        <w:t>(exemple)  :</w:t>
      </w:r>
    </w:p>
    <w:p w14:paraId="71AE674F" w14:textId="77777777" w:rsidR="009637D3" w:rsidRDefault="009637D3" w:rsidP="00963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- 8h30 : Accueil du </w:t>
      </w:r>
      <w:r w:rsidRPr="00DE3EF6">
        <w:t>Vélobus à l’école</w:t>
      </w:r>
    </w:p>
    <w:p w14:paraId="4ABE358A" w14:textId="77777777" w:rsidR="009637D3" w:rsidRDefault="009637D3" w:rsidP="00963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- 8h30-9h : Discours de </w:t>
      </w:r>
      <w:r>
        <w:rPr>
          <w:color w:val="FF0000"/>
        </w:rPr>
        <w:t>M.</w:t>
      </w:r>
      <w:r>
        <w:rPr>
          <w:color w:val="000000"/>
        </w:rPr>
        <w:t xml:space="preserve"> </w:t>
      </w:r>
      <w:r>
        <w:rPr>
          <w:color w:val="FF0000"/>
        </w:rPr>
        <w:t>XXX</w:t>
      </w:r>
      <w:r>
        <w:rPr>
          <w:color w:val="000000"/>
        </w:rPr>
        <w:t xml:space="preserve">, Échevin de la Mobilité de </w:t>
      </w:r>
      <w:r>
        <w:rPr>
          <w:color w:val="FF0000"/>
        </w:rPr>
        <w:t xml:space="preserve">XXX </w:t>
      </w:r>
      <w:r>
        <w:rPr>
          <w:color w:val="000000"/>
        </w:rPr>
        <w:t xml:space="preserve">et de </w:t>
      </w:r>
      <w:r>
        <w:rPr>
          <w:color w:val="FF0000"/>
        </w:rPr>
        <w:t>M. XXX</w:t>
      </w:r>
      <w:r>
        <w:rPr>
          <w:color w:val="000000"/>
        </w:rPr>
        <w:t xml:space="preserve">, Directeur de l’école </w:t>
      </w:r>
      <w:r>
        <w:rPr>
          <w:color w:val="FF0000"/>
        </w:rPr>
        <w:t xml:space="preserve">XXX </w:t>
      </w:r>
    </w:p>
    <w:p w14:paraId="7E18C213" w14:textId="77777777" w:rsidR="009637D3" w:rsidRDefault="009637D3" w:rsidP="00963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</w:rPr>
      </w:pPr>
      <w:r>
        <w:rPr>
          <w:color w:val="000000"/>
        </w:rPr>
        <w:t xml:space="preserve">- 9h : </w:t>
      </w:r>
      <w:r>
        <w:rPr>
          <w:color w:val="FF0000"/>
        </w:rPr>
        <w:t>Petit-déjeuner</w:t>
      </w:r>
    </w:p>
    <w:p w14:paraId="16DA5608" w14:textId="77777777" w:rsidR="009637D3" w:rsidRDefault="009637D3" w:rsidP="00963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1231F96" w14:textId="77777777" w:rsidR="009637D3" w:rsidRDefault="009637D3" w:rsidP="00963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Lieu de rendez-vous :</w:t>
      </w:r>
    </w:p>
    <w:p w14:paraId="4B7F9D8D" w14:textId="77777777" w:rsidR="009637D3" w:rsidRPr="00DE3EF6" w:rsidRDefault="009637D3" w:rsidP="009637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E3EF6">
        <w:rPr>
          <w:color w:val="000000"/>
        </w:rPr>
        <w:t xml:space="preserve">Au départ du Vélobus : à </w:t>
      </w:r>
      <w:r w:rsidRPr="00DE3EF6">
        <w:rPr>
          <w:color w:val="FF0000"/>
        </w:rPr>
        <w:t>Xh adresse de l’arrêt n°1</w:t>
      </w:r>
    </w:p>
    <w:p w14:paraId="79CBFED0" w14:textId="77777777" w:rsidR="009637D3" w:rsidRPr="00DE3EF6" w:rsidRDefault="009637D3" w:rsidP="009637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E3EF6">
        <w:rPr>
          <w:color w:val="000000"/>
        </w:rPr>
        <w:t>À l’arrivée du Vélobus : à</w:t>
      </w:r>
      <w:r w:rsidRPr="00DE3EF6">
        <w:rPr>
          <w:color w:val="FF0000"/>
        </w:rPr>
        <w:t xml:space="preserve"> 8h30 dans la cour de l’école</w:t>
      </w:r>
    </w:p>
    <w:p w14:paraId="21FB748A" w14:textId="77777777" w:rsidR="009637D3" w:rsidRDefault="009637D3" w:rsidP="00963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6B29917" w14:textId="77777777" w:rsidR="009637D3" w:rsidRDefault="009637D3" w:rsidP="009637D3">
      <w:pPr>
        <w:spacing w:after="0" w:line="240" w:lineRule="auto"/>
        <w:rPr>
          <w:color w:val="FF0000"/>
        </w:rPr>
      </w:pPr>
      <w:r>
        <w:rPr>
          <w:b/>
          <w:color w:val="000000"/>
        </w:rPr>
        <w:t>Merci de bien vouloir confirmer votre participation :</w:t>
      </w:r>
      <w:r>
        <w:rPr>
          <w:color w:val="000000"/>
        </w:rPr>
        <w:br/>
        <w:t xml:space="preserve">par téléphone au </w:t>
      </w:r>
      <w:r>
        <w:rPr>
          <w:color w:val="FF0000"/>
        </w:rPr>
        <w:t>XXX</w:t>
      </w:r>
      <w:r>
        <w:rPr>
          <w:color w:val="000000"/>
        </w:rPr>
        <w:t xml:space="preserve"> ou par mail : </w:t>
      </w:r>
      <w:r>
        <w:rPr>
          <w:color w:val="FF0000"/>
        </w:rPr>
        <w:t>adresse mail</w:t>
      </w:r>
    </w:p>
    <w:p w14:paraId="4CA7E1B8" w14:textId="77777777" w:rsidR="009637D3" w:rsidRDefault="009637D3" w:rsidP="009637D3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b/>
          <w:color w:val="404040"/>
        </w:rPr>
      </w:pPr>
    </w:p>
    <w:p w14:paraId="49D34372" w14:textId="77777777" w:rsidR="00E63F46" w:rsidRDefault="00E63F46"/>
    <w:sectPr w:rsidR="00E63F46">
      <w:headerReference w:type="default" r:id="rId7"/>
      <w:footerReference w:type="default" r:id="rId8"/>
      <w:pgSz w:w="11906" w:h="16838"/>
      <w:pgMar w:top="1417" w:right="1417" w:bottom="1134" w:left="1417" w:header="708" w:footer="8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93A90" w14:textId="77777777" w:rsidR="009637D3" w:rsidRDefault="009637D3" w:rsidP="009637D3">
      <w:pPr>
        <w:spacing w:after="0" w:line="240" w:lineRule="auto"/>
      </w:pPr>
      <w:r>
        <w:separator/>
      </w:r>
    </w:p>
  </w:endnote>
  <w:endnote w:type="continuationSeparator" w:id="0">
    <w:p w14:paraId="4413CD55" w14:textId="77777777" w:rsidR="009637D3" w:rsidRDefault="009637D3" w:rsidP="00963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42A2D" w14:textId="77777777" w:rsidR="00F46FAD" w:rsidRDefault="009637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720"/>
      <w:jc w:val="center"/>
      <w:rPr>
        <w:color w:val="767171"/>
      </w:rPr>
    </w:pPr>
    <w:r>
      <w:rPr>
        <w:color w:val="767171"/>
        <w:sz w:val="20"/>
        <w:szCs w:val="20"/>
      </w:rPr>
      <w:t>Le Pédibus est une action proposée par la Wallonie.</w:t>
    </w:r>
    <w:r>
      <w:rPr>
        <w:color w:val="767171"/>
        <w:sz w:val="20"/>
        <w:szCs w:val="20"/>
      </w:rPr>
      <w:br/>
      <w:t xml:space="preserve">Plus d’informations sur </w:t>
    </w:r>
    <w:r>
      <w:rPr>
        <w:b/>
        <w:color w:val="2F5496"/>
        <w:sz w:val="20"/>
        <w:szCs w:val="20"/>
      </w:rPr>
      <w:t>mobilite.wallonie.be/emsr</w:t>
    </w:r>
    <w:r>
      <w:rPr>
        <w:noProof/>
      </w:rPr>
      <w:drawing>
        <wp:anchor distT="0" distB="0" distL="0" distR="0" simplePos="0" relativeHeight="251660288" behindDoc="0" locked="0" layoutInCell="1" hidden="0" allowOverlap="1" wp14:anchorId="41DBD453" wp14:editId="296D4D8B">
          <wp:simplePos x="0" y="0"/>
          <wp:positionH relativeFrom="column">
            <wp:posOffset>0</wp:posOffset>
          </wp:positionH>
          <wp:positionV relativeFrom="paragraph">
            <wp:posOffset>79194</wp:posOffset>
          </wp:positionV>
          <wp:extent cx="1141521" cy="210638"/>
          <wp:effectExtent l="0" t="0" r="0" b="0"/>
          <wp:wrapSquare wrapText="bothSides" distT="0" distB="0" distL="0" distR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521" cy="210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61449BB8" wp14:editId="2016D3F6">
          <wp:simplePos x="0" y="0"/>
          <wp:positionH relativeFrom="column">
            <wp:posOffset>5186680</wp:posOffset>
          </wp:positionH>
          <wp:positionV relativeFrom="paragraph">
            <wp:posOffset>-67854</wp:posOffset>
          </wp:positionV>
          <wp:extent cx="574040" cy="517525"/>
          <wp:effectExtent l="0" t="0" r="0" b="0"/>
          <wp:wrapNone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040" cy="517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AF2DC82" w14:textId="77777777" w:rsidR="00F46FAD" w:rsidRDefault="005F60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78520" w14:textId="77777777" w:rsidR="009637D3" w:rsidRDefault="009637D3" w:rsidP="009637D3">
      <w:pPr>
        <w:spacing w:after="0" w:line="240" w:lineRule="auto"/>
      </w:pPr>
      <w:r>
        <w:separator/>
      </w:r>
    </w:p>
  </w:footnote>
  <w:footnote w:type="continuationSeparator" w:id="0">
    <w:p w14:paraId="111C4BFC" w14:textId="77777777" w:rsidR="009637D3" w:rsidRDefault="009637D3" w:rsidP="00963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B2BEE" w14:textId="77777777" w:rsidR="00F46FAD" w:rsidRDefault="009637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DEE1F2D" wp14:editId="532EB4D3">
          <wp:simplePos x="0" y="0"/>
          <wp:positionH relativeFrom="column">
            <wp:posOffset>4509770</wp:posOffset>
          </wp:positionH>
          <wp:positionV relativeFrom="paragraph">
            <wp:posOffset>45267</wp:posOffset>
          </wp:positionV>
          <wp:extent cx="1250950" cy="1534795"/>
          <wp:effectExtent l="0" t="0" r="0" b="0"/>
          <wp:wrapTopAndBottom distT="0" dist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0950" cy="153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212C5D" w14:textId="77777777" w:rsidR="00F46FAD" w:rsidRDefault="005F60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73324"/>
    <w:multiLevelType w:val="multilevel"/>
    <w:tmpl w:val="5128002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D3"/>
    <w:rsid w:val="00342A65"/>
    <w:rsid w:val="005F609E"/>
    <w:rsid w:val="007137B2"/>
    <w:rsid w:val="00906BB7"/>
    <w:rsid w:val="009637D3"/>
    <w:rsid w:val="00CB051E"/>
    <w:rsid w:val="00E63F46"/>
    <w:rsid w:val="00F8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261D0"/>
  <w15:chartTrackingRefBased/>
  <w15:docId w15:val="{970B016C-8373-4431-9726-E7343505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7D3"/>
    <w:pPr>
      <w:spacing w:after="160" w:line="259" w:lineRule="auto"/>
    </w:pPr>
    <w:rPr>
      <w:rFonts w:ascii="Calibri" w:eastAsia="Calibri" w:hAnsi="Calibri" w:cs="Calibri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556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VEREECKE Bénédicte</dc:creator>
  <cp:keywords/>
  <dc:description/>
  <cp:lastModifiedBy>VEREECKE Bénédicte</cp:lastModifiedBy>
  <cp:revision>2</cp:revision>
  <dcterms:created xsi:type="dcterms:W3CDTF">2021-09-24T09:32:00Z</dcterms:created>
  <dcterms:modified xsi:type="dcterms:W3CDTF">2021-09-24T09:32:00Z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2021-09-22T14:42:51Z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83832bdc-31bb-4041-81dc-063ec61cd1a3</vt:lpwstr>
  </property>
  <property fmtid="{D5CDD505-2E9C-101B-9397-08002B2CF9AE}" pid="8" name="MSIP_Label_97a477d1-147d-4e34-b5e3-7b26d2f44870_ContentBits">
    <vt:lpwstr>0</vt:lpwstr>
  </property>
</Properties>
</file>