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EEC7" w14:textId="2767A90C" w:rsidR="007E668E" w:rsidRDefault="007E668E" w:rsidP="00814869">
      <w:pPr>
        <w:tabs>
          <w:tab w:val="left" w:pos="743"/>
        </w:tabs>
        <w:spacing w:line="276" w:lineRule="auto"/>
        <w:rPr>
          <w:rFonts w:cstheme="minorHAnsi"/>
          <w:b/>
          <w:noProof/>
          <w:color w:val="000000" w:themeColor="text1"/>
          <w:sz w:val="22"/>
          <w:szCs w:val="22"/>
          <w:lang w:eastAsia="en-US"/>
        </w:rPr>
      </w:pPr>
    </w:p>
    <w:p w14:paraId="0E139F80" w14:textId="77777777" w:rsidR="001D09E3" w:rsidRPr="00E56785" w:rsidRDefault="001D09E3" w:rsidP="00814869">
      <w:pPr>
        <w:tabs>
          <w:tab w:val="left" w:pos="743"/>
        </w:tabs>
        <w:spacing w:line="276" w:lineRule="auto"/>
        <w:rPr>
          <w:rFonts w:cstheme="minorHAnsi"/>
          <w:b/>
          <w:noProof/>
          <w:color w:val="000000" w:themeColor="text1"/>
          <w:sz w:val="22"/>
          <w:szCs w:val="22"/>
          <w:lang w:eastAsia="en-US"/>
        </w:rPr>
      </w:pPr>
    </w:p>
    <w:p w14:paraId="2C8C136B" w14:textId="77777777" w:rsidR="00A55DB4" w:rsidRDefault="00A55DB4" w:rsidP="007E668E">
      <w:pPr>
        <w:pBdr>
          <w:top w:val="single" w:sz="4" w:space="1" w:color="auto"/>
          <w:left w:val="single" w:sz="4" w:space="4" w:color="auto"/>
          <w:bottom w:val="single" w:sz="4" w:space="1" w:color="auto"/>
          <w:right w:val="single" w:sz="4" w:space="4" w:color="auto"/>
        </w:pBdr>
        <w:tabs>
          <w:tab w:val="left" w:pos="743"/>
        </w:tabs>
        <w:ind w:left="709" w:hanging="743"/>
        <w:jc w:val="center"/>
        <w:rPr>
          <w:rFonts w:cstheme="minorHAnsi"/>
          <w:b/>
          <w:noProof/>
          <w:sz w:val="36"/>
          <w:szCs w:val="36"/>
          <w:lang w:eastAsia="en-US"/>
        </w:rPr>
      </w:pPr>
    </w:p>
    <w:p w14:paraId="55E2C331" w14:textId="3082FF62" w:rsidR="007E668E" w:rsidRDefault="007E668E" w:rsidP="007E668E">
      <w:pPr>
        <w:pBdr>
          <w:top w:val="single" w:sz="4" w:space="1" w:color="auto"/>
          <w:left w:val="single" w:sz="4" w:space="4" w:color="auto"/>
          <w:bottom w:val="single" w:sz="4" w:space="1" w:color="auto"/>
          <w:right w:val="single" w:sz="4" w:space="4" w:color="auto"/>
        </w:pBdr>
        <w:tabs>
          <w:tab w:val="left" w:pos="743"/>
        </w:tabs>
        <w:ind w:left="709" w:hanging="743"/>
        <w:jc w:val="center"/>
        <w:rPr>
          <w:rFonts w:cstheme="minorHAnsi"/>
          <w:b/>
          <w:sz w:val="36"/>
          <w:szCs w:val="36"/>
        </w:rPr>
      </w:pPr>
      <w:r w:rsidRPr="007E668E">
        <w:rPr>
          <w:rFonts w:cstheme="minorHAnsi"/>
          <w:b/>
          <w:noProof/>
          <w:sz w:val="36"/>
          <w:szCs w:val="36"/>
          <w:lang w:eastAsia="en-US"/>
        </w:rPr>
        <w:t xml:space="preserve">Demande de licence </w:t>
      </w:r>
      <w:r w:rsidRPr="007E668E">
        <w:rPr>
          <w:rFonts w:cstheme="minorHAnsi"/>
          <w:b/>
          <w:sz w:val="36"/>
          <w:szCs w:val="36"/>
        </w:rPr>
        <w:t xml:space="preserve">pour cyclopartage en flotte </w:t>
      </w:r>
      <w:r w:rsidR="00520554">
        <w:rPr>
          <w:rFonts w:cstheme="minorHAnsi"/>
          <w:b/>
          <w:sz w:val="36"/>
          <w:szCs w:val="36"/>
        </w:rPr>
        <w:t>libre</w:t>
      </w:r>
    </w:p>
    <w:p w14:paraId="5B041886" w14:textId="77777777" w:rsidR="00A55DB4" w:rsidRPr="007E668E" w:rsidRDefault="00A55DB4" w:rsidP="007E668E">
      <w:pPr>
        <w:pBdr>
          <w:top w:val="single" w:sz="4" w:space="1" w:color="auto"/>
          <w:left w:val="single" w:sz="4" w:space="4" w:color="auto"/>
          <w:bottom w:val="single" w:sz="4" w:space="1" w:color="auto"/>
          <w:right w:val="single" w:sz="4" w:space="4" w:color="auto"/>
        </w:pBdr>
        <w:tabs>
          <w:tab w:val="left" w:pos="743"/>
        </w:tabs>
        <w:ind w:left="709" w:hanging="743"/>
        <w:jc w:val="center"/>
        <w:rPr>
          <w:rFonts w:cstheme="minorHAnsi"/>
          <w:b/>
          <w:noProof/>
          <w:sz w:val="36"/>
          <w:szCs w:val="36"/>
          <w:lang w:eastAsia="en-US"/>
        </w:rPr>
      </w:pPr>
    </w:p>
    <w:p w14:paraId="3EE02459" w14:textId="77777777" w:rsidR="00F319C7" w:rsidRDefault="00F319C7" w:rsidP="00361515">
      <w:pPr>
        <w:spacing w:after="160" w:line="259" w:lineRule="auto"/>
        <w:rPr>
          <w:rFonts w:cstheme="minorHAnsi"/>
          <w:b/>
          <w:bCs/>
          <w:color w:val="000000" w:themeColor="text1"/>
          <w:sz w:val="22"/>
          <w:szCs w:val="22"/>
          <w:u w:val="single"/>
        </w:rPr>
      </w:pPr>
    </w:p>
    <w:p w14:paraId="5D82CD64" w14:textId="3F1610F9" w:rsidR="00F97E1B" w:rsidRPr="00573770" w:rsidRDefault="00F97E1B" w:rsidP="00361515">
      <w:pPr>
        <w:spacing w:after="160" w:line="259" w:lineRule="auto"/>
        <w:rPr>
          <w:rFonts w:cstheme="minorHAnsi"/>
          <w:b/>
          <w:bCs/>
          <w:color w:val="000000" w:themeColor="text1"/>
          <w:sz w:val="22"/>
          <w:szCs w:val="22"/>
        </w:rPr>
      </w:pPr>
      <w:bookmarkStart w:id="0" w:name="_Hlk144991518"/>
      <w:r w:rsidRPr="00F97E1B">
        <w:rPr>
          <w:rFonts w:cstheme="minorHAnsi"/>
          <w:b/>
          <w:bCs/>
          <w:color w:val="000000" w:themeColor="text1"/>
          <w:sz w:val="22"/>
          <w:szCs w:val="22"/>
        </w:rPr>
        <w:t xml:space="preserve">Le dossier complet </w:t>
      </w:r>
      <w:r w:rsidR="00BB3F15">
        <w:rPr>
          <w:rFonts w:cstheme="minorHAnsi"/>
          <w:b/>
          <w:bCs/>
          <w:color w:val="000000" w:themeColor="text1"/>
          <w:sz w:val="22"/>
          <w:szCs w:val="22"/>
        </w:rPr>
        <w:t>comprenant</w:t>
      </w:r>
      <w:r w:rsidRPr="00F97E1B">
        <w:rPr>
          <w:rFonts w:cstheme="minorHAnsi"/>
          <w:b/>
          <w:bCs/>
          <w:color w:val="000000" w:themeColor="text1"/>
          <w:sz w:val="22"/>
          <w:szCs w:val="22"/>
        </w:rPr>
        <w:t xml:space="preserve"> les documents décrits à la section II et le formulaire complété de la section I devra être envoyé </w:t>
      </w:r>
      <w:r w:rsidR="00814869" w:rsidRPr="00573770">
        <w:rPr>
          <w:rFonts w:cstheme="minorHAnsi"/>
          <w:b/>
          <w:bCs/>
          <w:color w:val="000000" w:themeColor="text1"/>
          <w:sz w:val="22"/>
          <w:szCs w:val="22"/>
        </w:rPr>
        <w:t xml:space="preserve">par courriel </w:t>
      </w:r>
      <w:r w:rsidRPr="00F97E1B">
        <w:rPr>
          <w:rFonts w:cstheme="minorHAnsi"/>
          <w:b/>
          <w:bCs/>
          <w:color w:val="000000" w:themeColor="text1"/>
          <w:sz w:val="22"/>
          <w:szCs w:val="22"/>
        </w:rPr>
        <w:t xml:space="preserve">à l’adresse </w:t>
      </w:r>
      <w:proofErr w:type="gramStart"/>
      <w:r w:rsidR="00E4697D">
        <w:rPr>
          <w:rFonts w:cstheme="minorHAnsi"/>
          <w:b/>
          <w:bCs/>
          <w:color w:val="000000" w:themeColor="text1"/>
          <w:sz w:val="22"/>
          <w:szCs w:val="22"/>
        </w:rPr>
        <w:t>e</w:t>
      </w:r>
      <w:r w:rsidRPr="00F97E1B">
        <w:rPr>
          <w:rFonts w:cstheme="minorHAnsi"/>
          <w:b/>
          <w:bCs/>
          <w:color w:val="000000" w:themeColor="text1"/>
          <w:sz w:val="22"/>
          <w:szCs w:val="22"/>
        </w:rPr>
        <w:t>mail</w:t>
      </w:r>
      <w:proofErr w:type="gramEnd"/>
      <w:r w:rsidRPr="00F97E1B">
        <w:rPr>
          <w:rFonts w:cstheme="minorHAnsi"/>
          <w:b/>
          <w:bCs/>
          <w:color w:val="000000" w:themeColor="text1"/>
          <w:sz w:val="22"/>
          <w:szCs w:val="22"/>
        </w:rPr>
        <w:t xml:space="preserve"> </w:t>
      </w:r>
      <w:r w:rsidRPr="007034CD">
        <w:rPr>
          <w:rFonts w:cstheme="minorHAnsi"/>
          <w:b/>
          <w:bCs/>
          <w:color w:val="000000" w:themeColor="text1"/>
          <w:sz w:val="22"/>
          <w:szCs w:val="22"/>
        </w:rPr>
        <w:t>sui</w:t>
      </w:r>
      <w:r w:rsidR="00814869" w:rsidRPr="007034CD">
        <w:rPr>
          <w:rFonts w:cstheme="minorHAnsi"/>
          <w:b/>
          <w:bCs/>
          <w:color w:val="000000" w:themeColor="text1"/>
          <w:sz w:val="22"/>
          <w:szCs w:val="22"/>
        </w:rPr>
        <w:t>vante </w:t>
      </w:r>
      <w:r w:rsidR="00814869" w:rsidRPr="00E9402C">
        <w:rPr>
          <w:rFonts w:cstheme="minorHAnsi"/>
          <w:b/>
          <w:bCs/>
          <w:color w:val="000000" w:themeColor="text1"/>
          <w:sz w:val="20"/>
          <w:szCs w:val="20"/>
        </w:rPr>
        <w:t>:</w:t>
      </w:r>
      <w:r w:rsidR="007034CD" w:rsidRPr="00E9402C">
        <w:rPr>
          <w:rFonts w:ascii="Arial" w:hAnsi="Arial" w:cs="Arial"/>
          <w:sz w:val="20"/>
          <w:szCs w:val="20"/>
        </w:rPr>
        <w:t xml:space="preserve"> </w:t>
      </w:r>
      <w:hyperlink r:id="rId8" w:history="1">
        <w:r w:rsidR="007034CD" w:rsidRPr="00E9402C">
          <w:rPr>
            <w:rStyle w:val="cf01"/>
            <w:b/>
            <w:bCs/>
            <w:color w:val="0000FF"/>
            <w:sz w:val="20"/>
            <w:szCs w:val="20"/>
            <w:u w:val="single"/>
          </w:rPr>
          <w:t>mobipoles.mobilite@spw.wallonie.be</w:t>
        </w:r>
      </w:hyperlink>
    </w:p>
    <w:bookmarkEnd w:id="0"/>
    <w:p w14:paraId="502BFED5" w14:textId="77777777" w:rsidR="00210345" w:rsidRDefault="00210345" w:rsidP="00361515">
      <w:pPr>
        <w:spacing w:after="160" w:line="259" w:lineRule="auto"/>
        <w:rPr>
          <w:rFonts w:cstheme="minorHAnsi"/>
          <w:b/>
          <w:bCs/>
          <w:color w:val="000000" w:themeColor="text1"/>
          <w:sz w:val="22"/>
          <w:szCs w:val="22"/>
          <w:u w:val="single"/>
        </w:rPr>
      </w:pPr>
    </w:p>
    <w:p w14:paraId="1E26212C" w14:textId="77777777" w:rsidR="00210345" w:rsidRDefault="00210345" w:rsidP="00361515">
      <w:pPr>
        <w:spacing w:after="160" w:line="259" w:lineRule="auto"/>
        <w:rPr>
          <w:rFonts w:cstheme="minorHAnsi"/>
          <w:b/>
          <w:bCs/>
          <w:color w:val="000000" w:themeColor="text1"/>
          <w:sz w:val="22"/>
          <w:szCs w:val="22"/>
          <w:u w:val="single"/>
        </w:rPr>
      </w:pPr>
    </w:p>
    <w:p w14:paraId="5919797F" w14:textId="07604F99" w:rsidR="00210345" w:rsidRPr="00F97E1B" w:rsidRDefault="00210345" w:rsidP="00361515">
      <w:pPr>
        <w:spacing w:after="160" w:line="259" w:lineRule="auto"/>
        <w:rPr>
          <w:rFonts w:cstheme="minorHAnsi"/>
          <w:b/>
          <w:bCs/>
          <w:i/>
          <w:iCs/>
          <w:color w:val="000000" w:themeColor="text1"/>
          <w:sz w:val="22"/>
          <w:szCs w:val="22"/>
          <w:u w:val="single"/>
        </w:rPr>
        <w:sectPr w:rsidR="00210345" w:rsidRPr="00F97E1B" w:rsidSect="00101BD5">
          <w:headerReference w:type="default" r:id="rId9"/>
          <w:footerReference w:type="even" r:id="rId10"/>
          <w:footerReference w:type="default" r:id="rId11"/>
          <w:headerReference w:type="first" r:id="rId12"/>
          <w:footerReference w:type="first" r:id="rId13"/>
          <w:pgSz w:w="11900" w:h="16840" w:code="9"/>
          <w:pgMar w:top="2807" w:right="1134" w:bottom="1389" w:left="1134" w:header="709" w:footer="709" w:gutter="0"/>
          <w:cols w:space="708"/>
          <w:titlePg/>
          <w:docGrid w:linePitch="360"/>
        </w:sectPr>
      </w:pPr>
    </w:p>
    <w:p w14:paraId="5B0F45AF" w14:textId="77777777" w:rsidR="00F319C7" w:rsidRDefault="00F319C7" w:rsidP="00F319C7">
      <w:pPr>
        <w:tabs>
          <w:tab w:val="center" w:pos="4816"/>
        </w:tabs>
        <w:rPr>
          <w:rFonts w:cstheme="minorHAnsi"/>
          <w:sz w:val="22"/>
          <w:szCs w:val="22"/>
        </w:rPr>
      </w:pPr>
    </w:p>
    <w:p w14:paraId="1627F81D" w14:textId="42540D9B" w:rsidR="007E668E" w:rsidRPr="00F97E1B" w:rsidRDefault="003B51BE" w:rsidP="0036177C">
      <w:pPr>
        <w:spacing w:after="160" w:line="259" w:lineRule="auto"/>
        <w:jc w:val="center"/>
        <w:rPr>
          <w:rFonts w:cstheme="minorHAnsi"/>
          <w:b/>
          <w:bCs/>
          <w:color w:val="000000" w:themeColor="text1"/>
          <w:sz w:val="22"/>
          <w:szCs w:val="22"/>
          <w:u w:val="single"/>
        </w:rPr>
      </w:pPr>
      <w:r w:rsidRPr="003B51BE">
        <w:rPr>
          <w:rFonts w:cstheme="minorHAnsi"/>
          <w:b/>
          <w:bCs/>
          <w:color w:val="000000" w:themeColor="text1"/>
          <w:sz w:val="22"/>
          <w:szCs w:val="22"/>
          <w:u w:val="single"/>
        </w:rPr>
        <w:t xml:space="preserve">Section </w:t>
      </w:r>
      <w:r w:rsidR="00960C94">
        <w:rPr>
          <w:rFonts w:cstheme="minorHAnsi"/>
          <w:b/>
          <w:bCs/>
          <w:color w:val="000000" w:themeColor="text1"/>
          <w:sz w:val="22"/>
          <w:szCs w:val="22"/>
          <w:u w:val="single"/>
        </w:rPr>
        <w:t>I</w:t>
      </w:r>
      <w:r w:rsidRPr="003B51BE">
        <w:rPr>
          <w:rFonts w:cstheme="minorHAnsi"/>
          <w:b/>
          <w:bCs/>
          <w:color w:val="000000" w:themeColor="text1"/>
          <w:sz w:val="22"/>
          <w:szCs w:val="22"/>
          <w:u w:val="single"/>
        </w:rPr>
        <w:t> : Formulaire</w:t>
      </w:r>
    </w:p>
    <w:p w14:paraId="6B3AADD3" w14:textId="5B6B8901" w:rsidR="007E668E" w:rsidRDefault="007E668E" w:rsidP="005003DD">
      <w:pPr>
        <w:pStyle w:val="Paragraphestandard"/>
        <w:numPr>
          <w:ilvl w:val="0"/>
          <w:numId w:val="5"/>
        </w:numPr>
        <w:spacing w:line="276" w:lineRule="auto"/>
        <w:jc w:val="both"/>
        <w:rPr>
          <w:rFonts w:asciiTheme="minorHAnsi" w:hAnsiTheme="minorHAnsi" w:cstheme="minorHAnsi"/>
          <w:b/>
          <w:bCs/>
          <w:color w:val="000000" w:themeColor="text1"/>
          <w:sz w:val="22"/>
          <w:szCs w:val="22"/>
          <w:u w:val="single"/>
        </w:rPr>
      </w:pPr>
      <w:r w:rsidRPr="00E56785">
        <w:rPr>
          <w:rFonts w:asciiTheme="minorHAnsi" w:hAnsiTheme="minorHAnsi" w:cstheme="minorHAnsi"/>
          <w:b/>
          <w:bCs/>
          <w:color w:val="000000" w:themeColor="text1"/>
          <w:sz w:val="22"/>
          <w:szCs w:val="22"/>
          <w:u w:val="single"/>
        </w:rPr>
        <w:t>Renseignements généraux</w:t>
      </w:r>
    </w:p>
    <w:p w14:paraId="4773C9B3" w14:textId="77777777" w:rsidR="00817142" w:rsidRPr="00817142" w:rsidRDefault="00817142" w:rsidP="00817142">
      <w:pPr>
        <w:pStyle w:val="Paragraphestandard"/>
        <w:spacing w:line="276" w:lineRule="auto"/>
        <w:ind w:left="502"/>
        <w:jc w:val="both"/>
        <w:rPr>
          <w:rFonts w:asciiTheme="minorHAnsi" w:hAnsiTheme="minorHAnsi" w:cstheme="minorHAnsi"/>
          <w:b/>
          <w:bCs/>
          <w:color w:val="000000" w:themeColor="text1"/>
          <w:sz w:val="22"/>
          <w:szCs w:val="22"/>
          <w:u w:val="single"/>
        </w:rPr>
      </w:pPr>
    </w:p>
    <w:p w14:paraId="2A88CE99" w14:textId="77777777" w:rsidR="00F97E1B" w:rsidRPr="00A04319" w:rsidRDefault="00F97E1B" w:rsidP="005003DD">
      <w:pPr>
        <w:pStyle w:val="Paragraphedeliste"/>
        <w:numPr>
          <w:ilvl w:val="1"/>
          <w:numId w:val="5"/>
        </w:numPr>
        <w:spacing w:line="276" w:lineRule="auto"/>
        <w:jc w:val="both"/>
        <w:rPr>
          <w:rFonts w:cstheme="minorHAnsi"/>
          <w:b/>
          <w:bCs/>
          <w:color w:val="000000" w:themeColor="text1"/>
          <w:sz w:val="22"/>
          <w:szCs w:val="22"/>
        </w:rPr>
      </w:pPr>
      <w:r w:rsidRPr="00A04319">
        <w:rPr>
          <w:rFonts w:cstheme="minorHAnsi"/>
          <w:b/>
          <w:bCs/>
          <w:color w:val="000000" w:themeColor="text1"/>
          <w:sz w:val="22"/>
          <w:szCs w:val="22"/>
        </w:rPr>
        <w:t>Identification de l’opérateur demandeur :</w:t>
      </w:r>
    </w:p>
    <w:tbl>
      <w:tblPr>
        <w:tblStyle w:val="Grilledutableau"/>
        <w:tblpPr w:leftFromText="141" w:rightFromText="141" w:vertAnchor="text" w:horzAnchor="margin" w:tblpXSpec="right" w:tblpY="212"/>
        <w:tblW w:w="0" w:type="auto"/>
        <w:tblLook w:val="04A0" w:firstRow="1" w:lastRow="0" w:firstColumn="1" w:lastColumn="0" w:noHBand="0" w:noVBand="1"/>
      </w:tblPr>
      <w:tblGrid>
        <w:gridCol w:w="4517"/>
        <w:gridCol w:w="4385"/>
      </w:tblGrid>
      <w:tr w:rsidR="00F97E1B" w14:paraId="38A84F0B" w14:textId="77777777" w:rsidTr="004808D1">
        <w:tc>
          <w:tcPr>
            <w:tcW w:w="4517" w:type="dxa"/>
          </w:tcPr>
          <w:p w14:paraId="5D6A85E4" w14:textId="77777777" w:rsidR="00F97E1B" w:rsidRDefault="00F97E1B" w:rsidP="004808D1">
            <w:pPr>
              <w:pStyle w:val="Paragraphedeliste"/>
              <w:spacing w:line="276" w:lineRule="auto"/>
              <w:ind w:left="0"/>
              <w:jc w:val="both"/>
              <w:rPr>
                <w:rFonts w:cstheme="minorHAnsi"/>
                <w:color w:val="000000" w:themeColor="text1"/>
                <w:sz w:val="22"/>
                <w:szCs w:val="22"/>
              </w:rPr>
            </w:pPr>
            <w:r w:rsidRPr="00E56785">
              <w:rPr>
                <w:rFonts w:cstheme="minorHAnsi"/>
                <w:color w:val="000000" w:themeColor="text1"/>
                <w:sz w:val="22"/>
                <w:szCs w:val="22"/>
              </w:rPr>
              <w:t>Nom :</w:t>
            </w:r>
          </w:p>
        </w:tc>
        <w:tc>
          <w:tcPr>
            <w:tcW w:w="4385" w:type="dxa"/>
          </w:tcPr>
          <w:p w14:paraId="5A9F7283" w14:textId="77777777" w:rsidR="00F97E1B" w:rsidRDefault="00F97E1B" w:rsidP="004808D1">
            <w:pPr>
              <w:pStyle w:val="Paragraphedeliste"/>
              <w:spacing w:line="276" w:lineRule="auto"/>
              <w:ind w:left="0"/>
              <w:jc w:val="both"/>
              <w:rPr>
                <w:rFonts w:cstheme="minorHAnsi"/>
                <w:color w:val="000000" w:themeColor="text1"/>
                <w:sz w:val="22"/>
                <w:szCs w:val="22"/>
              </w:rPr>
            </w:pPr>
          </w:p>
          <w:p w14:paraId="31F90101" w14:textId="77777777" w:rsidR="00F97E1B" w:rsidRDefault="00F97E1B" w:rsidP="004808D1">
            <w:pPr>
              <w:pStyle w:val="Paragraphedeliste"/>
              <w:spacing w:line="276" w:lineRule="auto"/>
              <w:ind w:left="0"/>
              <w:jc w:val="both"/>
              <w:rPr>
                <w:rFonts w:cstheme="minorHAnsi"/>
                <w:color w:val="000000" w:themeColor="text1"/>
                <w:sz w:val="22"/>
                <w:szCs w:val="22"/>
              </w:rPr>
            </w:pPr>
          </w:p>
        </w:tc>
      </w:tr>
      <w:tr w:rsidR="00F97E1B" w14:paraId="5B095169" w14:textId="77777777" w:rsidTr="004808D1">
        <w:tc>
          <w:tcPr>
            <w:tcW w:w="4517" w:type="dxa"/>
          </w:tcPr>
          <w:p w14:paraId="2BED1E02" w14:textId="77777777" w:rsidR="00F97E1B" w:rsidRDefault="00F97E1B" w:rsidP="004808D1">
            <w:pPr>
              <w:spacing w:line="276" w:lineRule="auto"/>
              <w:jc w:val="both"/>
              <w:rPr>
                <w:rFonts w:cstheme="minorHAnsi"/>
                <w:color w:val="000000" w:themeColor="text1"/>
                <w:sz w:val="22"/>
                <w:szCs w:val="22"/>
              </w:rPr>
            </w:pPr>
            <w:r w:rsidRPr="00E56785">
              <w:rPr>
                <w:rFonts w:cstheme="minorHAnsi"/>
                <w:color w:val="000000" w:themeColor="text1"/>
                <w:sz w:val="22"/>
                <w:szCs w:val="22"/>
              </w:rPr>
              <w:t>Numéro BCE :</w:t>
            </w:r>
          </w:p>
        </w:tc>
        <w:tc>
          <w:tcPr>
            <w:tcW w:w="4385" w:type="dxa"/>
          </w:tcPr>
          <w:p w14:paraId="42A4F15E" w14:textId="77777777" w:rsidR="00F97E1B" w:rsidRDefault="00F97E1B" w:rsidP="004808D1">
            <w:pPr>
              <w:pStyle w:val="Paragraphedeliste"/>
              <w:spacing w:line="276" w:lineRule="auto"/>
              <w:ind w:left="0"/>
              <w:jc w:val="both"/>
              <w:rPr>
                <w:rFonts w:cstheme="minorHAnsi"/>
                <w:color w:val="000000" w:themeColor="text1"/>
                <w:sz w:val="22"/>
                <w:szCs w:val="22"/>
              </w:rPr>
            </w:pPr>
          </w:p>
          <w:p w14:paraId="4CCC774B" w14:textId="77777777" w:rsidR="00F97E1B" w:rsidRDefault="00F97E1B" w:rsidP="004808D1">
            <w:pPr>
              <w:pStyle w:val="Paragraphedeliste"/>
              <w:spacing w:line="276" w:lineRule="auto"/>
              <w:ind w:left="0"/>
              <w:jc w:val="both"/>
              <w:rPr>
                <w:rFonts w:cstheme="minorHAnsi"/>
                <w:color w:val="000000" w:themeColor="text1"/>
                <w:sz w:val="22"/>
                <w:szCs w:val="22"/>
              </w:rPr>
            </w:pPr>
          </w:p>
        </w:tc>
      </w:tr>
      <w:tr w:rsidR="00F97E1B" w14:paraId="550F9A69" w14:textId="77777777" w:rsidTr="004808D1">
        <w:tc>
          <w:tcPr>
            <w:tcW w:w="4517" w:type="dxa"/>
          </w:tcPr>
          <w:p w14:paraId="0F8508D5" w14:textId="77777777" w:rsidR="00F97E1B" w:rsidRDefault="00F97E1B" w:rsidP="004808D1">
            <w:pPr>
              <w:spacing w:line="276" w:lineRule="auto"/>
              <w:jc w:val="both"/>
              <w:rPr>
                <w:rFonts w:cstheme="minorHAnsi"/>
                <w:color w:val="000000" w:themeColor="text1"/>
                <w:sz w:val="22"/>
                <w:szCs w:val="22"/>
              </w:rPr>
            </w:pPr>
            <w:r w:rsidRPr="00E56785">
              <w:rPr>
                <w:rFonts w:cstheme="minorHAnsi"/>
                <w:color w:val="000000" w:themeColor="text1"/>
                <w:sz w:val="22"/>
                <w:szCs w:val="22"/>
              </w:rPr>
              <w:t>Adresse du siège social :</w:t>
            </w:r>
          </w:p>
        </w:tc>
        <w:tc>
          <w:tcPr>
            <w:tcW w:w="4385" w:type="dxa"/>
          </w:tcPr>
          <w:p w14:paraId="7DB08521" w14:textId="77777777" w:rsidR="00F97E1B" w:rsidRDefault="00F97E1B" w:rsidP="004808D1">
            <w:pPr>
              <w:pStyle w:val="Paragraphedeliste"/>
              <w:spacing w:line="276" w:lineRule="auto"/>
              <w:ind w:left="0"/>
              <w:jc w:val="both"/>
              <w:rPr>
                <w:rFonts w:cstheme="minorHAnsi"/>
                <w:color w:val="000000" w:themeColor="text1"/>
                <w:sz w:val="22"/>
                <w:szCs w:val="22"/>
              </w:rPr>
            </w:pPr>
          </w:p>
          <w:p w14:paraId="77F03434" w14:textId="77777777" w:rsidR="00F97E1B" w:rsidRDefault="00F97E1B" w:rsidP="004808D1">
            <w:pPr>
              <w:pStyle w:val="Paragraphedeliste"/>
              <w:spacing w:line="276" w:lineRule="auto"/>
              <w:ind w:left="0"/>
              <w:jc w:val="both"/>
              <w:rPr>
                <w:rFonts w:cstheme="minorHAnsi"/>
                <w:color w:val="000000" w:themeColor="text1"/>
                <w:sz w:val="22"/>
                <w:szCs w:val="22"/>
              </w:rPr>
            </w:pPr>
          </w:p>
        </w:tc>
      </w:tr>
      <w:tr w:rsidR="00F97E1B" w14:paraId="3427636A" w14:textId="77777777" w:rsidTr="004808D1">
        <w:tc>
          <w:tcPr>
            <w:tcW w:w="4517" w:type="dxa"/>
            <w:vMerge w:val="restart"/>
          </w:tcPr>
          <w:p w14:paraId="52A3A129" w14:textId="77777777" w:rsidR="00F97E1B" w:rsidRDefault="00F97E1B" w:rsidP="004808D1">
            <w:pPr>
              <w:spacing w:line="276" w:lineRule="auto"/>
              <w:jc w:val="both"/>
              <w:rPr>
                <w:rFonts w:cstheme="minorHAnsi"/>
                <w:color w:val="000000" w:themeColor="text1"/>
                <w:sz w:val="22"/>
                <w:szCs w:val="22"/>
              </w:rPr>
            </w:pPr>
            <w:r w:rsidRPr="00E56785">
              <w:rPr>
                <w:rFonts w:cstheme="minorHAnsi"/>
                <w:color w:val="000000" w:themeColor="text1"/>
                <w:sz w:val="22"/>
                <w:szCs w:val="22"/>
              </w:rPr>
              <w:t>Adresses des unités d’établissement en Belgique :</w:t>
            </w:r>
          </w:p>
          <w:p w14:paraId="6A6A74C3" w14:textId="77777777" w:rsidR="00F97E1B" w:rsidRPr="00E56785" w:rsidRDefault="00F97E1B" w:rsidP="004808D1">
            <w:pPr>
              <w:spacing w:line="276" w:lineRule="auto"/>
              <w:jc w:val="both"/>
              <w:rPr>
                <w:rFonts w:cstheme="minorHAnsi"/>
                <w:color w:val="000000" w:themeColor="text1"/>
                <w:sz w:val="22"/>
                <w:szCs w:val="22"/>
              </w:rPr>
            </w:pPr>
          </w:p>
        </w:tc>
        <w:tc>
          <w:tcPr>
            <w:tcW w:w="4385" w:type="dxa"/>
          </w:tcPr>
          <w:p w14:paraId="110E5900" w14:textId="77777777" w:rsidR="00F97E1B" w:rsidRDefault="00F97E1B" w:rsidP="004808D1">
            <w:pPr>
              <w:pStyle w:val="Paragraphedeliste"/>
              <w:spacing w:line="276" w:lineRule="auto"/>
              <w:ind w:left="0"/>
              <w:jc w:val="both"/>
              <w:rPr>
                <w:rFonts w:cstheme="minorHAnsi"/>
                <w:color w:val="000000" w:themeColor="text1"/>
                <w:sz w:val="22"/>
                <w:szCs w:val="22"/>
              </w:rPr>
            </w:pPr>
          </w:p>
          <w:p w14:paraId="6E7907A6" w14:textId="77777777" w:rsidR="00F97E1B" w:rsidRDefault="00F97E1B" w:rsidP="004808D1">
            <w:pPr>
              <w:pStyle w:val="Paragraphedeliste"/>
              <w:spacing w:line="276" w:lineRule="auto"/>
              <w:ind w:left="0"/>
              <w:jc w:val="both"/>
              <w:rPr>
                <w:rFonts w:cstheme="minorHAnsi"/>
                <w:color w:val="000000" w:themeColor="text1"/>
                <w:sz w:val="22"/>
                <w:szCs w:val="22"/>
              </w:rPr>
            </w:pPr>
          </w:p>
        </w:tc>
      </w:tr>
      <w:tr w:rsidR="00F97E1B" w14:paraId="2975D62F" w14:textId="77777777" w:rsidTr="004808D1">
        <w:tc>
          <w:tcPr>
            <w:tcW w:w="4517" w:type="dxa"/>
            <w:vMerge/>
          </w:tcPr>
          <w:p w14:paraId="661DB9F0" w14:textId="77777777" w:rsidR="00F97E1B" w:rsidRPr="00E56785" w:rsidRDefault="00F97E1B" w:rsidP="004808D1">
            <w:pPr>
              <w:spacing w:line="276" w:lineRule="auto"/>
              <w:jc w:val="both"/>
              <w:rPr>
                <w:rFonts w:cstheme="minorHAnsi"/>
                <w:color w:val="000000" w:themeColor="text1"/>
                <w:sz w:val="22"/>
                <w:szCs w:val="22"/>
              </w:rPr>
            </w:pPr>
          </w:p>
        </w:tc>
        <w:tc>
          <w:tcPr>
            <w:tcW w:w="4385" w:type="dxa"/>
          </w:tcPr>
          <w:p w14:paraId="1D7323A0" w14:textId="77777777" w:rsidR="00F97E1B" w:rsidRDefault="00F97E1B" w:rsidP="004808D1">
            <w:pPr>
              <w:pStyle w:val="Paragraphedeliste"/>
              <w:spacing w:line="276" w:lineRule="auto"/>
              <w:ind w:left="0"/>
              <w:jc w:val="both"/>
              <w:rPr>
                <w:rFonts w:cstheme="minorHAnsi"/>
                <w:color w:val="000000" w:themeColor="text1"/>
                <w:sz w:val="22"/>
                <w:szCs w:val="22"/>
              </w:rPr>
            </w:pPr>
          </w:p>
          <w:p w14:paraId="652A7921" w14:textId="77777777" w:rsidR="00F97E1B" w:rsidRDefault="00F97E1B" w:rsidP="004808D1">
            <w:pPr>
              <w:pStyle w:val="Paragraphedeliste"/>
              <w:spacing w:line="276" w:lineRule="auto"/>
              <w:ind w:left="0"/>
              <w:jc w:val="both"/>
              <w:rPr>
                <w:rFonts w:cstheme="minorHAnsi"/>
                <w:color w:val="000000" w:themeColor="text1"/>
                <w:sz w:val="22"/>
                <w:szCs w:val="22"/>
              </w:rPr>
            </w:pPr>
          </w:p>
        </w:tc>
      </w:tr>
      <w:tr w:rsidR="00F97E1B" w14:paraId="1F9BCBF1" w14:textId="77777777" w:rsidTr="004808D1">
        <w:tc>
          <w:tcPr>
            <w:tcW w:w="4517" w:type="dxa"/>
            <w:vMerge/>
          </w:tcPr>
          <w:p w14:paraId="28A691D5" w14:textId="77777777" w:rsidR="00F97E1B" w:rsidRPr="00E56785" w:rsidRDefault="00F97E1B" w:rsidP="004808D1">
            <w:pPr>
              <w:spacing w:line="276" w:lineRule="auto"/>
              <w:jc w:val="both"/>
              <w:rPr>
                <w:rFonts w:cstheme="minorHAnsi"/>
                <w:color w:val="000000" w:themeColor="text1"/>
                <w:sz w:val="22"/>
                <w:szCs w:val="22"/>
              </w:rPr>
            </w:pPr>
          </w:p>
        </w:tc>
        <w:tc>
          <w:tcPr>
            <w:tcW w:w="4385" w:type="dxa"/>
          </w:tcPr>
          <w:p w14:paraId="19355A2B" w14:textId="77777777" w:rsidR="00F97E1B" w:rsidRDefault="00F97E1B" w:rsidP="004808D1">
            <w:pPr>
              <w:pStyle w:val="Paragraphedeliste"/>
              <w:spacing w:line="276" w:lineRule="auto"/>
              <w:ind w:left="0"/>
              <w:jc w:val="both"/>
              <w:rPr>
                <w:rFonts w:cstheme="minorHAnsi"/>
                <w:color w:val="000000" w:themeColor="text1"/>
                <w:sz w:val="22"/>
                <w:szCs w:val="22"/>
              </w:rPr>
            </w:pPr>
          </w:p>
          <w:p w14:paraId="2ED0E988" w14:textId="77777777" w:rsidR="00F97E1B" w:rsidRDefault="00F97E1B" w:rsidP="004808D1">
            <w:pPr>
              <w:pStyle w:val="Paragraphedeliste"/>
              <w:spacing w:line="276" w:lineRule="auto"/>
              <w:ind w:left="0"/>
              <w:jc w:val="both"/>
              <w:rPr>
                <w:rFonts w:cstheme="minorHAnsi"/>
                <w:color w:val="000000" w:themeColor="text1"/>
                <w:sz w:val="22"/>
                <w:szCs w:val="22"/>
              </w:rPr>
            </w:pPr>
          </w:p>
        </w:tc>
      </w:tr>
      <w:tr w:rsidR="00F97E1B" w14:paraId="30EBBE23" w14:textId="77777777" w:rsidTr="004808D1">
        <w:tc>
          <w:tcPr>
            <w:tcW w:w="4517" w:type="dxa"/>
            <w:vMerge/>
          </w:tcPr>
          <w:p w14:paraId="36EBA59B" w14:textId="77777777" w:rsidR="00F97E1B" w:rsidRPr="00E56785" w:rsidRDefault="00F97E1B" w:rsidP="004808D1">
            <w:pPr>
              <w:spacing w:line="276" w:lineRule="auto"/>
              <w:jc w:val="both"/>
              <w:rPr>
                <w:rFonts w:cstheme="minorHAnsi"/>
                <w:color w:val="000000" w:themeColor="text1"/>
                <w:sz w:val="22"/>
                <w:szCs w:val="22"/>
              </w:rPr>
            </w:pPr>
          </w:p>
        </w:tc>
        <w:tc>
          <w:tcPr>
            <w:tcW w:w="4385" w:type="dxa"/>
          </w:tcPr>
          <w:p w14:paraId="093D08F9" w14:textId="77777777" w:rsidR="00F97E1B" w:rsidRDefault="00F97E1B" w:rsidP="004808D1">
            <w:pPr>
              <w:pStyle w:val="Paragraphedeliste"/>
              <w:spacing w:line="276" w:lineRule="auto"/>
              <w:ind w:left="0"/>
              <w:jc w:val="both"/>
              <w:rPr>
                <w:rFonts w:cstheme="minorHAnsi"/>
                <w:color w:val="000000" w:themeColor="text1"/>
                <w:sz w:val="22"/>
                <w:szCs w:val="22"/>
              </w:rPr>
            </w:pPr>
          </w:p>
          <w:p w14:paraId="058DEDE3" w14:textId="77777777" w:rsidR="00F97E1B" w:rsidRDefault="00F97E1B" w:rsidP="004808D1">
            <w:pPr>
              <w:pStyle w:val="Paragraphedeliste"/>
              <w:spacing w:line="276" w:lineRule="auto"/>
              <w:ind w:left="0"/>
              <w:jc w:val="both"/>
              <w:rPr>
                <w:rFonts w:cstheme="minorHAnsi"/>
                <w:color w:val="000000" w:themeColor="text1"/>
                <w:sz w:val="22"/>
                <w:szCs w:val="22"/>
              </w:rPr>
            </w:pPr>
          </w:p>
        </w:tc>
      </w:tr>
      <w:tr w:rsidR="00F97E1B" w14:paraId="20D7B0D6" w14:textId="77777777" w:rsidTr="004808D1">
        <w:tc>
          <w:tcPr>
            <w:tcW w:w="4517" w:type="dxa"/>
            <w:vMerge/>
          </w:tcPr>
          <w:p w14:paraId="5EE9FFAF" w14:textId="77777777" w:rsidR="00F97E1B" w:rsidRPr="00E56785" w:rsidRDefault="00F97E1B" w:rsidP="004808D1">
            <w:pPr>
              <w:spacing w:line="276" w:lineRule="auto"/>
              <w:jc w:val="both"/>
              <w:rPr>
                <w:rFonts w:cstheme="minorHAnsi"/>
                <w:color w:val="000000" w:themeColor="text1"/>
                <w:sz w:val="22"/>
                <w:szCs w:val="22"/>
              </w:rPr>
            </w:pPr>
          </w:p>
        </w:tc>
        <w:tc>
          <w:tcPr>
            <w:tcW w:w="4385" w:type="dxa"/>
          </w:tcPr>
          <w:p w14:paraId="5202B48A" w14:textId="77777777" w:rsidR="00F97E1B" w:rsidRDefault="00F97E1B" w:rsidP="004808D1">
            <w:pPr>
              <w:pStyle w:val="Paragraphedeliste"/>
              <w:spacing w:line="276" w:lineRule="auto"/>
              <w:ind w:left="0"/>
              <w:jc w:val="both"/>
              <w:rPr>
                <w:rFonts w:cstheme="minorHAnsi"/>
                <w:color w:val="000000" w:themeColor="text1"/>
                <w:sz w:val="22"/>
                <w:szCs w:val="22"/>
              </w:rPr>
            </w:pPr>
          </w:p>
          <w:p w14:paraId="4CD4F56A" w14:textId="77777777" w:rsidR="00F97E1B" w:rsidRDefault="00F97E1B" w:rsidP="004808D1">
            <w:pPr>
              <w:pStyle w:val="Paragraphedeliste"/>
              <w:spacing w:line="276" w:lineRule="auto"/>
              <w:ind w:left="0"/>
              <w:jc w:val="both"/>
              <w:rPr>
                <w:rFonts w:cstheme="minorHAnsi"/>
                <w:color w:val="000000" w:themeColor="text1"/>
                <w:sz w:val="22"/>
                <w:szCs w:val="22"/>
              </w:rPr>
            </w:pPr>
          </w:p>
        </w:tc>
      </w:tr>
    </w:tbl>
    <w:p w14:paraId="0DA7C69B" w14:textId="77777777" w:rsidR="00F97E1B" w:rsidRDefault="00F97E1B" w:rsidP="00F97E1B">
      <w:pPr>
        <w:spacing w:line="276" w:lineRule="auto"/>
        <w:jc w:val="both"/>
        <w:rPr>
          <w:rFonts w:cstheme="minorHAnsi"/>
          <w:color w:val="000000" w:themeColor="text1"/>
          <w:sz w:val="22"/>
          <w:szCs w:val="22"/>
        </w:rPr>
      </w:pPr>
    </w:p>
    <w:p w14:paraId="787AD902" w14:textId="77777777" w:rsidR="00F97E1B" w:rsidRPr="00E56785" w:rsidRDefault="00F97E1B" w:rsidP="00F97E1B">
      <w:pPr>
        <w:pStyle w:val="Paragraphedeliste"/>
        <w:spacing w:line="276" w:lineRule="auto"/>
        <w:jc w:val="both"/>
        <w:rPr>
          <w:rFonts w:cstheme="minorHAnsi"/>
          <w:color w:val="000000" w:themeColor="text1"/>
          <w:sz w:val="22"/>
          <w:szCs w:val="22"/>
        </w:rPr>
      </w:pPr>
    </w:p>
    <w:tbl>
      <w:tblPr>
        <w:tblStyle w:val="Grilledutableau"/>
        <w:tblpPr w:leftFromText="141" w:rightFromText="141" w:vertAnchor="text" w:horzAnchor="margin" w:tblpXSpec="right" w:tblpY="668"/>
        <w:tblW w:w="0" w:type="auto"/>
        <w:tblLook w:val="04A0" w:firstRow="1" w:lastRow="0" w:firstColumn="1" w:lastColumn="0" w:noHBand="0" w:noVBand="1"/>
      </w:tblPr>
      <w:tblGrid>
        <w:gridCol w:w="4496"/>
        <w:gridCol w:w="4406"/>
      </w:tblGrid>
      <w:tr w:rsidR="00F97E1B" w14:paraId="36411017" w14:textId="77777777" w:rsidTr="00F97E1B">
        <w:tc>
          <w:tcPr>
            <w:tcW w:w="4496" w:type="dxa"/>
          </w:tcPr>
          <w:p w14:paraId="2A86E3F8" w14:textId="77777777" w:rsidR="00F97E1B" w:rsidRDefault="00F97E1B" w:rsidP="00F97E1B">
            <w:pPr>
              <w:pStyle w:val="Paragraphedeliste"/>
              <w:spacing w:line="276" w:lineRule="auto"/>
              <w:ind w:left="0"/>
              <w:jc w:val="both"/>
              <w:rPr>
                <w:rFonts w:cstheme="minorHAnsi"/>
                <w:color w:val="000000" w:themeColor="text1"/>
                <w:sz w:val="22"/>
                <w:szCs w:val="22"/>
              </w:rPr>
            </w:pPr>
            <w:r w:rsidRPr="00E56785">
              <w:rPr>
                <w:rFonts w:cstheme="minorHAnsi"/>
                <w:color w:val="000000" w:themeColor="text1"/>
                <w:sz w:val="22"/>
                <w:szCs w:val="22"/>
              </w:rPr>
              <w:t>Nom et prénom :</w:t>
            </w:r>
          </w:p>
        </w:tc>
        <w:tc>
          <w:tcPr>
            <w:tcW w:w="4406" w:type="dxa"/>
          </w:tcPr>
          <w:p w14:paraId="13E45F23" w14:textId="77777777" w:rsidR="00F97E1B" w:rsidRDefault="00F97E1B" w:rsidP="00F97E1B">
            <w:pPr>
              <w:pStyle w:val="Paragraphedeliste"/>
              <w:spacing w:line="276" w:lineRule="auto"/>
              <w:ind w:left="0"/>
              <w:jc w:val="both"/>
              <w:rPr>
                <w:rFonts w:cstheme="minorHAnsi"/>
                <w:color w:val="000000" w:themeColor="text1"/>
                <w:sz w:val="22"/>
                <w:szCs w:val="22"/>
              </w:rPr>
            </w:pPr>
          </w:p>
          <w:p w14:paraId="3B22847A" w14:textId="77777777" w:rsidR="00F97E1B" w:rsidRDefault="00F97E1B" w:rsidP="00F97E1B">
            <w:pPr>
              <w:pStyle w:val="Paragraphedeliste"/>
              <w:spacing w:line="276" w:lineRule="auto"/>
              <w:ind w:left="0"/>
              <w:jc w:val="both"/>
              <w:rPr>
                <w:rFonts w:cstheme="minorHAnsi"/>
                <w:color w:val="000000" w:themeColor="text1"/>
                <w:sz w:val="22"/>
                <w:szCs w:val="22"/>
              </w:rPr>
            </w:pPr>
          </w:p>
        </w:tc>
      </w:tr>
      <w:tr w:rsidR="00F97E1B" w14:paraId="341DC05C" w14:textId="77777777" w:rsidTr="00F97E1B">
        <w:tc>
          <w:tcPr>
            <w:tcW w:w="4496" w:type="dxa"/>
          </w:tcPr>
          <w:p w14:paraId="79131F0A" w14:textId="77777777" w:rsidR="00F97E1B" w:rsidRDefault="00F97E1B" w:rsidP="00F97E1B">
            <w:pPr>
              <w:spacing w:line="276" w:lineRule="auto"/>
              <w:jc w:val="both"/>
              <w:rPr>
                <w:rFonts w:cstheme="minorHAnsi"/>
                <w:color w:val="000000" w:themeColor="text1"/>
                <w:sz w:val="22"/>
                <w:szCs w:val="22"/>
              </w:rPr>
            </w:pPr>
            <w:proofErr w:type="gramStart"/>
            <w:r w:rsidRPr="00E56785">
              <w:rPr>
                <w:rFonts w:cstheme="minorHAnsi"/>
                <w:color w:val="000000" w:themeColor="text1"/>
                <w:sz w:val="22"/>
                <w:szCs w:val="22"/>
              </w:rPr>
              <w:t>Email</w:t>
            </w:r>
            <w:proofErr w:type="gramEnd"/>
            <w:r w:rsidRPr="00E56785">
              <w:rPr>
                <w:rFonts w:cstheme="minorHAnsi"/>
                <w:color w:val="000000" w:themeColor="text1"/>
                <w:sz w:val="22"/>
                <w:szCs w:val="22"/>
              </w:rPr>
              <w:t xml:space="preserve"> : </w:t>
            </w:r>
          </w:p>
        </w:tc>
        <w:tc>
          <w:tcPr>
            <w:tcW w:w="4406" w:type="dxa"/>
          </w:tcPr>
          <w:p w14:paraId="6D9AB6EB" w14:textId="77777777" w:rsidR="00F97E1B" w:rsidRDefault="00F97E1B" w:rsidP="00F97E1B">
            <w:pPr>
              <w:pStyle w:val="Paragraphedeliste"/>
              <w:spacing w:line="276" w:lineRule="auto"/>
              <w:ind w:left="0"/>
              <w:jc w:val="both"/>
              <w:rPr>
                <w:rFonts w:cstheme="minorHAnsi"/>
                <w:color w:val="000000" w:themeColor="text1"/>
                <w:sz w:val="22"/>
                <w:szCs w:val="22"/>
              </w:rPr>
            </w:pPr>
          </w:p>
          <w:p w14:paraId="636851FA" w14:textId="77777777" w:rsidR="00F97E1B" w:rsidRDefault="00F97E1B" w:rsidP="00F97E1B">
            <w:pPr>
              <w:pStyle w:val="Paragraphedeliste"/>
              <w:spacing w:line="276" w:lineRule="auto"/>
              <w:ind w:left="0"/>
              <w:jc w:val="both"/>
              <w:rPr>
                <w:rFonts w:cstheme="minorHAnsi"/>
                <w:color w:val="000000" w:themeColor="text1"/>
                <w:sz w:val="22"/>
                <w:szCs w:val="22"/>
              </w:rPr>
            </w:pPr>
          </w:p>
        </w:tc>
      </w:tr>
      <w:tr w:rsidR="00F97E1B" w14:paraId="742C4DD2" w14:textId="77777777" w:rsidTr="00F97E1B">
        <w:tc>
          <w:tcPr>
            <w:tcW w:w="4496" w:type="dxa"/>
          </w:tcPr>
          <w:p w14:paraId="74694968" w14:textId="77777777" w:rsidR="00F97E1B" w:rsidRDefault="00F97E1B" w:rsidP="00F97E1B">
            <w:pPr>
              <w:spacing w:line="276" w:lineRule="auto"/>
              <w:jc w:val="both"/>
              <w:rPr>
                <w:rFonts w:cstheme="minorHAnsi"/>
                <w:color w:val="000000" w:themeColor="text1"/>
                <w:sz w:val="22"/>
                <w:szCs w:val="22"/>
              </w:rPr>
            </w:pPr>
            <w:r w:rsidRPr="00E56785">
              <w:rPr>
                <w:rFonts w:cstheme="minorHAnsi"/>
                <w:color w:val="000000" w:themeColor="text1"/>
                <w:sz w:val="22"/>
                <w:szCs w:val="22"/>
              </w:rPr>
              <w:t xml:space="preserve">N° de téléphone : </w:t>
            </w:r>
          </w:p>
        </w:tc>
        <w:tc>
          <w:tcPr>
            <w:tcW w:w="4406" w:type="dxa"/>
          </w:tcPr>
          <w:p w14:paraId="06321FA2" w14:textId="77777777" w:rsidR="00F97E1B" w:rsidRDefault="00F97E1B" w:rsidP="00F97E1B">
            <w:pPr>
              <w:pStyle w:val="Paragraphedeliste"/>
              <w:spacing w:line="276" w:lineRule="auto"/>
              <w:ind w:left="0"/>
              <w:jc w:val="both"/>
              <w:rPr>
                <w:rFonts w:cstheme="minorHAnsi"/>
                <w:color w:val="000000" w:themeColor="text1"/>
                <w:sz w:val="22"/>
                <w:szCs w:val="22"/>
              </w:rPr>
            </w:pPr>
          </w:p>
          <w:p w14:paraId="4BF43F46" w14:textId="77777777" w:rsidR="00F97E1B" w:rsidRDefault="00F97E1B" w:rsidP="00F97E1B">
            <w:pPr>
              <w:pStyle w:val="Paragraphedeliste"/>
              <w:spacing w:line="276" w:lineRule="auto"/>
              <w:ind w:left="0"/>
              <w:jc w:val="both"/>
              <w:rPr>
                <w:rFonts w:cstheme="minorHAnsi"/>
                <w:color w:val="000000" w:themeColor="text1"/>
                <w:sz w:val="22"/>
                <w:szCs w:val="22"/>
              </w:rPr>
            </w:pPr>
          </w:p>
        </w:tc>
      </w:tr>
    </w:tbl>
    <w:p w14:paraId="2BBF4B0E" w14:textId="041D7ABB" w:rsidR="007E668E" w:rsidRPr="00F97E1B" w:rsidRDefault="007E668E" w:rsidP="005003DD">
      <w:pPr>
        <w:pStyle w:val="Paragraphedeliste"/>
        <w:numPr>
          <w:ilvl w:val="1"/>
          <w:numId w:val="5"/>
        </w:numPr>
        <w:spacing w:line="276" w:lineRule="auto"/>
        <w:jc w:val="both"/>
        <w:rPr>
          <w:rFonts w:cstheme="minorHAnsi"/>
          <w:b/>
          <w:bCs/>
          <w:color w:val="000000" w:themeColor="text1"/>
          <w:sz w:val="22"/>
          <w:szCs w:val="22"/>
        </w:rPr>
      </w:pPr>
      <w:r w:rsidRPr="00817142">
        <w:rPr>
          <w:rFonts w:cstheme="minorHAnsi"/>
          <w:b/>
          <w:bCs/>
          <w:color w:val="000000" w:themeColor="text1"/>
          <w:sz w:val="22"/>
          <w:szCs w:val="22"/>
        </w:rPr>
        <w:t>Identification de la personne physique gestionnaire de la demande au sein de l’opérateur : </w:t>
      </w:r>
    </w:p>
    <w:p w14:paraId="10E3287F" w14:textId="2EBA0B3B" w:rsidR="007E668E" w:rsidRDefault="007E668E" w:rsidP="00817142">
      <w:pPr>
        <w:spacing w:line="276" w:lineRule="auto"/>
        <w:jc w:val="both"/>
        <w:rPr>
          <w:rFonts w:cstheme="minorHAnsi"/>
          <w:color w:val="000000" w:themeColor="text1"/>
          <w:sz w:val="22"/>
          <w:szCs w:val="22"/>
        </w:rPr>
      </w:pPr>
    </w:p>
    <w:p w14:paraId="324DA51C" w14:textId="77777777" w:rsidR="00F97E1B" w:rsidRPr="00E56785" w:rsidRDefault="00F97E1B" w:rsidP="00817142">
      <w:pPr>
        <w:spacing w:line="276" w:lineRule="auto"/>
        <w:jc w:val="both"/>
        <w:rPr>
          <w:rFonts w:cstheme="minorHAnsi"/>
          <w:color w:val="000000" w:themeColor="text1"/>
          <w:sz w:val="22"/>
          <w:szCs w:val="22"/>
        </w:rPr>
      </w:pPr>
    </w:p>
    <w:p w14:paraId="43DFB811" w14:textId="77777777" w:rsidR="00F97E1B" w:rsidRDefault="00F97E1B" w:rsidP="00F97E1B">
      <w:pPr>
        <w:pStyle w:val="Paragraphedeliste"/>
        <w:spacing w:line="276" w:lineRule="auto"/>
        <w:ind w:left="1080"/>
        <w:jc w:val="both"/>
        <w:rPr>
          <w:rFonts w:cstheme="minorHAnsi"/>
          <w:b/>
          <w:bCs/>
          <w:color w:val="000000" w:themeColor="text1"/>
          <w:sz w:val="22"/>
          <w:szCs w:val="22"/>
        </w:rPr>
      </w:pPr>
    </w:p>
    <w:p w14:paraId="75953A18" w14:textId="593FB8CA" w:rsidR="007E668E" w:rsidRPr="00817142" w:rsidRDefault="007E668E" w:rsidP="005003DD">
      <w:pPr>
        <w:pStyle w:val="Paragraphedeliste"/>
        <w:numPr>
          <w:ilvl w:val="1"/>
          <w:numId w:val="5"/>
        </w:numPr>
        <w:spacing w:line="276" w:lineRule="auto"/>
        <w:jc w:val="both"/>
        <w:rPr>
          <w:rFonts w:cstheme="minorHAnsi"/>
          <w:b/>
          <w:bCs/>
          <w:color w:val="000000" w:themeColor="text1"/>
          <w:sz w:val="22"/>
          <w:szCs w:val="22"/>
        </w:rPr>
      </w:pPr>
      <w:r w:rsidRPr="00817142">
        <w:rPr>
          <w:rFonts w:cstheme="minorHAnsi"/>
          <w:b/>
          <w:bCs/>
          <w:color w:val="000000" w:themeColor="text1"/>
          <w:sz w:val="22"/>
          <w:szCs w:val="22"/>
        </w:rPr>
        <w:t>Point de contact de l’opérateur joignable en permanence par l’administration </w:t>
      </w:r>
      <w:r w:rsidR="009C73A3">
        <w:rPr>
          <w:rFonts w:cstheme="minorHAnsi"/>
          <w:b/>
          <w:bCs/>
          <w:color w:val="000000" w:themeColor="text1"/>
          <w:sz w:val="22"/>
          <w:szCs w:val="22"/>
        </w:rPr>
        <w:t>et les communes</w:t>
      </w:r>
      <w:r w:rsidR="00F97E1B">
        <w:rPr>
          <w:rFonts w:cstheme="minorHAnsi"/>
          <w:b/>
          <w:bCs/>
          <w:color w:val="000000" w:themeColor="text1"/>
          <w:sz w:val="22"/>
          <w:szCs w:val="22"/>
        </w:rPr>
        <w:t xml:space="preserve"> </w:t>
      </w:r>
      <w:r w:rsidR="009C73A3" w:rsidRPr="00817142">
        <w:rPr>
          <w:rFonts w:cstheme="minorHAnsi"/>
          <w:b/>
          <w:bCs/>
          <w:color w:val="000000" w:themeColor="text1"/>
          <w:sz w:val="22"/>
          <w:szCs w:val="22"/>
        </w:rPr>
        <w:t>:</w:t>
      </w:r>
      <w:r w:rsidRPr="00817142">
        <w:rPr>
          <w:rFonts w:cstheme="minorHAnsi"/>
          <w:b/>
          <w:bCs/>
          <w:color w:val="000000" w:themeColor="text1"/>
          <w:sz w:val="22"/>
          <w:szCs w:val="22"/>
        </w:rPr>
        <w:t xml:space="preserve"> </w:t>
      </w:r>
    </w:p>
    <w:tbl>
      <w:tblPr>
        <w:tblStyle w:val="Grilledutableau"/>
        <w:tblpPr w:leftFromText="141" w:rightFromText="141" w:vertAnchor="text" w:horzAnchor="margin" w:tblpXSpec="right" w:tblpY="305"/>
        <w:tblW w:w="0" w:type="auto"/>
        <w:tblLook w:val="04A0" w:firstRow="1" w:lastRow="0" w:firstColumn="1" w:lastColumn="0" w:noHBand="0" w:noVBand="1"/>
      </w:tblPr>
      <w:tblGrid>
        <w:gridCol w:w="4496"/>
        <w:gridCol w:w="4406"/>
      </w:tblGrid>
      <w:tr w:rsidR="00817142" w14:paraId="26121A63" w14:textId="77777777" w:rsidTr="00817142">
        <w:tc>
          <w:tcPr>
            <w:tcW w:w="4496" w:type="dxa"/>
          </w:tcPr>
          <w:p w14:paraId="0C8EAFB5" w14:textId="77777777" w:rsidR="00817142" w:rsidRDefault="00817142" w:rsidP="00817142">
            <w:pPr>
              <w:spacing w:line="276" w:lineRule="auto"/>
              <w:jc w:val="both"/>
              <w:rPr>
                <w:rFonts w:cstheme="minorHAnsi"/>
                <w:color w:val="000000" w:themeColor="text1"/>
                <w:sz w:val="22"/>
                <w:szCs w:val="22"/>
              </w:rPr>
            </w:pPr>
            <w:proofErr w:type="gramStart"/>
            <w:r w:rsidRPr="00E56785">
              <w:rPr>
                <w:rFonts w:cstheme="minorHAnsi"/>
                <w:color w:val="000000" w:themeColor="text1"/>
                <w:sz w:val="22"/>
                <w:szCs w:val="22"/>
              </w:rPr>
              <w:t>Email</w:t>
            </w:r>
            <w:proofErr w:type="gramEnd"/>
            <w:r w:rsidRPr="00E56785">
              <w:rPr>
                <w:rFonts w:cstheme="minorHAnsi"/>
                <w:color w:val="000000" w:themeColor="text1"/>
                <w:sz w:val="22"/>
                <w:szCs w:val="22"/>
              </w:rPr>
              <w:t xml:space="preserve"> : </w:t>
            </w:r>
          </w:p>
        </w:tc>
        <w:tc>
          <w:tcPr>
            <w:tcW w:w="4406" w:type="dxa"/>
          </w:tcPr>
          <w:p w14:paraId="58F764BB" w14:textId="77777777" w:rsidR="00817142" w:rsidRDefault="00817142" w:rsidP="00817142">
            <w:pPr>
              <w:pStyle w:val="Paragraphedeliste"/>
              <w:spacing w:line="276" w:lineRule="auto"/>
              <w:ind w:left="0"/>
              <w:jc w:val="both"/>
              <w:rPr>
                <w:rFonts w:cstheme="minorHAnsi"/>
                <w:color w:val="000000" w:themeColor="text1"/>
                <w:sz w:val="22"/>
                <w:szCs w:val="22"/>
              </w:rPr>
            </w:pPr>
          </w:p>
          <w:p w14:paraId="25E039B2" w14:textId="77777777" w:rsidR="00817142" w:rsidRDefault="00817142" w:rsidP="00817142">
            <w:pPr>
              <w:pStyle w:val="Paragraphedeliste"/>
              <w:spacing w:line="276" w:lineRule="auto"/>
              <w:ind w:left="0"/>
              <w:jc w:val="both"/>
              <w:rPr>
                <w:rFonts w:cstheme="minorHAnsi"/>
                <w:color w:val="000000" w:themeColor="text1"/>
                <w:sz w:val="22"/>
                <w:szCs w:val="22"/>
              </w:rPr>
            </w:pPr>
          </w:p>
        </w:tc>
      </w:tr>
      <w:tr w:rsidR="00817142" w14:paraId="6213F0EB" w14:textId="77777777" w:rsidTr="00817142">
        <w:tc>
          <w:tcPr>
            <w:tcW w:w="4496" w:type="dxa"/>
          </w:tcPr>
          <w:p w14:paraId="1F8B0EB3" w14:textId="77777777" w:rsidR="00817142" w:rsidRDefault="00817142" w:rsidP="00817142">
            <w:pPr>
              <w:spacing w:line="276" w:lineRule="auto"/>
              <w:jc w:val="both"/>
              <w:rPr>
                <w:rFonts w:cstheme="minorHAnsi"/>
                <w:color w:val="000000" w:themeColor="text1"/>
                <w:sz w:val="22"/>
                <w:szCs w:val="22"/>
              </w:rPr>
            </w:pPr>
            <w:r w:rsidRPr="00E56785">
              <w:rPr>
                <w:rFonts w:cstheme="minorHAnsi"/>
                <w:color w:val="000000" w:themeColor="text1"/>
                <w:sz w:val="22"/>
                <w:szCs w:val="22"/>
              </w:rPr>
              <w:t xml:space="preserve">N° de téléphone : </w:t>
            </w:r>
          </w:p>
        </w:tc>
        <w:tc>
          <w:tcPr>
            <w:tcW w:w="4406" w:type="dxa"/>
          </w:tcPr>
          <w:p w14:paraId="34BFAE7D" w14:textId="77777777" w:rsidR="00817142" w:rsidRDefault="00817142" w:rsidP="00817142">
            <w:pPr>
              <w:pStyle w:val="Paragraphedeliste"/>
              <w:spacing w:line="276" w:lineRule="auto"/>
              <w:ind w:left="0"/>
              <w:jc w:val="both"/>
              <w:rPr>
                <w:rFonts w:cstheme="minorHAnsi"/>
                <w:color w:val="000000" w:themeColor="text1"/>
                <w:sz w:val="22"/>
                <w:szCs w:val="22"/>
              </w:rPr>
            </w:pPr>
          </w:p>
          <w:p w14:paraId="3895B37F" w14:textId="77777777" w:rsidR="00817142" w:rsidRDefault="00817142" w:rsidP="00817142">
            <w:pPr>
              <w:pStyle w:val="Paragraphedeliste"/>
              <w:spacing w:line="276" w:lineRule="auto"/>
              <w:ind w:left="0"/>
              <w:jc w:val="both"/>
              <w:rPr>
                <w:rFonts w:cstheme="minorHAnsi"/>
                <w:color w:val="000000" w:themeColor="text1"/>
                <w:sz w:val="22"/>
                <w:szCs w:val="22"/>
              </w:rPr>
            </w:pPr>
          </w:p>
        </w:tc>
      </w:tr>
    </w:tbl>
    <w:p w14:paraId="78E2A021" w14:textId="77777777" w:rsidR="007E668E" w:rsidRPr="00E56785" w:rsidRDefault="007E668E" w:rsidP="007E668E">
      <w:pPr>
        <w:spacing w:line="276" w:lineRule="auto"/>
        <w:ind w:left="720" w:hanging="11"/>
        <w:jc w:val="both"/>
        <w:rPr>
          <w:rFonts w:cstheme="minorHAnsi"/>
          <w:color w:val="000000" w:themeColor="text1"/>
          <w:sz w:val="22"/>
          <w:szCs w:val="22"/>
        </w:rPr>
      </w:pPr>
    </w:p>
    <w:p w14:paraId="4C031EC6" w14:textId="77777777" w:rsidR="007E668E" w:rsidRPr="00E56785" w:rsidRDefault="007E668E" w:rsidP="007E668E">
      <w:pPr>
        <w:pStyle w:val="Paragraphestandard"/>
        <w:spacing w:line="276" w:lineRule="auto"/>
        <w:ind w:left="360"/>
        <w:jc w:val="both"/>
        <w:rPr>
          <w:rFonts w:asciiTheme="minorHAnsi" w:hAnsiTheme="minorHAnsi" w:cstheme="minorHAnsi"/>
          <w:color w:val="000000" w:themeColor="text1"/>
          <w:sz w:val="22"/>
          <w:szCs w:val="22"/>
        </w:rPr>
      </w:pPr>
    </w:p>
    <w:p w14:paraId="2EC06254" w14:textId="77777777" w:rsidR="007E668E" w:rsidRPr="00E56785" w:rsidRDefault="007E668E" w:rsidP="007E668E">
      <w:pPr>
        <w:pStyle w:val="Paragraphestandard"/>
        <w:spacing w:line="276" w:lineRule="auto"/>
        <w:ind w:left="360"/>
        <w:jc w:val="both"/>
        <w:rPr>
          <w:rFonts w:asciiTheme="minorHAnsi" w:hAnsiTheme="minorHAnsi" w:cstheme="minorHAnsi"/>
          <w:color w:val="000000" w:themeColor="text1"/>
          <w:sz w:val="22"/>
          <w:szCs w:val="22"/>
        </w:rPr>
      </w:pPr>
    </w:p>
    <w:p w14:paraId="04C0A8F2" w14:textId="37B4C67C" w:rsidR="007E668E" w:rsidRPr="00E56785" w:rsidRDefault="007E668E" w:rsidP="007E668E">
      <w:pPr>
        <w:spacing w:after="160" w:line="276" w:lineRule="auto"/>
        <w:rPr>
          <w:rFonts w:cstheme="minorHAnsi"/>
          <w:color w:val="000000" w:themeColor="text1"/>
          <w:sz w:val="22"/>
          <w:szCs w:val="22"/>
        </w:rPr>
      </w:pPr>
    </w:p>
    <w:p w14:paraId="1DE080C7" w14:textId="77777777" w:rsidR="00F97E1B" w:rsidRDefault="00F97E1B">
      <w:pPr>
        <w:spacing w:after="160" w:line="259" w:lineRule="auto"/>
        <w:rPr>
          <w:rFonts w:cstheme="minorHAnsi"/>
          <w:b/>
          <w:bCs/>
          <w:color w:val="000000" w:themeColor="text1"/>
          <w:sz w:val="22"/>
          <w:szCs w:val="22"/>
          <w:u w:val="single"/>
        </w:rPr>
      </w:pPr>
      <w:r>
        <w:rPr>
          <w:rFonts w:cstheme="minorHAnsi"/>
          <w:b/>
          <w:bCs/>
          <w:color w:val="000000" w:themeColor="text1"/>
          <w:sz w:val="22"/>
          <w:szCs w:val="22"/>
          <w:u w:val="single"/>
        </w:rPr>
        <w:br w:type="page"/>
      </w:r>
    </w:p>
    <w:p w14:paraId="6E1E07B4" w14:textId="4938AA0D" w:rsidR="007E668E" w:rsidRPr="00E56785" w:rsidRDefault="007E668E" w:rsidP="005003DD">
      <w:pPr>
        <w:pStyle w:val="Paragraphestandard"/>
        <w:numPr>
          <w:ilvl w:val="0"/>
          <w:numId w:val="5"/>
        </w:numPr>
        <w:spacing w:line="276" w:lineRule="auto"/>
        <w:jc w:val="both"/>
        <w:rPr>
          <w:rFonts w:asciiTheme="minorHAnsi" w:hAnsiTheme="minorHAnsi" w:cstheme="minorHAnsi"/>
          <w:b/>
          <w:bCs/>
          <w:color w:val="000000" w:themeColor="text1"/>
          <w:sz w:val="22"/>
          <w:szCs w:val="22"/>
        </w:rPr>
      </w:pPr>
      <w:r w:rsidRPr="00E56785">
        <w:rPr>
          <w:rFonts w:asciiTheme="minorHAnsi" w:hAnsiTheme="minorHAnsi" w:cstheme="minorHAnsi"/>
          <w:b/>
          <w:bCs/>
          <w:color w:val="000000" w:themeColor="text1"/>
          <w:sz w:val="22"/>
          <w:szCs w:val="22"/>
          <w:u w:val="single"/>
        </w:rPr>
        <w:lastRenderedPageBreak/>
        <w:t>Type de véhicule</w:t>
      </w:r>
      <w:r w:rsidRPr="00E56785">
        <w:rPr>
          <w:rFonts w:asciiTheme="minorHAnsi" w:hAnsiTheme="minorHAnsi" w:cstheme="minorHAnsi"/>
          <w:b/>
          <w:bCs/>
          <w:color w:val="000000" w:themeColor="text1"/>
          <w:sz w:val="22"/>
          <w:szCs w:val="22"/>
        </w:rPr>
        <w:t>(s)</w:t>
      </w:r>
    </w:p>
    <w:p w14:paraId="111A82A6" w14:textId="77777777" w:rsidR="007E668E" w:rsidRPr="00E56785" w:rsidRDefault="007E668E" w:rsidP="007E668E">
      <w:pPr>
        <w:pStyle w:val="Paragraphestandard"/>
        <w:spacing w:line="276" w:lineRule="auto"/>
        <w:jc w:val="both"/>
        <w:rPr>
          <w:rFonts w:asciiTheme="minorHAnsi" w:hAnsiTheme="minorHAnsi" w:cstheme="minorHAnsi"/>
          <w:color w:val="000000" w:themeColor="text1"/>
          <w:sz w:val="22"/>
          <w:szCs w:val="22"/>
        </w:rPr>
      </w:pPr>
      <w:r w:rsidRPr="00E56785">
        <w:rPr>
          <w:rFonts w:asciiTheme="minorHAnsi" w:hAnsiTheme="minorHAnsi" w:cstheme="minorHAnsi"/>
          <w:color w:val="000000" w:themeColor="text1"/>
          <w:sz w:val="22"/>
          <w:szCs w:val="22"/>
        </w:rPr>
        <w:t xml:space="preserve"> </w:t>
      </w:r>
    </w:p>
    <w:p w14:paraId="4112D054" w14:textId="31FA7F9C" w:rsidR="007E668E" w:rsidRPr="00817142" w:rsidRDefault="00EE7202" w:rsidP="005003DD">
      <w:pPr>
        <w:pStyle w:val="Paragraphestandard"/>
        <w:numPr>
          <w:ilvl w:val="1"/>
          <w:numId w:val="5"/>
        </w:numPr>
        <w:spacing w:line="276" w:lineRule="auto"/>
        <w:ind w:left="720" w:hanging="11"/>
        <w:jc w:val="both"/>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Type</w:t>
      </w:r>
      <w:r w:rsidR="007E668E" w:rsidRPr="00817142">
        <w:rPr>
          <w:rFonts w:asciiTheme="minorHAnsi" w:hAnsiTheme="minorHAnsi" w:cstheme="minorHAnsi"/>
          <w:b/>
          <w:bCs/>
          <w:color w:val="000000" w:themeColor="text1"/>
          <w:sz w:val="22"/>
          <w:szCs w:val="22"/>
        </w:rPr>
        <w:t xml:space="preserve"> de véhicule</w:t>
      </w:r>
      <w:r>
        <w:rPr>
          <w:rFonts w:asciiTheme="minorHAnsi" w:hAnsiTheme="minorHAnsi" w:cstheme="minorHAnsi"/>
          <w:b/>
          <w:bCs/>
          <w:color w:val="000000" w:themeColor="text1"/>
          <w:sz w:val="22"/>
          <w:szCs w:val="22"/>
        </w:rPr>
        <w:t xml:space="preserve"> (voir annexe 1)</w:t>
      </w:r>
      <w:r w:rsidR="007E668E" w:rsidRPr="00817142">
        <w:rPr>
          <w:rFonts w:asciiTheme="minorHAnsi" w:hAnsiTheme="minorHAnsi" w:cstheme="minorHAnsi"/>
          <w:b/>
          <w:bCs/>
          <w:color w:val="000000" w:themeColor="text1"/>
          <w:sz w:val="22"/>
          <w:szCs w:val="22"/>
        </w:rPr>
        <w:t xml:space="preserve"> pour lequel la licence est demandée </w:t>
      </w:r>
      <w:r>
        <w:rPr>
          <w:rFonts w:asciiTheme="minorHAnsi" w:hAnsiTheme="minorHAnsi" w:cstheme="minorHAnsi"/>
          <w:b/>
          <w:bCs/>
          <w:color w:val="000000" w:themeColor="text1"/>
          <w:sz w:val="22"/>
          <w:szCs w:val="22"/>
        </w:rPr>
        <w:t>(</w:t>
      </w:r>
      <w:r w:rsidRPr="00A828B6">
        <w:rPr>
          <w:rFonts w:asciiTheme="minorHAnsi" w:hAnsiTheme="minorHAnsi" w:cstheme="minorHAnsi"/>
          <w:b/>
          <w:bCs/>
          <w:color w:val="000000" w:themeColor="text1"/>
          <w:sz w:val="22"/>
          <w:szCs w:val="22"/>
          <w:u w:val="single"/>
        </w:rPr>
        <w:t>un formulaire par type de véhicule</w:t>
      </w:r>
      <w:r>
        <w:rPr>
          <w:rFonts w:asciiTheme="minorHAnsi" w:hAnsiTheme="minorHAnsi" w:cstheme="minorHAnsi"/>
          <w:b/>
          <w:bCs/>
          <w:color w:val="000000" w:themeColor="text1"/>
          <w:sz w:val="22"/>
          <w:szCs w:val="22"/>
        </w:rPr>
        <w:t>)</w:t>
      </w:r>
    </w:p>
    <w:p w14:paraId="09CEFEEF" w14:textId="77777777" w:rsidR="007E668E" w:rsidRPr="00E56785" w:rsidRDefault="007E668E" w:rsidP="007E668E">
      <w:pPr>
        <w:pStyle w:val="Paragraphestandard"/>
        <w:spacing w:line="276" w:lineRule="auto"/>
        <w:ind w:left="720"/>
        <w:jc w:val="both"/>
        <w:rPr>
          <w:rFonts w:asciiTheme="minorHAnsi" w:hAnsiTheme="minorHAnsi" w:cstheme="minorHAnsi"/>
          <w:color w:val="000000" w:themeColor="text1"/>
          <w:sz w:val="22"/>
          <w:szCs w:val="22"/>
        </w:rPr>
      </w:pPr>
    </w:p>
    <w:p w14:paraId="6516D730" w14:textId="706A57FA" w:rsidR="007E668E" w:rsidRPr="00A04D3C" w:rsidRDefault="0021583C" w:rsidP="007E668E">
      <w:pPr>
        <w:pStyle w:val="Paragraphestandard"/>
        <w:tabs>
          <w:tab w:val="left" w:pos="720"/>
        </w:tabs>
        <w:spacing w:line="276" w:lineRule="auto"/>
        <w:ind w:left="720" w:hanging="11"/>
        <w:jc w:val="both"/>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093201319"/>
          <w14:checkbox>
            <w14:checked w14:val="0"/>
            <w14:checkedState w14:val="2612" w14:font="MS Gothic"/>
            <w14:uncheckedState w14:val="2610" w14:font="MS Gothic"/>
          </w14:checkbox>
        </w:sdtPr>
        <w:sdtEndPr/>
        <w:sdtContent>
          <w:r w:rsidR="00EB57C0">
            <w:rPr>
              <w:rFonts w:ascii="MS Gothic" w:eastAsia="MS Gothic" w:hAnsi="MS Gothic" w:cstheme="minorHAnsi" w:hint="eastAsia"/>
              <w:color w:val="000000" w:themeColor="text1"/>
              <w:sz w:val="22"/>
              <w:szCs w:val="22"/>
            </w:rPr>
            <w:t>☐</w:t>
          </w:r>
        </w:sdtContent>
      </w:sdt>
      <w:r w:rsidR="007E668E" w:rsidRPr="00A04D3C">
        <w:rPr>
          <w:rFonts w:asciiTheme="minorHAnsi" w:hAnsiTheme="minorHAnsi" w:cstheme="minorHAnsi"/>
          <w:color w:val="000000" w:themeColor="text1"/>
          <w:sz w:val="22"/>
          <w:szCs w:val="22"/>
        </w:rPr>
        <w:tab/>
        <w:t xml:space="preserve">Cycle au sens de l'article 2.15.1 du </w:t>
      </w:r>
      <w:hyperlink r:id="rId14" w:anchor=":~:text=Le%20cyclomoteur%20%C3%A0%20trois%20roues%20pourvu%20de%20deux,m%2C%20est%20consid%C3%A9r%C3%A9%20comme%20cyclomoteur%20%C3%A0%20deux%20roues." w:history="1">
        <w:hyperlink r:id="rId15" w:anchor=":~:text=Le%20cyclomoteur%20%C3%A0%20trois%20roues%20pourvu%20de%20deux,m%2C%20est%20consid%C3%A9r%C3%A9%20comme%20cyclomoteur%20%C3%A0%20deux%20roues." w:history="1">
          <w:r w:rsidR="009107CC" w:rsidRPr="00A04D3C">
            <w:rPr>
              <w:rStyle w:val="Lienhypertexte"/>
              <w:rFonts w:asciiTheme="minorHAnsi" w:hAnsiTheme="minorHAnsi" w:cstheme="minorHAnsi"/>
              <w:sz w:val="22"/>
              <w:szCs w:val="22"/>
            </w:rPr>
            <w:t>Code de la route</w:t>
          </w:r>
        </w:hyperlink>
        <w:r w:rsidR="009107CC" w:rsidRPr="00A04D3C">
          <w:rPr>
            <w:rFonts w:asciiTheme="minorHAnsi" w:hAnsiTheme="minorHAnsi" w:cstheme="minorHAnsi"/>
            <w:color w:val="000000" w:themeColor="text1"/>
            <w:sz w:val="22"/>
            <w:szCs w:val="22"/>
          </w:rPr>
          <w:t>.</w:t>
        </w:r>
      </w:hyperlink>
      <w:r w:rsidR="00EE7202">
        <w:rPr>
          <w:rStyle w:val="Lienhypertexte"/>
          <w:rFonts w:asciiTheme="minorHAnsi" w:hAnsiTheme="minorHAnsi" w:cstheme="minorHAnsi"/>
          <w:sz w:val="22"/>
          <w:szCs w:val="22"/>
        </w:rPr>
        <w:t xml:space="preserve"> </w:t>
      </w:r>
    </w:p>
    <w:p w14:paraId="384A2767" w14:textId="2C947BC4" w:rsidR="007E668E" w:rsidRPr="00A04D3C" w:rsidRDefault="0021583C" w:rsidP="007E668E">
      <w:pPr>
        <w:pStyle w:val="article-paragraph"/>
        <w:spacing w:line="276" w:lineRule="auto"/>
        <w:ind w:left="720" w:hanging="11"/>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938714430"/>
          <w14:checkbox>
            <w14:checked w14:val="0"/>
            <w14:checkedState w14:val="2612" w14:font="MS Gothic"/>
            <w14:uncheckedState w14:val="2610" w14:font="MS Gothic"/>
          </w14:checkbox>
        </w:sdtPr>
        <w:sdtEndPr/>
        <w:sdtContent>
          <w:r w:rsidR="00EB57C0">
            <w:rPr>
              <w:rFonts w:ascii="MS Gothic" w:eastAsia="MS Gothic" w:hAnsi="MS Gothic" w:cstheme="minorHAnsi" w:hint="eastAsia"/>
              <w:color w:val="000000" w:themeColor="text1"/>
              <w:sz w:val="22"/>
              <w:szCs w:val="22"/>
            </w:rPr>
            <w:t>☐</w:t>
          </w:r>
        </w:sdtContent>
      </w:sdt>
      <w:r w:rsidR="007E668E" w:rsidRPr="00A04D3C">
        <w:rPr>
          <w:rFonts w:asciiTheme="minorHAnsi" w:hAnsiTheme="minorHAnsi" w:cstheme="minorHAnsi"/>
          <w:color w:val="000000" w:themeColor="text1"/>
          <w:sz w:val="22"/>
          <w:szCs w:val="22"/>
        </w:rPr>
        <w:tab/>
        <w:t xml:space="preserve">Cyclomoteur à deux roues au sens de l'article 2.17 du </w:t>
      </w:r>
      <w:hyperlink r:id="rId16" w:anchor=":~:text=Le%20cyclomoteur%20%C3%A0%20trois%20roues%20pourvu%20de%20deux,m%2C%20est%20consid%C3%A9r%C3%A9%20comme%20cyclomoteur%20%C3%A0%20deux%20roues." w:history="1">
        <w:r w:rsidR="009107CC" w:rsidRPr="00A04D3C">
          <w:rPr>
            <w:rStyle w:val="Lienhypertexte"/>
            <w:rFonts w:asciiTheme="minorHAnsi" w:hAnsiTheme="minorHAnsi" w:cstheme="minorHAnsi"/>
            <w:sz w:val="22"/>
            <w:szCs w:val="22"/>
          </w:rPr>
          <w:t>Code de la route</w:t>
        </w:r>
      </w:hyperlink>
      <w:r w:rsidR="009107CC" w:rsidRPr="00A04D3C">
        <w:rPr>
          <w:rFonts w:asciiTheme="minorHAnsi" w:hAnsiTheme="minorHAnsi" w:cstheme="minorHAnsi"/>
          <w:color w:val="000000" w:themeColor="text1"/>
          <w:sz w:val="22"/>
          <w:szCs w:val="22"/>
        </w:rPr>
        <w:t>.</w:t>
      </w:r>
      <w:r w:rsidR="009107CC" w:rsidRPr="009107CC">
        <w:rPr>
          <w:rFonts w:asciiTheme="minorHAnsi" w:hAnsiTheme="minorHAnsi" w:cstheme="minorHAnsi"/>
          <w:color w:val="000000" w:themeColor="text1"/>
          <w:sz w:val="22"/>
          <w:szCs w:val="22"/>
        </w:rPr>
        <w:t xml:space="preserve"> </w:t>
      </w:r>
    </w:p>
    <w:p w14:paraId="0FD66187" w14:textId="630C81F6" w:rsidR="007E668E" w:rsidRPr="00A04D3C" w:rsidRDefault="0021583C" w:rsidP="007E668E">
      <w:pPr>
        <w:pStyle w:val="article-paragraph"/>
        <w:spacing w:line="276" w:lineRule="auto"/>
        <w:ind w:left="720" w:hanging="11"/>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363734926"/>
          <w14:checkbox>
            <w14:checked w14:val="0"/>
            <w14:checkedState w14:val="2612" w14:font="MS Gothic"/>
            <w14:uncheckedState w14:val="2610" w14:font="MS Gothic"/>
          </w14:checkbox>
        </w:sdtPr>
        <w:sdtEndPr/>
        <w:sdtContent>
          <w:r w:rsidR="00EB57C0">
            <w:rPr>
              <w:rFonts w:ascii="MS Gothic" w:eastAsia="MS Gothic" w:hAnsi="MS Gothic" w:cstheme="minorHAnsi" w:hint="eastAsia"/>
              <w:color w:val="000000" w:themeColor="text1"/>
              <w:sz w:val="22"/>
              <w:szCs w:val="22"/>
            </w:rPr>
            <w:t>☐</w:t>
          </w:r>
        </w:sdtContent>
      </w:sdt>
      <w:r w:rsidR="007E668E" w:rsidRPr="00A04D3C">
        <w:rPr>
          <w:rFonts w:asciiTheme="minorHAnsi" w:hAnsiTheme="minorHAnsi" w:cstheme="minorHAnsi"/>
          <w:color w:val="000000" w:themeColor="text1"/>
          <w:sz w:val="22"/>
          <w:szCs w:val="22"/>
        </w:rPr>
        <w:tab/>
        <w:t xml:space="preserve">Motocyclette (véhicule motorisé à deux roues au sens de l'article 2.18 du </w:t>
      </w:r>
      <w:hyperlink r:id="rId17" w:anchor=":~:text=Le%20cyclomoteur%20%C3%A0%20trois%20roues%20pourvu%20de%20deux,m%2C%20est%20consid%C3%A9r%C3%A9%20comme%20cyclomoteur%20%C3%A0%20deux%20roues." w:history="1">
        <w:r w:rsidR="007E668E" w:rsidRPr="00A04D3C">
          <w:rPr>
            <w:rStyle w:val="Lienhypertexte"/>
            <w:rFonts w:asciiTheme="minorHAnsi" w:hAnsiTheme="minorHAnsi" w:cstheme="minorHAnsi"/>
            <w:sz w:val="22"/>
            <w:szCs w:val="22"/>
          </w:rPr>
          <w:t>Code de la route</w:t>
        </w:r>
      </w:hyperlink>
      <w:r w:rsidR="007E668E" w:rsidRPr="00A04D3C">
        <w:rPr>
          <w:rFonts w:asciiTheme="minorHAnsi" w:hAnsiTheme="minorHAnsi" w:cstheme="minorHAnsi"/>
          <w:color w:val="000000" w:themeColor="text1"/>
          <w:sz w:val="22"/>
          <w:szCs w:val="22"/>
        </w:rPr>
        <w:t>, sans side-car).</w:t>
      </w:r>
      <w:r w:rsidR="009107CC" w:rsidRPr="009107CC">
        <w:rPr>
          <w:rFonts w:asciiTheme="minorHAnsi" w:hAnsiTheme="minorHAnsi" w:cstheme="minorHAnsi"/>
          <w:color w:val="000000" w:themeColor="text1"/>
          <w:sz w:val="22"/>
          <w:szCs w:val="22"/>
        </w:rPr>
        <w:t xml:space="preserve"> </w:t>
      </w:r>
    </w:p>
    <w:p w14:paraId="2E6839FB" w14:textId="7F20E29B" w:rsidR="007E668E" w:rsidRPr="00A04D3C" w:rsidRDefault="0021583C" w:rsidP="00A04319">
      <w:pPr>
        <w:pStyle w:val="article-paragraph"/>
        <w:spacing w:line="276" w:lineRule="auto"/>
        <w:ind w:left="720" w:hanging="11"/>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689675334"/>
          <w14:checkbox>
            <w14:checked w14:val="0"/>
            <w14:checkedState w14:val="2612" w14:font="MS Gothic"/>
            <w14:uncheckedState w14:val="2610" w14:font="MS Gothic"/>
          </w14:checkbox>
        </w:sdtPr>
        <w:sdtEndPr/>
        <w:sdtContent>
          <w:r w:rsidR="00EB57C0">
            <w:rPr>
              <w:rFonts w:ascii="MS Gothic" w:eastAsia="MS Gothic" w:hAnsi="MS Gothic" w:cstheme="minorHAnsi" w:hint="eastAsia"/>
              <w:color w:val="000000" w:themeColor="text1"/>
              <w:sz w:val="22"/>
              <w:szCs w:val="22"/>
            </w:rPr>
            <w:t>☐</w:t>
          </w:r>
        </w:sdtContent>
      </w:sdt>
      <w:r w:rsidR="007E668E" w:rsidRPr="00A04D3C">
        <w:rPr>
          <w:rFonts w:asciiTheme="minorHAnsi" w:hAnsiTheme="minorHAnsi" w:cstheme="minorHAnsi"/>
          <w:color w:val="000000" w:themeColor="text1"/>
          <w:sz w:val="22"/>
          <w:szCs w:val="22"/>
        </w:rPr>
        <w:tab/>
        <w:t xml:space="preserve">Autres cycles, cyclomoteurs et motos autorisés à stationner en dehors de la chaussée en vertu du </w:t>
      </w:r>
      <w:hyperlink r:id="rId18" w:anchor=":~:text=Le%20cyclomoteur%20%C3%A0%20trois%20roues%20pourvu%20de%20deux,m%2C%20est%20consid%C3%A9r%C3%A9%20comme%20cyclomoteur%20%C3%A0%20deux%20roues." w:history="1">
        <w:r w:rsidR="007E668E" w:rsidRPr="00A04D3C">
          <w:rPr>
            <w:rStyle w:val="Lienhypertexte"/>
            <w:rFonts w:asciiTheme="minorHAnsi" w:hAnsiTheme="minorHAnsi" w:cstheme="minorHAnsi"/>
            <w:sz w:val="22"/>
            <w:szCs w:val="22"/>
          </w:rPr>
          <w:t>Code de la route</w:t>
        </w:r>
      </w:hyperlink>
      <w:r w:rsidR="007E668E" w:rsidRPr="00A04D3C">
        <w:rPr>
          <w:rFonts w:asciiTheme="minorHAnsi" w:hAnsiTheme="minorHAnsi" w:cstheme="minorHAnsi"/>
          <w:color w:val="000000" w:themeColor="text1"/>
          <w:sz w:val="22"/>
          <w:szCs w:val="22"/>
        </w:rPr>
        <w:t>.</w:t>
      </w:r>
      <w:r w:rsidR="009107CC" w:rsidRPr="009107CC">
        <w:rPr>
          <w:rFonts w:asciiTheme="minorHAnsi" w:hAnsiTheme="minorHAnsi" w:cstheme="minorHAnsi"/>
          <w:color w:val="000000" w:themeColor="text1"/>
          <w:sz w:val="22"/>
          <w:szCs w:val="22"/>
        </w:rPr>
        <w:t xml:space="preserve"> </w:t>
      </w:r>
    </w:p>
    <w:p w14:paraId="6F852607" w14:textId="54F84947" w:rsidR="007E668E" w:rsidRPr="00E56785" w:rsidRDefault="0021583C" w:rsidP="007E668E">
      <w:pPr>
        <w:pStyle w:val="article-paragraph"/>
        <w:spacing w:line="276" w:lineRule="auto"/>
        <w:ind w:left="720" w:hanging="11"/>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228224008"/>
          <w14:checkbox>
            <w14:checked w14:val="0"/>
            <w14:checkedState w14:val="2612" w14:font="MS Gothic"/>
            <w14:uncheckedState w14:val="2610" w14:font="MS Gothic"/>
          </w14:checkbox>
        </w:sdtPr>
        <w:sdtEndPr/>
        <w:sdtContent>
          <w:r w:rsidR="00EB57C0">
            <w:rPr>
              <w:rFonts w:ascii="MS Gothic" w:eastAsia="MS Gothic" w:hAnsi="MS Gothic" w:cstheme="minorHAnsi" w:hint="eastAsia"/>
              <w:color w:val="000000" w:themeColor="text1"/>
              <w:sz w:val="22"/>
              <w:szCs w:val="22"/>
            </w:rPr>
            <w:t>☐</w:t>
          </w:r>
        </w:sdtContent>
      </w:sdt>
      <w:r w:rsidR="007E668E" w:rsidRPr="00A04D3C">
        <w:rPr>
          <w:rFonts w:asciiTheme="minorHAnsi" w:hAnsiTheme="minorHAnsi" w:cstheme="minorHAnsi"/>
          <w:color w:val="000000" w:themeColor="text1"/>
          <w:sz w:val="22"/>
          <w:szCs w:val="22"/>
        </w:rPr>
        <w:tab/>
        <w:t xml:space="preserve">Engin de déplacement au sens de l'article 2.15.2, alinéa 1 </w:t>
      </w:r>
      <w:r w:rsidR="007E668E" w:rsidRPr="00A04D3C">
        <w:rPr>
          <w:rFonts w:asciiTheme="minorHAnsi" w:hAnsiTheme="minorHAnsi" w:cstheme="minorHAnsi"/>
          <w:color w:val="000000" w:themeColor="text1"/>
          <w:sz w:val="22"/>
          <w:szCs w:val="22"/>
          <w:vertAlign w:val="superscript"/>
        </w:rPr>
        <w:t>er</w:t>
      </w:r>
      <w:r w:rsidR="007E668E" w:rsidRPr="00A04D3C">
        <w:rPr>
          <w:rFonts w:asciiTheme="minorHAnsi" w:hAnsiTheme="minorHAnsi" w:cstheme="minorHAnsi"/>
          <w:color w:val="000000" w:themeColor="text1"/>
          <w:sz w:val="22"/>
          <w:szCs w:val="22"/>
        </w:rPr>
        <w:t xml:space="preserve">, 2°, c) et d), du </w:t>
      </w:r>
      <w:hyperlink r:id="rId19" w:anchor=":~:text=Le%20cyclomoteur%20%C3%A0%20trois%20roues%20pourvu%20de%20deux,m%2C%20est%20consid%C3%A9r%C3%A9%20comme%20cyclomoteur%20%C3%A0%20deux%20roues." w:history="1">
        <w:r w:rsidR="009107CC" w:rsidRPr="00A04D3C">
          <w:rPr>
            <w:rStyle w:val="Lienhypertexte"/>
            <w:rFonts w:asciiTheme="minorHAnsi" w:hAnsiTheme="minorHAnsi" w:cstheme="minorHAnsi"/>
            <w:sz w:val="22"/>
            <w:szCs w:val="22"/>
          </w:rPr>
          <w:t>Code de la route</w:t>
        </w:r>
      </w:hyperlink>
      <w:r w:rsidR="009107CC" w:rsidRPr="00A04D3C">
        <w:rPr>
          <w:rFonts w:asciiTheme="minorHAnsi" w:hAnsiTheme="minorHAnsi" w:cstheme="minorHAnsi"/>
          <w:color w:val="000000" w:themeColor="text1"/>
          <w:sz w:val="22"/>
          <w:szCs w:val="22"/>
        </w:rPr>
        <w:t>.</w:t>
      </w:r>
      <w:r w:rsidR="009107CC" w:rsidRPr="009107CC">
        <w:rPr>
          <w:rFonts w:asciiTheme="minorHAnsi" w:hAnsiTheme="minorHAnsi" w:cstheme="minorHAnsi"/>
          <w:color w:val="000000" w:themeColor="text1"/>
          <w:sz w:val="22"/>
          <w:szCs w:val="22"/>
        </w:rPr>
        <w:t xml:space="preserve"> </w:t>
      </w:r>
    </w:p>
    <w:p w14:paraId="1ECD2FDC" w14:textId="77777777" w:rsidR="007E668E" w:rsidRPr="00E56785" w:rsidRDefault="007E668E" w:rsidP="007E668E">
      <w:pPr>
        <w:pStyle w:val="Paragraphedeliste"/>
        <w:spacing w:after="200" w:line="276" w:lineRule="auto"/>
        <w:ind w:left="0"/>
        <w:jc w:val="both"/>
        <w:rPr>
          <w:rFonts w:cstheme="minorHAnsi"/>
          <w:color w:val="000000" w:themeColor="text1"/>
          <w:sz w:val="22"/>
          <w:szCs w:val="22"/>
        </w:rPr>
      </w:pPr>
    </w:p>
    <w:p w14:paraId="40B1D673" w14:textId="77777777" w:rsidR="007E668E" w:rsidRPr="00E56785" w:rsidRDefault="007E668E" w:rsidP="007E668E">
      <w:pPr>
        <w:spacing w:after="160" w:line="276" w:lineRule="auto"/>
        <w:rPr>
          <w:rFonts w:cstheme="minorHAnsi"/>
          <w:color w:val="000000" w:themeColor="text1"/>
          <w:sz w:val="22"/>
          <w:szCs w:val="22"/>
        </w:rPr>
      </w:pPr>
      <w:r w:rsidRPr="00E56785">
        <w:rPr>
          <w:rFonts w:cstheme="minorHAnsi"/>
          <w:color w:val="000000" w:themeColor="text1"/>
          <w:sz w:val="22"/>
          <w:szCs w:val="22"/>
        </w:rPr>
        <w:br w:type="page"/>
      </w:r>
    </w:p>
    <w:p w14:paraId="44ADDDF6" w14:textId="20952DC7" w:rsidR="00C93254" w:rsidRDefault="007E668E" w:rsidP="005003DD">
      <w:pPr>
        <w:pStyle w:val="Paragraphedeliste"/>
        <w:numPr>
          <w:ilvl w:val="0"/>
          <w:numId w:val="5"/>
        </w:numPr>
        <w:spacing w:line="276" w:lineRule="auto"/>
        <w:rPr>
          <w:rFonts w:cstheme="minorHAnsi"/>
          <w:b/>
          <w:bCs/>
          <w:color w:val="000000" w:themeColor="text1"/>
          <w:sz w:val="22"/>
          <w:szCs w:val="22"/>
          <w:u w:val="single"/>
        </w:rPr>
      </w:pPr>
      <w:r w:rsidRPr="00E56785">
        <w:rPr>
          <w:rFonts w:cstheme="minorHAnsi"/>
          <w:b/>
          <w:bCs/>
          <w:color w:val="000000" w:themeColor="text1"/>
          <w:sz w:val="22"/>
          <w:szCs w:val="22"/>
          <w:u w:val="single"/>
        </w:rPr>
        <w:lastRenderedPageBreak/>
        <w:t>Caractéristiques des véhicules</w:t>
      </w:r>
    </w:p>
    <w:p w14:paraId="1609DF4C" w14:textId="77777777" w:rsidR="00A04319" w:rsidRPr="00A04319" w:rsidRDefault="00A04319" w:rsidP="00A04319">
      <w:pPr>
        <w:pStyle w:val="Paragraphedeliste"/>
        <w:spacing w:line="276" w:lineRule="auto"/>
        <w:ind w:left="502"/>
        <w:rPr>
          <w:rFonts w:cstheme="minorHAnsi"/>
          <w:b/>
          <w:bCs/>
          <w:color w:val="000000" w:themeColor="text1"/>
          <w:sz w:val="22"/>
          <w:szCs w:val="22"/>
          <w:u w:val="single"/>
        </w:rPr>
      </w:pPr>
    </w:p>
    <w:p w14:paraId="325132DA" w14:textId="642780FA" w:rsidR="007E668E" w:rsidRPr="00DC56A2" w:rsidRDefault="00DC56A2" w:rsidP="007E668E">
      <w:pPr>
        <w:spacing w:after="200" w:line="276" w:lineRule="auto"/>
        <w:jc w:val="both"/>
        <w:rPr>
          <w:rFonts w:cstheme="minorHAnsi"/>
          <w:i/>
          <w:iCs/>
          <w:color w:val="000000" w:themeColor="text1"/>
          <w:sz w:val="22"/>
          <w:szCs w:val="22"/>
          <w:lang w:val="fr-BE"/>
        </w:rPr>
      </w:pPr>
      <w:bookmarkStart w:id="2" w:name="_Hlk115357036"/>
      <w:r w:rsidRPr="00DC56A2">
        <w:rPr>
          <w:rFonts w:cstheme="minorHAnsi"/>
          <w:i/>
          <w:iCs/>
          <w:color w:val="000000" w:themeColor="text1"/>
          <w:sz w:val="22"/>
          <w:szCs w:val="22"/>
          <w:lang w:val="fr-BE"/>
        </w:rPr>
        <w:t>Pièce</w:t>
      </w:r>
      <w:r>
        <w:rPr>
          <w:rFonts w:cstheme="minorHAnsi"/>
          <w:i/>
          <w:iCs/>
          <w:color w:val="000000" w:themeColor="text1"/>
          <w:sz w:val="22"/>
          <w:szCs w:val="22"/>
          <w:lang w:val="fr-BE"/>
        </w:rPr>
        <w:t> :</w:t>
      </w:r>
      <w:r w:rsidRPr="00DC56A2">
        <w:rPr>
          <w:rFonts w:cstheme="minorHAnsi"/>
          <w:i/>
          <w:iCs/>
          <w:color w:val="000000" w:themeColor="text1"/>
          <w:sz w:val="22"/>
          <w:szCs w:val="22"/>
          <w:lang w:val="fr-BE"/>
        </w:rPr>
        <w:t xml:space="preserve"> </w:t>
      </w:r>
      <w:r w:rsidR="0036177C">
        <w:rPr>
          <w:rFonts w:cstheme="minorHAnsi"/>
          <w:i/>
          <w:iCs/>
          <w:color w:val="000000" w:themeColor="text1"/>
          <w:sz w:val="22"/>
          <w:szCs w:val="22"/>
          <w:lang w:val="fr-BE"/>
        </w:rPr>
        <w:t>3</w:t>
      </w:r>
      <w:r w:rsidRPr="00DC56A2">
        <w:rPr>
          <w:rFonts w:cstheme="minorHAnsi"/>
          <w:i/>
          <w:iCs/>
          <w:color w:val="000000" w:themeColor="text1"/>
          <w:sz w:val="22"/>
          <w:szCs w:val="22"/>
          <w:lang w:val="fr-BE"/>
        </w:rPr>
        <w:t xml:space="preserve">. Fiche technique des véhicules </w:t>
      </w:r>
    </w:p>
    <w:p w14:paraId="7018B2EE" w14:textId="77777777" w:rsidR="007E668E" w:rsidRPr="00817142" w:rsidRDefault="007E668E" w:rsidP="005003DD">
      <w:pPr>
        <w:pStyle w:val="Paragraphedeliste"/>
        <w:numPr>
          <w:ilvl w:val="1"/>
          <w:numId w:val="5"/>
        </w:numPr>
        <w:spacing w:after="200" w:line="276" w:lineRule="auto"/>
        <w:jc w:val="both"/>
        <w:rPr>
          <w:rFonts w:cstheme="minorHAnsi"/>
          <w:b/>
          <w:bCs/>
          <w:color w:val="000000" w:themeColor="text1"/>
          <w:sz w:val="22"/>
          <w:szCs w:val="22"/>
          <w:lang w:val="fr-BE"/>
        </w:rPr>
      </w:pPr>
      <w:r w:rsidRPr="00817142">
        <w:rPr>
          <w:rFonts w:cstheme="minorHAnsi"/>
          <w:b/>
          <w:bCs/>
          <w:color w:val="000000" w:themeColor="text1"/>
          <w:sz w:val="22"/>
          <w:szCs w:val="22"/>
        </w:rPr>
        <w:t>Les véhicules de cyclopartage motorisés que vous proposez sont des véhicules électriques</w:t>
      </w:r>
    </w:p>
    <w:p w14:paraId="7E953737" w14:textId="77777777" w:rsidR="007E668E" w:rsidRPr="00E56785" w:rsidRDefault="007E668E" w:rsidP="007E668E">
      <w:pPr>
        <w:pStyle w:val="Paragraphedeliste"/>
        <w:spacing w:after="200" w:line="276" w:lineRule="auto"/>
        <w:ind w:left="1080"/>
        <w:jc w:val="both"/>
        <w:rPr>
          <w:rFonts w:cstheme="minorHAnsi"/>
          <w:color w:val="000000" w:themeColor="text1"/>
          <w:sz w:val="22"/>
          <w:szCs w:val="22"/>
          <w:lang w:val="fr-BE"/>
        </w:rPr>
      </w:pPr>
    </w:p>
    <w:p w14:paraId="3D742268" w14:textId="1C59D7E4"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043585468"/>
          <w14:checkbox>
            <w14:checked w14:val="0"/>
            <w14:checkedState w14:val="2612" w14:font="MS Gothic"/>
            <w14:uncheckedState w14:val="2610" w14:font="MS Gothic"/>
          </w14:checkbox>
        </w:sdtPr>
        <w:sdtEndPr/>
        <w:sdtContent>
          <w:r w:rsidR="001A25C6">
            <w:rPr>
              <w:rFonts w:ascii="MS Gothic" w:eastAsia="MS Gothic" w:hAnsi="MS Gothic" w:cstheme="minorHAnsi" w:hint="eastAsia"/>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2B58B923" w14:textId="66A525FD" w:rsidR="007E668E"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411345519"/>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1A2B7615" w14:textId="39A40FD3" w:rsidR="004667BA" w:rsidRPr="004667BA" w:rsidRDefault="0021583C" w:rsidP="004667BA">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995450552"/>
          <w14:checkbox>
            <w14:checked w14:val="0"/>
            <w14:checkedState w14:val="2612" w14:font="MS Gothic"/>
            <w14:uncheckedState w14:val="2610" w14:font="MS Gothic"/>
          </w14:checkbox>
        </w:sdtPr>
        <w:sdtEndPr/>
        <w:sdtContent>
          <w:r w:rsidR="004667BA" w:rsidRPr="00E56785">
            <w:rPr>
              <w:rFonts w:ascii="Segoe UI Symbol" w:eastAsia="MS Gothic" w:hAnsi="Segoe UI Symbol" w:cs="Segoe UI Symbol"/>
              <w:color w:val="000000" w:themeColor="text1"/>
              <w:sz w:val="22"/>
              <w:szCs w:val="22"/>
            </w:rPr>
            <w:t>☐</w:t>
          </w:r>
        </w:sdtContent>
      </w:sdt>
      <w:r w:rsidR="004667BA" w:rsidRPr="00E56785">
        <w:rPr>
          <w:rFonts w:cstheme="minorHAnsi"/>
          <w:color w:val="000000" w:themeColor="text1"/>
          <w:sz w:val="22"/>
          <w:szCs w:val="22"/>
        </w:rPr>
        <w:t xml:space="preserve"> </w:t>
      </w:r>
      <w:proofErr w:type="gramStart"/>
      <w:r w:rsidR="004667BA" w:rsidRPr="004667BA">
        <w:rPr>
          <w:rFonts w:cstheme="minorHAnsi"/>
          <w:color w:val="000000" w:themeColor="text1"/>
          <w:sz w:val="22"/>
          <w:szCs w:val="22"/>
        </w:rPr>
        <w:t>pas</w:t>
      </w:r>
      <w:proofErr w:type="gramEnd"/>
      <w:r w:rsidR="004667BA" w:rsidRPr="004667BA">
        <w:rPr>
          <w:rFonts w:cstheme="minorHAnsi"/>
          <w:color w:val="000000" w:themeColor="text1"/>
          <w:sz w:val="22"/>
          <w:szCs w:val="22"/>
        </w:rPr>
        <w:t xml:space="preserve"> d’application </w:t>
      </w:r>
    </w:p>
    <w:p w14:paraId="05C346E4" w14:textId="77777777" w:rsidR="007E668E" w:rsidRPr="00E56785" w:rsidRDefault="007E668E" w:rsidP="007E668E">
      <w:pPr>
        <w:spacing w:after="160" w:line="276" w:lineRule="auto"/>
        <w:rPr>
          <w:rFonts w:cstheme="minorHAnsi"/>
          <w:color w:val="000000" w:themeColor="text1"/>
          <w:sz w:val="22"/>
          <w:szCs w:val="22"/>
        </w:rPr>
      </w:pPr>
    </w:p>
    <w:p w14:paraId="2F833DC5" w14:textId="77777777" w:rsidR="007E668E" w:rsidRPr="00817142" w:rsidRDefault="007E668E" w:rsidP="005003DD">
      <w:pPr>
        <w:pStyle w:val="Paragraphedeliste"/>
        <w:numPr>
          <w:ilvl w:val="1"/>
          <w:numId w:val="5"/>
        </w:numPr>
        <w:spacing w:line="276" w:lineRule="auto"/>
        <w:rPr>
          <w:rFonts w:cstheme="minorHAnsi"/>
          <w:b/>
          <w:bCs/>
          <w:color w:val="000000" w:themeColor="text1"/>
          <w:sz w:val="22"/>
          <w:szCs w:val="22"/>
        </w:rPr>
      </w:pPr>
      <w:r w:rsidRPr="00817142">
        <w:rPr>
          <w:rFonts w:cstheme="minorHAnsi"/>
          <w:b/>
          <w:bCs/>
          <w:color w:val="000000" w:themeColor="text1"/>
          <w:sz w:val="22"/>
          <w:szCs w:val="22"/>
        </w:rPr>
        <w:t xml:space="preserve">Vous attestez que les </w:t>
      </w:r>
      <w:bookmarkEnd w:id="2"/>
      <w:r w:rsidRPr="00817142">
        <w:rPr>
          <w:rFonts w:cstheme="minorHAnsi"/>
          <w:b/>
          <w:bCs/>
          <w:color w:val="000000" w:themeColor="text1"/>
          <w:sz w:val="22"/>
          <w:szCs w:val="22"/>
        </w:rPr>
        <w:t>véhicules de cyclopartage que vous mettez à disposition dans le cadre d'un service de partage en flotte libre satisfont aux exigences techniques suivantes :</w:t>
      </w:r>
    </w:p>
    <w:p w14:paraId="58E57719" w14:textId="77777777" w:rsidR="007E668E" w:rsidRPr="00E56785" w:rsidRDefault="007E668E" w:rsidP="007E668E">
      <w:pPr>
        <w:spacing w:line="276" w:lineRule="auto"/>
        <w:ind w:left="851"/>
        <w:rPr>
          <w:rFonts w:cstheme="minorHAnsi"/>
          <w:color w:val="000000" w:themeColor="text1"/>
          <w:sz w:val="22"/>
          <w:szCs w:val="22"/>
        </w:rPr>
      </w:pPr>
    </w:p>
    <w:p w14:paraId="65F88FAB" w14:textId="6B71A4F3" w:rsidR="00817142" w:rsidRDefault="007E668E" w:rsidP="005003DD">
      <w:pPr>
        <w:pStyle w:val="Paragraphedeliste"/>
        <w:numPr>
          <w:ilvl w:val="0"/>
          <w:numId w:val="9"/>
        </w:numPr>
        <w:spacing w:line="276" w:lineRule="auto"/>
        <w:rPr>
          <w:rFonts w:cstheme="minorHAnsi"/>
          <w:color w:val="000000" w:themeColor="text1"/>
          <w:sz w:val="22"/>
          <w:szCs w:val="22"/>
        </w:rPr>
      </w:pPr>
      <w:r w:rsidRPr="00E56785">
        <w:rPr>
          <w:rFonts w:cstheme="minorHAnsi"/>
          <w:color w:val="000000" w:themeColor="text1"/>
          <w:sz w:val="22"/>
          <w:szCs w:val="22"/>
        </w:rPr>
        <w:t xml:space="preserve">1° ils sont conformes aux prescriptions techniques figurant dans le </w:t>
      </w:r>
      <w:hyperlink r:id="rId20" w:anchor=":~:text=Le%20cyclomoteur%20%C3%A0%20trois%20roues%20pourvu%20de%20deux,m%2C%20est%20consid%C3%A9r%C3%A9%20comme%20cyclomoteur%20%C3%A0%20deux%20roues." w:history="1">
        <w:r w:rsidR="00EE7202" w:rsidRPr="00A04D3C">
          <w:rPr>
            <w:rStyle w:val="Lienhypertexte"/>
            <w:rFonts w:cstheme="minorHAnsi"/>
            <w:sz w:val="22"/>
            <w:szCs w:val="22"/>
          </w:rPr>
          <w:t>Code de la route</w:t>
        </w:r>
      </w:hyperlink>
      <w:r w:rsidR="00EE7202">
        <w:rPr>
          <w:rStyle w:val="Lienhypertexte"/>
          <w:rFonts w:cstheme="minorHAnsi"/>
          <w:sz w:val="22"/>
          <w:szCs w:val="22"/>
        </w:rPr>
        <w:t xml:space="preserve"> </w:t>
      </w:r>
      <w:r w:rsidRPr="00E56785">
        <w:rPr>
          <w:rFonts w:cstheme="minorHAnsi"/>
          <w:color w:val="000000" w:themeColor="text1"/>
          <w:sz w:val="22"/>
          <w:szCs w:val="22"/>
        </w:rPr>
        <w:t xml:space="preserve">;  </w:t>
      </w:r>
    </w:p>
    <w:p w14:paraId="263DEA05" w14:textId="77777777" w:rsidR="00817142" w:rsidRDefault="007E668E" w:rsidP="005003DD">
      <w:pPr>
        <w:pStyle w:val="Paragraphedeliste"/>
        <w:numPr>
          <w:ilvl w:val="0"/>
          <w:numId w:val="9"/>
        </w:numPr>
        <w:spacing w:line="276" w:lineRule="auto"/>
        <w:rPr>
          <w:rFonts w:cstheme="minorHAnsi"/>
          <w:color w:val="000000" w:themeColor="text1"/>
          <w:sz w:val="22"/>
          <w:szCs w:val="22"/>
        </w:rPr>
      </w:pPr>
      <w:r w:rsidRPr="00817142">
        <w:rPr>
          <w:rFonts w:cstheme="minorHAnsi"/>
          <w:color w:val="000000" w:themeColor="text1"/>
          <w:sz w:val="22"/>
          <w:szCs w:val="22"/>
        </w:rPr>
        <w:t>2° ils sont munis de garde-boues ;</w:t>
      </w:r>
      <w:r w:rsidRPr="00817142" w:rsidDel="002E2073">
        <w:rPr>
          <w:rFonts w:cstheme="minorHAnsi"/>
          <w:color w:val="000000" w:themeColor="text1"/>
          <w:sz w:val="22"/>
          <w:szCs w:val="22"/>
        </w:rPr>
        <w:t xml:space="preserve"> </w:t>
      </w:r>
    </w:p>
    <w:p w14:paraId="0E452ABE" w14:textId="25DB0A12" w:rsidR="00817142" w:rsidRDefault="007E668E" w:rsidP="005003DD">
      <w:pPr>
        <w:pStyle w:val="Paragraphedeliste"/>
        <w:numPr>
          <w:ilvl w:val="0"/>
          <w:numId w:val="9"/>
        </w:numPr>
        <w:spacing w:line="276" w:lineRule="auto"/>
        <w:rPr>
          <w:rFonts w:cstheme="minorHAnsi"/>
          <w:color w:val="000000" w:themeColor="text1"/>
          <w:sz w:val="22"/>
          <w:szCs w:val="22"/>
        </w:rPr>
      </w:pPr>
      <w:r w:rsidRPr="00817142">
        <w:rPr>
          <w:rFonts w:cstheme="minorHAnsi"/>
          <w:color w:val="000000" w:themeColor="text1"/>
          <w:sz w:val="22"/>
          <w:szCs w:val="22"/>
        </w:rPr>
        <w:t xml:space="preserve">3° la batterie </w:t>
      </w:r>
      <w:r w:rsidR="006538EF">
        <w:rPr>
          <w:rFonts w:cstheme="minorHAnsi"/>
          <w:color w:val="000000" w:themeColor="text1"/>
          <w:sz w:val="22"/>
          <w:szCs w:val="22"/>
        </w:rPr>
        <w:t xml:space="preserve">n’est pas </w:t>
      </w:r>
      <w:r w:rsidRPr="00817142">
        <w:rPr>
          <w:rFonts w:cstheme="minorHAnsi"/>
          <w:color w:val="000000" w:themeColor="text1"/>
          <w:sz w:val="22"/>
          <w:szCs w:val="22"/>
        </w:rPr>
        <w:t xml:space="preserve">accrochée à la potence ; </w:t>
      </w:r>
    </w:p>
    <w:p w14:paraId="096DA83E" w14:textId="77777777" w:rsidR="00817142" w:rsidRDefault="007E668E" w:rsidP="005003DD">
      <w:pPr>
        <w:pStyle w:val="Paragraphedeliste"/>
        <w:numPr>
          <w:ilvl w:val="0"/>
          <w:numId w:val="9"/>
        </w:numPr>
        <w:spacing w:line="276" w:lineRule="auto"/>
        <w:rPr>
          <w:rFonts w:cstheme="minorHAnsi"/>
          <w:color w:val="000000" w:themeColor="text1"/>
          <w:sz w:val="22"/>
          <w:szCs w:val="22"/>
        </w:rPr>
      </w:pPr>
      <w:r w:rsidRPr="00817142">
        <w:rPr>
          <w:rFonts w:cstheme="minorHAnsi"/>
          <w:color w:val="000000" w:themeColor="text1"/>
          <w:sz w:val="22"/>
          <w:szCs w:val="22"/>
        </w:rPr>
        <w:t>4° ils peuvent supporter une charge de cent kilos ;</w:t>
      </w:r>
    </w:p>
    <w:p w14:paraId="4EFA7A77" w14:textId="77777777" w:rsidR="00817142" w:rsidRDefault="007E668E" w:rsidP="005003DD">
      <w:pPr>
        <w:pStyle w:val="Paragraphedeliste"/>
        <w:numPr>
          <w:ilvl w:val="0"/>
          <w:numId w:val="9"/>
        </w:numPr>
        <w:spacing w:line="276" w:lineRule="auto"/>
        <w:rPr>
          <w:rFonts w:cstheme="minorHAnsi"/>
          <w:color w:val="000000" w:themeColor="text1"/>
          <w:sz w:val="22"/>
          <w:szCs w:val="22"/>
        </w:rPr>
      </w:pPr>
      <w:r w:rsidRPr="00817142">
        <w:rPr>
          <w:rFonts w:cstheme="minorHAnsi"/>
          <w:color w:val="000000" w:themeColor="text1"/>
          <w:sz w:val="22"/>
          <w:szCs w:val="22"/>
        </w:rPr>
        <w:t>5° ils peuvent être utilisé par des personnes qui mesurent entre 1m50 et 2m10 ;</w:t>
      </w:r>
    </w:p>
    <w:p w14:paraId="09E17E94" w14:textId="77777777" w:rsidR="00817142" w:rsidRDefault="007E668E" w:rsidP="005003DD">
      <w:pPr>
        <w:pStyle w:val="Paragraphedeliste"/>
        <w:numPr>
          <w:ilvl w:val="0"/>
          <w:numId w:val="9"/>
        </w:numPr>
        <w:spacing w:line="276" w:lineRule="auto"/>
        <w:rPr>
          <w:rFonts w:cstheme="minorHAnsi"/>
          <w:color w:val="000000" w:themeColor="text1"/>
          <w:sz w:val="22"/>
          <w:szCs w:val="22"/>
        </w:rPr>
      </w:pPr>
      <w:r w:rsidRPr="00817142">
        <w:rPr>
          <w:rFonts w:cstheme="minorHAnsi"/>
          <w:color w:val="000000" w:themeColor="text1"/>
          <w:sz w:val="22"/>
          <w:szCs w:val="22"/>
        </w:rPr>
        <w:t>6° ils sont équipés d’un dispositif de bridage de la vitesse de propulsion motorisée lié à la géolocalisation des véhicules de cyclopartage ;</w:t>
      </w:r>
      <w:bookmarkStart w:id="3" w:name="_Hlk115357114"/>
    </w:p>
    <w:p w14:paraId="27F91B71" w14:textId="75EC6B68" w:rsidR="007E668E" w:rsidRPr="00817142" w:rsidRDefault="007E668E" w:rsidP="005003DD">
      <w:pPr>
        <w:pStyle w:val="Paragraphedeliste"/>
        <w:numPr>
          <w:ilvl w:val="0"/>
          <w:numId w:val="9"/>
        </w:numPr>
        <w:spacing w:line="276" w:lineRule="auto"/>
        <w:rPr>
          <w:rFonts w:cstheme="minorHAnsi"/>
          <w:color w:val="000000" w:themeColor="text1"/>
          <w:sz w:val="22"/>
          <w:szCs w:val="22"/>
        </w:rPr>
      </w:pPr>
      <w:r w:rsidRPr="00817142">
        <w:rPr>
          <w:rFonts w:cstheme="minorHAnsi"/>
          <w:color w:val="000000" w:themeColor="text1"/>
          <w:sz w:val="22"/>
          <w:szCs w:val="22"/>
        </w:rPr>
        <w:t>7° ils respectent la dimension de genre.</w:t>
      </w:r>
      <w:bookmarkEnd w:id="3"/>
    </w:p>
    <w:p w14:paraId="1A9E7859" w14:textId="77777777" w:rsidR="007E668E" w:rsidRPr="00E56785" w:rsidRDefault="007E668E" w:rsidP="007E668E">
      <w:pPr>
        <w:spacing w:line="276" w:lineRule="auto"/>
        <w:rPr>
          <w:rFonts w:cstheme="minorHAnsi"/>
          <w:color w:val="000000" w:themeColor="text1"/>
          <w:sz w:val="22"/>
          <w:szCs w:val="22"/>
        </w:rPr>
      </w:pPr>
    </w:p>
    <w:p w14:paraId="4C7BADF2" w14:textId="77777777"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635020891"/>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3FCCFEEC" w14:textId="77777777"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729292614"/>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365C6DB1" w14:textId="77777777" w:rsidR="007E668E" w:rsidRDefault="007E668E" w:rsidP="007E668E">
      <w:pPr>
        <w:spacing w:line="276" w:lineRule="auto"/>
        <w:rPr>
          <w:rFonts w:cstheme="minorHAnsi"/>
          <w:color w:val="000000" w:themeColor="text1"/>
          <w:sz w:val="22"/>
          <w:szCs w:val="22"/>
        </w:rPr>
      </w:pPr>
    </w:p>
    <w:p w14:paraId="12E8DD7F" w14:textId="77777777" w:rsidR="007E668E" w:rsidRPr="00E56785" w:rsidRDefault="007E668E" w:rsidP="007E668E">
      <w:pPr>
        <w:spacing w:line="276" w:lineRule="auto"/>
        <w:rPr>
          <w:rFonts w:cstheme="minorHAnsi"/>
          <w:color w:val="000000" w:themeColor="text1"/>
          <w:sz w:val="22"/>
          <w:szCs w:val="22"/>
        </w:rPr>
      </w:pPr>
    </w:p>
    <w:p w14:paraId="0A85FB7A" w14:textId="6316EBAB" w:rsidR="007E668E" w:rsidRPr="00817142" w:rsidRDefault="007E668E" w:rsidP="005003DD">
      <w:pPr>
        <w:pStyle w:val="Paragraphedeliste"/>
        <w:numPr>
          <w:ilvl w:val="1"/>
          <w:numId w:val="5"/>
        </w:numPr>
        <w:spacing w:line="276" w:lineRule="auto"/>
        <w:rPr>
          <w:rFonts w:cstheme="minorHAnsi"/>
          <w:b/>
          <w:bCs/>
          <w:color w:val="000000" w:themeColor="text1"/>
          <w:sz w:val="22"/>
          <w:szCs w:val="22"/>
        </w:rPr>
      </w:pPr>
      <w:r w:rsidRPr="00817142">
        <w:rPr>
          <w:rFonts w:cstheme="minorHAnsi"/>
          <w:b/>
          <w:bCs/>
          <w:color w:val="000000" w:themeColor="text1"/>
          <w:sz w:val="22"/>
          <w:szCs w:val="22"/>
        </w:rPr>
        <w:t>Les cycles visés à l’article 1</w:t>
      </w:r>
      <w:r w:rsidRPr="00817142">
        <w:rPr>
          <w:rFonts w:cstheme="minorHAnsi"/>
          <w:b/>
          <w:bCs/>
          <w:color w:val="000000" w:themeColor="text1"/>
          <w:sz w:val="22"/>
          <w:szCs w:val="22"/>
          <w:vertAlign w:val="superscript"/>
        </w:rPr>
        <w:t>er</w:t>
      </w:r>
      <w:r w:rsidRPr="00817142">
        <w:rPr>
          <w:rFonts w:cstheme="minorHAnsi"/>
          <w:b/>
          <w:bCs/>
          <w:color w:val="000000" w:themeColor="text1"/>
          <w:sz w:val="22"/>
          <w:szCs w:val="22"/>
        </w:rPr>
        <w:t xml:space="preserve">, 11°, a) du </w:t>
      </w:r>
      <w:hyperlink r:id="rId21" w:history="1">
        <w:r w:rsidRPr="00817142">
          <w:rPr>
            <w:rStyle w:val="Lienhypertexte"/>
            <w:rFonts w:cstheme="minorHAnsi"/>
            <w:b/>
            <w:bCs/>
            <w:sz w:val="22"/>
            <w:szCs w:val="22"/>
          </w:rPr>
          <w:t>décret du 8 juillet 2021</w:t>
        </w:r>
      </w:hyperlink>
      <w:r w:rsidRPr="00817142">
        <w:rPr>
          <w:b/>
          <w:bCs/>
          <w:vertAlign w:val="superscript"/>
        </w:rPr>
        <w:footnoteReference w:id="1"/>
      </w:r>
      <w:r w:rsidRPr="00817142">
        <w:rPr>
          <w:rFonts w:cstheme="minorHAnsi"/>
          <w:b/>
          <w:bCs/>
          <w:color w:val="000000" w:themeColor="text1"/>
          <w:sz w:val="22"/>
          <w:szCs w:val="22"/>
        </w:rPr>
        <w:t xml:space="preserve"> mis à disposition dans le cadre d'un service de partage en flotte libre satisfont également aux exigences techniques supplémentaires suivantes :</w:t>
      </w:r>
    </w:p>
    <w:p w14:paraId="510D1C7C" w14:textId="77777777" w:rsidR="007E668E" w:rsidRPr="00A04D3C" w:rsidRDefault="007E668E" w:rsidP="007E668E">
      <w:pPr>
        <w:pStyle w:val="Paragraphedeliste"/>
        <w:spacing w:line="276" w:lineRule="auto"/>
        <w:rPr>
          <w:rFonts w:cstheme="minorHAnsi"/>
          <w:color w:val="000000" w:themeColor="text1"/>
          <w:sz w:val="22"/>
          <w:szCs w:val="22"/>
        </w:rPr>
      </w:pPr>
    </w:p>
    <w:p w14:paraId="7F0A9E7B" w14:textId="77777777" w:rsidR="007E668E" w:rsidRPr="00E56785" w:rsidRDefault="007E668E" w:rsidP="005003DD">
      <w:pPr>
        <w:pStyle w:val="Paragraphedeliste"/>
        <w:numPr>
          <w:ilvl w:val="0"/>
          <w:numId w:val="10"/>
        </w:numPr>
        <w:spacing w:line="276" w:lineRule="auto"/>
        <w:rPr>
          <w:rFonts w:cstheme="minorHAnsi"/>
          <w:color w:val="000000" w:themeColor="text1"/>
          <w:sz w:val="22"/>
          <w:szCs w:val="22"/>
        </w:rPr>
      </w:pPr>
      <w:r w:rsidRPr="00A04D3C">
        <w:rPr>
          <w:rFonts w:cstheme="minorHAnsi"/>
          <w:color w:val="000000" w:themeColor="text1"/>
          <w:sz w:val="22"/>
          <w:szCs w:val="22"/>
        </w:rPr>
        <w:t>1° ils peuvent supporter une charge de cent vingt kilos</w:t>
      </w:r>
      <w:r w:rsidRPr="00E56785">
        <w:rPr>
          <w:rFonts w:cstheme="minorHAnsi"/>
          <w:color w:val="000000" w:themeColor="text1"/>
          <w:sz w:val="22"/>
          <w:szCs w:val="22"/>
        </w:rPr>
        <w:t xml:space="preserve"> ;</w:t>
      </w:r>
    </w:p>
    <w:p w14:paraId="556EC1EE" w14:textId="77777777" w:rsidR="007E668E" w:rsidRPr="00E56785" w:rsidRDefault="007E668E" w:rsidP="005003DD">
      <w:pPr>
        <w:pStyle w:val="Paragraphedeliste"/>
        <w:numPr>
          <w:ilvl w:val="0"/>
          <w:numId w:val="10"/>
        </w:numPr>
        <w:spacing w:line="276" w:lineRule="auto"/>
        <w:rPr>
          <w:rFonts w:cstheme="minorHAnsi"/>
          <w:color w:val="000000" w:themeColor="text1"/>
          <w:sz w:val="22"/>
          <w:szCs w:val="22"/>
        </w:rPr>
      </w:pPr>
      <w:r w:rsidRPr="00E56785">
        <w:rPr>
          <w:rFonts w:cstheme="minorHAnsi"/>
          <w:color w:val="000000" w:themeColor="text1"/>
          <w:sz w:val="22"/>
          <w:szCs w:val="22"/>
        </w:rPr>
        <w:t>2° ils disposent d'au moins trois vitesses ;</w:t>
      </w:r>
    </w:p>
    <w:p w14:paraId="15129B02" w14:textId="77777777" w:rsidR="007E668E" w:rsidRPr="00E56785" w:rsidRDefault="007E668E" w:rsidP="005003DD">
      <w:pPr>
        <w:pStyle w:val="Paragraphedeliste"/>
        <w:numPr>
          <w:ilvl w:val="0"/>
          <w:numId w:val="10"/>
        </w:numPr>
        <w:spacing w:line="276" w:lineRule="auto"/>
        <w:rPr>
          <w:rFonts w:cstheme="minorHAnsi"/>
          <w:color w:val="000000" w:themeColor="text1"/>
          <w:sz w:val="22"/>
          <w:szCs w:val="22"/>
        </w:rPr>
      </w:pPr>
      <w:r w:rsidRPr="00E56785">
        <w:rPr>
          <w:rFonts w:cstheme="minorHAnsi"/>
          <w:color w:val="000000" w:themeColor="text1"/>
          <w:sz w:val="22"/>
          <w:szCs w:val="22"/>
        </w:rPr>
        <w:t xml:space="preserve">3° ils disposent d'une selle réglable en hauteur. </w:t>
      </w:r>
    </w:p>
    <w:p w14:paraId="05D16383" w14:textId="77777777" w:rsidR="007E668E" w:rsidRPr="00E56785" w:rsidRDefault="007E668E" w:rsidP="007E668E">
      <w:pPr>
        <w:pStyle w:val="Paragraphedeliste"/>
        <w:spacing w:line="276" w:lineRule="auto"/>
        <w:rPr>
          <w:rFonts w:cstheme="minorHAnsi"/>
          <w:color w:val="000000" w:themeColor="text1"/>
          <w:sz w:val="22"/>
          <w:szCs w:val="22"/>
        </w:rPr>
      </w:pPr>
    </w:p>
    <w:p w14:paraId="4CE34C84" w14:textId="77777777" w:rsidR="007E668E" w:rsidRPr="00E56785" w:rsidRDefault="0021583C" w:rsidP="007E668E">
      <w:pPr>
        <w:pStyle w:val="Paragraphedeliste"/>
        <w:spacing w:line="276" w:lineRule="auto"/>
        <w:ind w:left="851"/>
        <w:rPr>
          <w:rFonts w:cstheme="minorHAnsi"/>
          <w:color w:val="000000" w:themeColor="text1"/>
          <w:sz w:val="22"/>
          <w:szCs w:val="22"/>
        </w:rPr>
      </w:pPr>
      <w:sdt>
        <w:sdtPr>
          <w:rPr>
            <w:rFonts w:cstheme="minorHAnsi"/>
            <w:color w:val="000000" w:themeColor="text1"/>
            <w:sz w:val="22"/>
            <w:szCs w:val="22"/>
          </w:rPr>
          <w:id w:val="473260786"/>
          <w14:checkbox>
            <w14:checked w14:val="0"/>
            <w14:checkedState w14:val="2612" w14:font="MS Gothic"/>
            <w14:uncheckedState w14:val="2610" w14:font="MS Gothic"/>
          </w14:checkbox>
        </w:sdtPr>
        <w:sdtEndPr/>
        <w:sdtContent>
          <w:r w:rsidR="007E668E" w:rsidRPr="00E56785">
            <w:rPr>
              <w:rFonts w:ascii="Segoe UI Symbol"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46FB3912" w14:textId="77777777" w:rsidR="007E668E" w:rsidRPr="00126D9A" w:rsidRDefault="0021583C" w:rsidP="007E668E">
      <w:pPr>
        <w:pStyle w:val="Paragraphedeliste"/>
        <w:spacing w:line="276" w:lineRule="auto"/>
        <w:ind w:left="851"/>
        <w:rPr>
          <w:rFonts w:cstheme="minorHAnsi"/>
          <w:color w:val="000000" w:themeColor="text1"/>
          <w:sz w:val="22"/>
          <w:szCs w:val="22"/>
        </w:rPr>
      </w:pPr>
      <w:sdt>
        <w:sdtPr>
          <w:rPr>
            <w:rFonts w:cstheme="minorHAnsi"/>
            <w:color w:val="000000" w:themeColor="text1"/>
            <w:sz w:val="22"/>
            <w:szCs w:val="22"/>
          </w:rPr>
          <w:id w:val="670608633"/>
          <w14:checkbox>
            <w14:checked w14:val="0"/>
            <w14:checkedState w14:val="2612" w14:font="MS Gothic"/>
            <w14:uncheckedState w14:val="2610" w14:font="MS Gothic"/>
          </w14:checkbox>
        </w:sdtPr>
        <w:sdtEndPr/>
        <w:sdtContent>
          <w:r w:rsidR="007E668E" w:rsidRPr="00E56785">
            <w:rPr>
              <w:rFonts w:ascii="Segoe UI Symbol"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2EC94E91" w14:textId="77777777" w:rsidR="007E668E" w:rsidRDefault="0021583C" w:rsidP="007E668E">
      <w:pPr>
        <w:pStyle w:val="Paragraphedeliste"/>
        <w:spacing w:line="276" w:lineRule="auto"/>
        <w:ind w:left="851"/>
        <w:rPr>
          <w:rFonts w:cstheme="minorHAnsi"/>
          <w:color w:val="000000" w:themeColor="text1"/>
          <w:sz w:val="22"/>
          <w:szCs w:val="22"/>
        </w:rPr>
      </w:pPr>
      <w:sdt>
        <w:sdtPr>
          <w:rPr>
            <w:rFonts w:cstheme="minorHAnsi"/>
            <w:color w:val="000000" w:themeColor="text1"/>
            <w:sz w:val="22"/>
            <w:szCs w:val="22"/>
          </w:rPr>
          <w:id w:val="-1152453418"/>
          <w14:checkbox>
            <w14:checked w14:val="0"/>
            <w14:checkedState w14:val="2612" w14:font="MS Gothic"/>
            <w14:uncheckedState w14:val="2610" w14:font="MS Gothic"/>
          </w14:checkbox>
        </w:sdtPr>
        <w:sdtEndPr/>
        <w:sdtContent>
          <w:r w:rsidR="007E668E" w:rsidRPr="00E56785">
            <w:rPr>
              <w:rFonts w:ascii="Segoe UI Symbol"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Pr>
          <w:rFonts w:cstheme="minorHAnsi"/>
          <w:color w:val="000000" w:themeColor="text1"/>
          <w:sz w:val="22"/>
          <w:szCs w:val="22"/>
        </w:rPr>
        <w:t>pas</w:t>
      </w:r>
      <w:proofErr w:type="gramEnd"/>
      <w:r w:rsidR="007E668E">
        <w:rPr>
          <w:rFonts w:cstheme="minorHAnsi"/>
          <w:color w:val="000000" w:themeColor="text1"/>
          <w:sz w:val="22"/>
          <w:szCs w:val="22"/>
        </w:rPr>
        <w:t xml:space="preserve"> d’application </w:t>
      </w:r>
    </w:p>
    <w:p w14:paraId="3F33213B" w14:textId="77777777" w:rsidR="007E668E" w:rsidRPr="00D010D2" w:rsidRDefault="007E668E" w:rsidP="00D010D2">
      <w:pPr>
        <w:spacing w:line="276" w:lineRule="auto"/>
        <w:rPr>
          <w:rFonts w:cstheme="minorHAnsi"/>
          <w:color w:val="000000" w:themeColor="text1"/>
          <w:sz w:val="22"/>
          <w:szCs w:val="22"/>
        </w:rPr>
      </w:pPr>
    </w:p>
    <w:p w14:paraId="278EA61B" w14:textId="57B50243" w:rsidR="007E668E" w:rsidRPr="00817142" w:rsidRDefault="007E668E" w:rsidP="005003DD">
      <w:pPr>
        <w:pStyle w:val="Paragraphedeliste"/>
        <w:numPr>
          <w:ilvl w:val="1"/>
          <w:numId w:val="5"/>
        </w:numPr>
        <w:spacing w:line="276" w:lineRule="auto"/>
        <w:rPr>
          <w:rFonts w:cstheme="minorHAnsi"/>
          <w:b/>
          <w:bCs/>
          <w:color w:val="000000" w:themeColor="text1"/>
          <w:sz w:val="22"/>
          <w:szCs w:val="22"/>
        </w:rPr>
      </w:pPr>
      <w:r w:rsidRPr="00817142">
        <w:rPr>
          <w:rFonts w:cstheme="minorHAnsi"/>
          <w:b/>
          <w:bCs/>
          <w:color w:val="000000" w:themeColor="text1"/>
          <w:sz w:val="22"/>
          <w:szCs w:val="22"/>
        </w:rPr>
        <w:t>Les cyclomoteurs visés à l’article 1</w:t>
      </w:r>
      <w:r w:rsidRPr="00817142">
        <w:rPr>
          <w:rFonts w:cstheme="minorHAnsi"/>
          <w:b/>
          <w:bCs/>
          <w:color w:val="000000" w:themeColor="text1"/>
          <w:sz w:val="22"/>
          <w:szCs w:val="22"/>
          <w:vertAlign w:val="superscript"/>
        </w:rPr>
        <w:t>er</w:t>
      </w:r>
      <w:r w:rsidRPr="00817142">
        <w:rPr>
          <w:rFonts w:cstheme="minorHAnsi"/>
          <w:b/>
          <w:bCs/>
          <w:color w:val="000000" w:themeColor="text1"/>
          <w:sz w:val="22"/>
          <w:szCs w:val="22"/>
        </w:rPr>
        <w:t xml:space="preserve">, 11°, b), c) et d) du </w:t>
      </w:r>
      <w:hyperlink r:id="rId22" w:history="1">
        <w:r w:rsidRPr="00817142">
          <w:rPr>
            <w:rStyle w:val="Lienhypertexte"/>
            <w:rFonts w:cstheme="minorHAnsi"/>
            <w:b/>
            <w:bCs/>
            <w:sz w:val="22"/>
            <w:szCs w:val="22"/>
          </w:rPr>
          <w:t>décret du 8 juillet 2021</w:t>
        </w:r>
      </w:hyperlink>
      <w:r w:rsidRPr="00817142">
        <w:rPr>
          <w:b/>
          <w:bCs/>
          <w:vertAlign w:val="superscript"/>
        </w:rPr>
        <w:footnoteReference w:id="2"/>
      </w:r>
      <w:r w:rsidRPr="00817142">
        <w:rPr>
          <w:rFonts w:cstheme="minorHAnsi"/>
          <w:b/>
          <w:bCs/>
          <w:color w:val="000000" w:themeColor="text1"/>
          <w:sz w:val="22"/>
          <w:szCs w:val="22"/>
        </w:rPr>
        <w:t xml:space="preserve"> mis à disposition dans le cadre d'un service de partage en flotte satisfont aux exigences techniques supplémentaires suivantes :</w:t>
      </w:r>
    </w:p>
    <w:p w14:paraId="26873333" w14:textId="77777777" w:rsidR="007E668E" w:rsidRPr="00E56785" w:rsidRDefault="007E668E" w:rsidP="007E668E">
      <w:pPr>
        <w:pStyle w:val="Paragraphedeliste"/>
        <w:spacing w:line="276" w:lineRule="auto"/>
        <w:rPr>
          <w:rFonts w:cstheme="minorHAnsi"/>
          <w:color w:val="000000" w:themeColor="text1"/>
          <w:sz w:val="22"/>
          <w:szCs w:val="22"/>
        </w:rPr>
      </w:pPr>
    </w:p>
    <w:p w14:paraId="2BC3F9C1" w14:textId="5D795B2F" w:rsidR="007E668E" w:rsidRPr="00E56785" w:rsidRDefault="007E668E" w:rsidP="005003DD">
      <w:pPr>
        <w:pStyle w:val="Paragraphedeliste"/>
        <w:numPr>
          <w:ilvl w:val="0"/>
          <w:numId w:val="11"/>
        </w:numPr>
        <w:spacing w:line="276" w:lineRule="auto"/>
        <w:rPr>
          <w:rFonts w:cstheme="minorHAnsi"/>
          <w:color w:val="000000" w:themeColor="text1"/>
          <w:sz w:val="22"/>
          <w:szCs w:val="22"/>
        </w:rPr>
      </w:pPr>
      <w:r w:rsidRPr="00E56785">
        <w:rPr>
          <w:rFonts w:cstheme="minorHAnsi"/>
          <w:color w:val="000000" w:themeColor="text1"/>
          <w:sz w:val="22"/>
          <w:szCs w:val="22"/>
        </w:rPr>
        <w:t xml:space="preserve">1° ils sont conformes aux prescriptions techniques figurant </w:t>
      </w:r>
      <w:hyperlink r:id="rId23" w:history="1">
        <w:r w:rsidRPr="00D54F11">
          <w:rPr>
            <w:rStyle w:val="Lienhypertexte"/>
            <w:rFonts w:cstheme="minorHAnsi"/>
            <w:sz w:val="22"/>
            <w:szCs w:val="22"/>
          </w:rPr>
          <w:t>dans l’arrêté royal du 10 octobre 1974 portant règlement général sur les conditions techniques auxquelles doivent répondre les cyclomoteurs et les motocyclettes ainsi que leurs remorques</w:t>
        </w:r>
      </w:hyperlink>
      <w:r w:rsidRPr="00E56785">
        <w:rPr>
          <w:rFonts w:cstheme="minorHAnsi"/>
          <w:color w:val="000000" w:themeColor="text1"/>
          <w:sz w:val="22"/>
          <w:szCs w:val="22"/>
        </w:rPr>
        <w:t xml:space="preserve"> ;  </w:t>
      </w:r>
    </w:p>
    <w:p w14:paraId="18512CDE" w14:textId="77777777" w:rsidR="007E668E" w:rsidRPr="00E56785" w:rsidRDefault="007E668E" w:rsidP="005003DD">
      <w:pPr>
        <w:pStyle w:val="Paragraphedeliste"/>
        <w:numPr>
          <w:ilvl w:val="0"/>
          <w:numId w:val="11"/>
        </w:numPr>
        <w:spacing w:line="276" w:lineRule="auto"/>
        <w:rPr>
          <w:rFonts w:cstheme="minorHAnsi"/>
          <w:color w:val="000000" w:themeColor="text1"/>
          <w:sz w:val="22"/>
          <w:szCs w:val="22"/>
        </w:rPr>
      </w:pPr>
      <w:r w:rsidRPr="00E56785">
        <w:rPr>
          <w:rFonts w:cstheme="minorHAnsi"/>
          <w:color w:val="000000" w:themeColor="text1"/>
          <w:sz w:val="22"/>
          <w:szCs w:val="22"/>
        </w:rPr>
        <w:t>2° ils peuvent supporter une charge de cent vingt kilos.</w:t>
      </w:r>
    </w:p>
    <w:p w14:paraId="7D330C9F" w14:textId="77777777" w:rsidR="007E668E" w:rsidRPr="00E56785" w:rsidRDefault="007E668E" w:rsidP="007E668E">
      <w:pPr>
        <w:pStyle w:val="Paragraphedeliste"/>
        <w:spacing w:line="276" w:lineRule="auto"/>
        <w:rPr>
          <w:rFonts w:cstheme="minorHAnsi"/>
          <w:color w:val="000000" w:themeColor="text1"/>
          <w:sz w:val="22"/>
          <w:szCs w:val="22"/>
        </w:rPr>
      </w:pPr>
    </w:p>
    <w:p w14:paraId="2A783702" w14:textId="77777777" w:rsidR="007E668E" w:rsidRPr="00E56785" w:rsidRDefault="0021583C" w:rsidP="007E668E">
      <w:pPr>
        <w:pStyle w:val="Paragraphedeliste"/>
        <w:spacing w:line="276" w:lineRule="auto"/>
        <w:ind w:left="851"/>
        <w:rPr>
          <w:rFonts w:cstheme="minorHAnsi"/>
          <w:color w:val="000000" w:themeColor="text1"/>
          <w:sz w:val="22"/>
          <w:szCs w:val="22"/>
        </w:rPr>
      </w:pPr>
      <w:sdt>
        <w:sdtPr>
          <w:rPr>
            <w:rFonts w:cstheme="minorHAnsi"/>
            <w:color w:val="000000" w:themeColor="text1"/>
            <w:sz w:val="22"/>
            <w:szCs w:val="22"/>
          </w:rPr>
          <w:id w:val="965239230"/>
          <w14:checkbox>
            <w14:checked w14:val="0"/>
            <w14:checkedState w14:val="2612" w14:font="MS Gothic"/>
            <w14:uncheckedState w14:val="2610" w14:font="MS Gothic"/>
          </w14:checkbox>
        </w:sdtPr>
        <w:sdtEndPr/>
        <w:sdtContent>
          <w:r w:rsidR="007E668E" w:rsidRPr="00E56785">
            <w:rPr>
              <w:rFonts w:ascii="Segoe UI Symbol"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60E31C52" w14:textId="095B76FE" w:rsidR="007E668E" w:rsidRDefault="0021583C" w:rsidP="007E668E">
      <w:pPr>
        <w:pStyle w:val="Paragraphedeliste"/>
        <w:spacing w:line="276" w:lineRule="auto"/>
        <w:ind w:left="851"/>
        <w:rPr>
          <w:rFonts w:cstheme="minorHAnsi"/>
          <w:color w:val="000000" w:themeColor="text1"/>
          <w:sz w:val="22"/>
          <w:szCs w:val="22"/>
        </w:rPr>
      </w:pPr>
      <w:sdt>
        <w:sdtPr>
          <w:rPr>
            <w:rFonts w:cstheme="minorHAnsi"/>
            <w:color w:val="000000" w:themeColor="text1"/>
            <w:sz w:val="22"/>
            <w:szCs w:val="22"/>
          </w:rPr>
          <w:id w:val="367719669"/>
          <w14:checkbox>
            <w14:checked w14:val="0"/>
            <w14:checkedState w14:val="2612" w14:font="MS Gothic"/>
            <w14:uncheckedState w14:val="2610" w14:font="MS Gothic"/>
          </w14:checkbox>
        </w:sdtPr>
        <w:sdtEndPr/>
        <w:sdtContent>
          <w:r w:rsidR="00817142">
            <w:rPr>
              <w:rFonts w:ascii="MS Gothic" w:eastAsia="MS Gothic" w:hAnsi="MS Gothic" w:cstheme="minorHAnsi" w:hint="eastAsia"/>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03C25268" w14:textId="77777777" w:rsidR="007E668E" w:rsidRDefault="0021583C" w:rsidP="007E668E">
      <w:pPr>
        <w:pStyle w:val="Paragraphedeliste"/>
        <w:spacing w:line="276" w:lineRule="auto"/>
        <w:ind w:left="851"/>
        <w:rPr>
          <w:rFonts w:cstheme="minorHAnsi"/>
          <w:color w:val="000000" w:themeColor="text1"/>
          <w:sz w:val="22"/>
          <w:szCs w:val="22"/>
        </w:rPr>
      </w:pPr>
      <w:sdt>
        <w:sdtPr>
          <w:rPr>
            <w:rFonts w:cstheme="minorHAnsi"/>
            <w:color w:val="000000" w:themeColor="text1"/>
            <w:sz w:val="22"/>
            <w:szCs w:val="22"/>
          </w:rPr>
          <w:id w:val="-1633083737"/>
          <w14:checkbox>
            <w14:checked w14:val="0"/>
            <w14:checkedState w14:val="2612" w14:font="MS Gothic"/>
            <w14:uncheckedState w14:val="2610" w14:font="MS Gothic"/>
          </w14:checkbox>
        </w:sdtPr>
        <w:sdtEndPr/>
        <w:sdtContent>
          <w:r w:rsidR="007E668E" w:rsidRPr="00E56785">
            <w:rPr>
              <w:rFonts w:ascii="Segoe UI Symbol"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Pr>
          <w:rFonts w:cstheme="minorHAnsi"/>
          <w:color w:val="000000" w:themeColor="text1"/>
          <w:sz w:val="22"/>
          <w:szCs w:val="22"/>
        </w:rPr>
        <w:t>pas</w:t>
      </w:r>
      <w:proofErr w:type="gramEnd"/>
      <w:r w:rsidR="007E668E">
        <w:rPr>
          <w:rFonts w:cstheme="minorHAnsi"/>
          <w:color w:val="000000" w:themeColor="text1"/>
          <w:sz w:val="22"/>
          <w:szCs w:val="22"/>
        </w:rPr>
        <w:t xml:space="preserve"> d’application </w:t>
      </w:r>
    </w:p>
    <w:p w14:paraId="50E00060" w14:textId="77777777" w:rsidR="007E668E" w:rsidRPr="00E56785" w:rsidRDefault="007E668E" w:rsidP="007E668E">
      <w:pPr>
        <w:pStyle w:val="Paragraphedeliste"/>
        <w:spacing w:line="276" w:lineRule="auto"/>
        <w:ind w:left="851"/>
        <w:rPr>
          <w:rFonts w:cstheme="minorHAnsi"/>
          <w:color w:val="000000" w:themeColor="text1"/>
          <w:sz w:val="22"/>
          <w:szCs w:val="22"/>
        </w:rPr>
      </w:pPr>
    </w:p>
    <w:p w14:paraId="3C7B3D3D" w14:textId="77777777" w:rsidR="007E668E" w:rsidRPr="00E56785" w:rsidRDefault="007E668E" w:rsidP="007E668E">
      <w:pPr>
        <w:spacing w:line="276" w:lineRule="auto"/>
        <w:rPr>
          <w:rFonts w:cstheme="minorHAnsi"/>
          <w:color w:val="000000" w:themeColor="text1"/>
          <w:sz w:val="22"/>
          <w:szCs w:val="22"/>
        </w:rPr>
      </w:pPr>
    </w:p>
    <w:p w14:paraId="5F2464AE" w14:textId="77777777" w:rsidR="007E668E" w:rsidRPr="00E56785" w:rsidRDefault="007E668E" w:rsidP="007E668E">
      <w:pPr>
        <w:pStyle w:val="Paragraphedeliste"/>
        <w:spacing w:after="200" w:line="276" w:lineRule="auto"/>
        <w:jc w:val="both"/>
        <w:rPr>
          <w:rFonts w:cstheme="minorHAnsi"/>
          <w:color w:val="000000" w:themeColor="text1"/>
          <w:sz w:val="22"/>
          <w:szCs w:val="22"/>
          <w:lang w:val="fr-BE"/>
        </w:rPr>
      </w:pPr>
      <w:r w:rsidRPr="00E56785">
        <w:rPr>
          <w:rFonts w:cstheme="minorHAnsi"/>
          <w:color w:val="000000" w:themeColor="text1"/>
          <w:sz w:val="22"/>
          <w:szCs w:val="22"/>
          <w:lang w:val="fr-BE"/>
        </w:rPr>
        <w:br w:type="page"/>
      </w:r>
    </w:p>
    <w:p w14:paraId="16F82707" w14:textId="77777777" w:rsidR="00A04319" w:rsidRDefault="007E668E" w:rsidP="005003DD">
      <w:pPr>
        <w:pStyle w:val="Paragraphedeliste"/>
        <w:numPr>
          <w:ilvl w:val="0"/>
          <w:numId w:val="5"/>
        </w:numPr>
        <w:spacing w:after="200" w:line="276" w:lineRule="auto"/>
        <w:jc w:val="both"/>
        <w:rPr>
          <w:rFonts w:cstheme="minorHAnsi"/>
          <w:b/>
          <w:bCs/>
          <w:color w:val="000000" w:themeColor="text1"/>
          <w:sz w:val="22"/>
          <w:szCs w:val="22"/>
          <w:u w:val="single"/>
        </w:rPr>
      </w:pPr>
      <w:r w:rsidRPr="00E56785">
        <w:rPr>
          <w:rFonts w:cstheme="minorHAnsi"/>
          <w:b/>
          <w:bCs/>
          <w:color w:val="000000" w:themeColor="text1"/>
          <w:sz w:val="22"/>
          <w:szCs w:val="22"/>
          <w:u w:val="single"/>
        </w:rPr>
        <w:lastRenderedPageBreak/>
        <w:t xml:space="preserve">Communication relative au stationnement </w:t>
      </w:r>
    </w:p>
    <w:p w14:paraId="3C54B77E" w14:textId="00EAC9F3" w:rsidR="00C93254" w:rsidRPr="00A04319" w:rsidRDefault="00C93254" w:rsidP="00A04319">
      <w:pPr>
        <w:spacing w:after="200" w:line="276" w:lineRule="auto"/>
        <w:jc w:val="both"/>
        <w:rPr>
          <w:rFonts w:cstheme="minorHAnsi"/>
          <w:b/>
          <w:bCs/>
          <w:color w:val="000000" w:themeColor="text1"/>
          <w:sz w:val="22"/>
          <w:szCs w:val="22"/>
          <w:u w:val="single"/>
        </w:rPr>
      </w:pPr>
      <w:r w:rsidRPr="00A04319">
        <w:rPr>
          <w:rFonts w:cstheme="minorHAnsi"/>
          <w:i/>
          <w:iCs/>
          <w:color w:val="000000" w:themeColor="text1"/>
          <w:sz w:val="22"/>
          <w:szCs w:val="22"/>
          <w:lang w:val="fr-BE"/>
        </w:rPr>
        <w:t xml:space="preserve">Pièce : </w:t>
      </w:r>
      <w:r w:rsidR="0036177C">
        <w:rPr>
          <w:rFonts w:cstheme="minorHAnsi"/>
          <w:i/>
          <w:iCs/>
          <w:color w:val="000000" w:themeColor="text1"/>
          <w:sz w:val="22"/>
          <w:szCs w:val="22"/>
          <w:lang w:val="fr-BE"/>
        </w:rPr>
        <w:t>4.1</w:t>
      </w:r>
      <w:r w:rsidRPr="00A04319">
        <w:rPr>
          <w:rFonts w:cstheme="minorHAnsi"/>
          <w:i/>
          <w:iCs/>
          <w:color w:val="000000" w:themeColor="text1"/>
          <w:sz w:val="22"/>
          <w:szCs w:val="22"/>
          <w:lang w:val="fr-BE"/>
        </w:rPr>
        <w:t xml:space="preserve">. </w:t>
      </w:r>
      <w:r w:rsidRPr="00A04319">
        <w:rPr>
          <w:rFonts w:cstheme="minorHAnsi"/>
          <w:i/>
          <w:iCs/>
          <w:color w:val="000000" w:themeColor="text1"/>
          <w:sz w:val="22"/>
          <w:szCs w:val="22"/>
        </w:rPr>
        <w:t>Procédure de signalement d’un stationnement problématique</w:t>
      </w:r>
      <w:r w:rsidRPr="00A04319">
        <w:rPr>
          <w:rFonts w:cstheme="minorHAnsi"/>
          <w:i/>
          <w:iCs/>
          <w:color w:val="000000" w:themeColor="text1"/>
          <w:sz w:val="22"/>
          <w:szCs w:val="22"/>
          <w:lang w:val="fr-BE"/>
        </w:rPr>
        <w:t xml:space="preserve"> </w:t>
      </w:r>
      <w:r w:rsidRPr="00A04319">
        <w:rPr>
          <w:rFonts w:cstheme="minorHAnsi"/>
          <w:i/>
          <w:iCs/>
          <w:color w:val="000000" w:themeColor="text1"/>
          <w:sz w:val="22"/>
          <w:szCs w:val="22"/>
          <w:lang w:val="fr-BE"/>
        </w:rPr>
        <w:tab/>
      </w:r>
      <w:r w:rsidRPr="00A04319">
        <w:rPr>
          <w:rFonts w:cstheme="minorHAnsi"/>
          <w:i/>
          <w:iCs/>
          <w:color w:val="000000" w:themeColor="text1"/>
          <w:sz w:val="22"/>
          <w:szCs w:val="22"/>
          <w:lang w:val="fr-BE"/>
        </w:rPr>
        <w:br/>
        <w:t xml:space="preserve">Pièce : </w:t>
      </w:r>
      <w:r w:rsidR="0036177C">
        <w:rPr>
          <w:rFonts w:cstheme="minorHAnsi"/>
          <w:i/>
          <w:iCs/>
          <w:color w:val="000000" w:themeColor="text1"/>
          <w:sz w:val="22"/>
          <w:szCs w:val="22"/>
          <w:lang w:val="fr-BE"/>
        </w:rPr>
        <w:t>4</w:t>
      </w:r>
      <w:r w:rsidRPr="00A04319">
        <w:rPr>
          <w:rFonts w:cstheme="minorHAnsi"/>
          <w:i/>
          <w:iCs/>
          <w:color w:val="000000" w:themeColor="text1"/>
          <w:sz w:val="22"/>
          <w:szCs w:val="22"/>
          <w:lang w:val="fr-BE"/>
        </w:rPr>
        <w:t>.</w:t>
      </w:r>
      <w:r w:rsidR="0036177C">
        <w:rPr>
          <w:rFonts w:cstheme="minorHAnsi"/>
          <w:i/>
          <w:iCs/>
          <w:color w:val="000000" w:themeColor="text1"/>
          <w:sz w:val="22"/>
          <w:szCs w:val="22"/>
          <w:lang w:val="fr-BE"/>
        </w:rPr>
        <w:t>2.</w:t>
      </w:r>
      <w:r w:rsidRPr="00A04319">
        <w:rPr>
          <w:rFonts w:cstheme="minorHAnsi"/>
          <w:i/>
          <w:iCs/>
          <w:color w:val="000000" w:themeColor="text1"/>
          <w:sz w:val="22"/>
          <w:szCs w:val="22"/>
          <w:lang w:val="fr-BE"/>
        </w:rPr>
        <w:t xml:space="preserve"> </w:t>
      </w:r>
      <w:r w:rsidRPr="00A04319">
        <w:rPr>
          <w:rFonts w:cstheme="minorHAnsi"/>
          <w:i/>
          <w:iCs/>
          <w:color w:val="000000" w:themeColor="text1"/>
          <w:sz w:val="22"/>
          <w:szCs w:val="22"/>
        </w:rPr>
        <w:t>Preuve du dispositif de contrôle du stationnement</w:t>
      </w:r>
    </w:p>
    <w:p w14:paraId="71D4FE33" w14:textId="77777777" w:rsidR="007E668E" w:rsidRPr="00E56785" w:rsidRDefault="007E668E" w:rsidP="007E668E">
      <w:pPr>
        <w:pStyle w:val="Paragraphedeliste"/>
        <w:spacing w:after="200" w:line="276" w:lineRule="auto"/>
        <w:jc w:val="both"/>
        <w:rPr>
          <w:rFonts w:cstheme="minorHAnsi"/>
          <w:b/>
          <w:bCs/>
          <w:color w:val="000000" w:themeColor="text1"/>
          <w:sz w:val="22"/>
          <w:szCs w:val="22"/>
          <w:u w:val="single"/>
        </w:rPr>
      </w:pPr>
    </w:p>
    <w:p w14:paraId="054BB479" w14:textId="0865AE03" w:rsidR="00DC56A2" w:rsidRPr="000772C2" w:rsidRDefault="007E668E" w:rsidP="005003DD">
      <w:pPr>
        <w:pStyle w:val="Paragraphedeliste"/>
        <w:numPr>
          <w:ilvl w:val="1"/>
          <w:numId w:val="5"/>
        </w:numPr>
        <w:spacing w:after="200" w:line="276" w:lineRule="auto"/>
        <w:jc w:val="both"/>
        <w:rPr>
          <w:rFonts w:cstheme="minorHAnsi"/>
          <w:b/>
          <w:bCs/>
          <w:color w:val="000000" w:themeColor="text1"/>
          <w:sz w:val="22"/>
          <w:szCs w:val="22"/>
        </w:rPr>
      </w:pPr>
      <w:r w:rsidRPr="00817142">
        <w:rPr>
          <w:rFonts w:cstheme="minorHAnsi"/>
          <w:b/>
          <w:bCs/>
          <w:color w:val="000000" w:themeColor="text1"/>
          <w:sz w:val="22"/>
          <w:szCs w:val="22"/>
        </w:rPr>
        <w:t xml:space="preserve">Décrivez la manière par laquelle toute personne peut vous signaler un véhicule de cyclopartage dont le stationnement ne respecte pas les </w:t>
      </w:r>
      <w:r w:rsidRPr="00EE7202">
        <w:rPr>
          <w:rFonts w:cstheme="minorHAnsi"/>
          <w:b/>
          <w:bCs/>
          <w:color w:val="000000" w:themeColor="text1"/>
          <w:sz w:val="22"/>
          <w:szCs w:val="22"/>
        </w:rPr>
        <w:t xml:space="preserve">règles du </w:t>
      </w:r>
      <w:hyperlink r:id="rId24" w:anchor=":~:text=Le%20cyclomoteur%20%C3%A0%20trois%20roues%20pourvu%20de%20deux,m%2C%20est%20consid%C3%A9r%C3%A9%20comme%20cyclomoteur%20%C3%A0%20deux%20roues." w:history="1">
        <w:r w:rsidR="00EE7202" w:rsidRPr="00EE7202">
          <w:rPr>
            <w:rStyle w:val="Lienhypertexte"/>
            <w:rFonts w:cstheme="minorHAnsi"/>
            <w:b/>
            <w:bCs/>
            <w:sz w:val="22"/>
            <w:szCs w:val="22"/>
          </w:rPr>
          <w:t>Code de la route</w:t>
        </w:r>
      </w:hyperlink>
      <w:r w:rsidR="00EE7202" w:rsidRPr="00EE7202">
        <w:rPr>
          <w:rStyle w:val="Lienhypertexte"/>
          <w:rFonts w:cstheme="minorHAnsi"/>
          <w:b/>
          <w:bCs/>
          <w:sz w:val="22"/>
          <w:szCs w:val="22"/>
        </w:rPr>
        <w:t xml:space="preserve"> </w:t>
      </w:r>
      <w:r w:rsidRPr="00EE7202">
        <w:rPr>
          <w:rFonts w:cstheme="minorHAnsi"/>
          <w:b/>
          <w:bCs/>
          <w:color w:val="000000" w:themeColor="text1"/>
          <w:sz w:val="22"/>
          <w:szCs w:val="22"/>
        </w:rPr>
        <w:t>ou les</w:t>
      </w:r>
      <w:r w:rsidRPr="00817142">
        <w:rPr>
          <w:rFonts w:cstheme="minorHAnsi"/>
          <w:b/>
          <w:bCs/>
          <w:color w:val="000000" w:themeColor="text1"/>
          <w:sz w:val="22"/>
          <w:szCs w:val="22"/>
        </w:rPr>
        <w:t xml:space="preserve"> règles établies par l’autorité régionale ou communale.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DC56A2" w14:paraId="78C35A1E" w14:textId="77777777" w:rsidTr="0026420E">
        <w:tc>
          <w:tcPr>
            <w:tcW w:w="9485" w:type="dxa"/>
          </w:tcPr>
          <w:p w14:paraId="00F1773A" w14:textId="77777777" w:rsidR="00DC56A2" w:rsidRDefault="00DC56A2" w:rsidP="0026420E">
            <w:pPr>
              <w:spacing w:line="276" w:lineRule="auto"/>
              <w:rPr>
                <w:rFonts w:cstheme="minorHAnsi"/>
                <w:b/>
                <w:bCs/>
                <w:color w:val="000000" w:themeColor="text1"/>
                <w:sz w:val="22"/>
                <w:szCs w:val="22"/>
              </w:rPr>
            </w:pPr>
          </w:p>
          <w:p w14:paraId="4A7795A8" w14:textId="77777777" w:rsidR="00DC56A2" w:rsidRDefault="00DC56A2" w:rsidP="0026420E">
            <w:pPr>
              <w:spacing w:line="276" w:lineRule="auto"/>
              <w:rPr>
                <w:rFonts w:cstheme="minorHAnsi"/>
                <w:b/>
                <w:bCs/>
                <w:color w:val="000000" w:themeColor="text1"/>
                <w:sz w:val="22"/>
                <w:szCs w:val="22"/>
              </w:rPr>
            </w:pPr>
          </w:p>
          <w:p w14:paraId="68B5209A" w14:textId="77777777" w:rsidR="00DC56A2" w:rsidRDefault="00DC56A2" w:rsidP="0026420E">
            <w:pPr>
              <w:spacing w:line="276" w:lineRule="auto"/>
              <w:rPr>
                <w:rFonts w:cstheme="minorHAnsi"/>
                <w:b/>
                <w:bCs/>
                <w:color w:val="000000" w:themeColor="text1"/>
                <w:sz w:val="22"/>
                <w:szCs w:val="22"/>
              </w:rPr>
            </w:pPr>
          </w:p>
          <w:p w14:paraId="07B09FB2" w14:textId="77777777" w:rsidR="00DC56A2" w:rsidRDefault="00DC56A2" w:rsidP="0026420E">
            <w:pPr>
              <w:spacing w:line="276" w:lineRule="auto"/>
              <w:rPr>
                <w:rFonts w:cstheme="minorHAnsi"/>
                <w:b/>
                <w:bCs/>
                <w:color w:val="000000" w:themeColor="text1"/>
                <w:sz w:val="22"/>
                <w:szCs w:val="22"/>
              </w:rPr>
            </w:pPr>
          </w:p>
          <w:p w14:paraId="1DEB2AC9" w14:textId="77777777" w:rsidR="00DC56A2" w:rsidRDefault="00DC56A2" w:rsidP="0026420E">
            <w:pPr>
              <w:spacing w:line="276" w:lineRule="auto"/>
              <w:rPr>
                <w:rFonts w:cstheme="minorHAnsi"/>
                <w:b/>
                <w:bCs/>
                <w:color w:val="000000" w:themeColor="text1"/>
                <w:sz w:val="22"/>
                <w:szCs w:val="22"/>
              </w:rPr>
            </w:pPr>
          </w:p>
          <w:p w14:paraId="61D5208F" w14:textId="77777777" w:rsidR="00DC56A2" w:rsidRDefault="00DC56A2" w:rsidP="0026420E">
            <w:pPr>
              <w:spacing w:line="276" w:lineRule="auto"/>
              <w:rPr>
                <w:rFonts w:cstheme="minorHAnsi"/>
                <w:b/>
                <w:bCs/>
                <w:color w:val="000000" w:themeColor="text1"/>
                <w:sz w:val="22"/>
                <w:szCs w:val="22"/>
              </w:rPr>
            </w:pPr>
          </w:p>
          <w:p w14:paraId="484EE8FD" w14:textId="77777777" w:rsidR="00DC56A2" w:rsidRDefault="00DC56A2" w:rsidP="0026420E">
            <w:pPr>
              <w:spacing w:line="276" w:lineRule="auto"/>
              <w:rPr>
                <w:rFonts w:cstheme="minorHAnsi"/>
                <w:b/>
                <w:bCs/>
                <w:color w:val="000000" w:themeColor="text1"/>
                <w:sz w:val="22"/>
                <w:szCs w:val="22"/>
              </w:rPr>
            </w:pPr>
          </w:p>
          <w:p w14:paraId="164CFFFD" w14:textId="77777777" w:rsidR="00DC56A2" w:rsidRDefault="00DC56A2" w:rsidP="0026420E">
            <w:pPr>
              <w:spacing w:line="276" w:lineRule="auto"/>
              <w:rPr>
                <w:rFonts w:cstheme="minorHAnsi"/>
                <w:b/>
                <w:bCs/>
                <w:color w:val="000000" w:themeColor="text1"/>
                <w:sz w:val="22"/>
                <w:szCs w:val="22"/>
              </w:rPr>
            </w:pPr>
          </w:p>
          <w:p w14:paraId="23054ABA" w14:textId="77777777" w:rsidR="00DC56A2" w:rsidRDefault="00DC56A2" w:rsidP="0026420E">
            <w:pPr>
              <w:spacing w:line="276" w:lineRule="auto"/>
              <w:rPr>
                <w:rFonts w:cstheme="minorHAnsi"/>
                <w:b/>
                <w:bCs/>
                <w:color w:val="000000" w:themeColor="text1"/>
                <w:sz w:val="22"/>
                <w:szCs w:val="22"/>
              </w:rPr>
            </w:pPr>
          </w:p>
          <w:p w14:paraId="1D1095CB" w14:textId="77777777" w:rsidR="00DC56A2" w:rsidRDefault="00DC56A2" w:rsidP="0026420E">
            <w:pPr>
              <w:spacing w:line="276" w:lineRule="auto"/>
              <w:rPr>
                <w:rFonts w:cstheme="minorHAnsi"/>
                <w:b/>
                <w:bCs/>
                <w:color w:val="000000" w:themeColor="text1"/>
                <w:sz w:val="22"/>
                <w:szCs w:val="22"/>
              </w:rPr>
            </w:pPr>
          </w:p>
          <w:p w14:paraId="204F4685" w14:textId="77777777" w:rsidR="00DC56A2" w:rsidRDefault="00DC56A2" w:rsidP="0026420E">
            <w:pPr>
              <w:spacing w:line="276" w:lineRule="auto"/>
              <w:rPr>
                <w:rFonts w:cstheme="minorHAnsi"/>
                <w:b/>
                <w:bCs/>
                <w:color w:val="000000" w:themeColor="text1"/>
                <w:sz w:val="22"/>
                <w:szCs w:val="22"/>
              </w:rPr>
            </w:pPr>
          </w:p>
          <w:p w14:paraId="1C511185" w14:textId="77777777" w:rsidR="00DC56A2" w:rsidRDefault="00DC56A2" w:rsidP="0026420E">
            <w:pPr>
              <w:spacing w:line="276" w:lineRule="auto"/>
              <w:rPr>
                <w:rFonts w:cstheme="minorHAnsi"/>
                <w:b/>
                <w:bCs/>
                <w:color w:val="000000" w:themeColor="text1"/>
                <w:sz w:val="22"/>
                <w:szCs w:val="22"/>
              </w:rPr>
            </w:pPr>
          </w:p>
          <w:p w14:paraId="6D19CD71" w14:textId="77777777" w:rsidR="00DC56A2" w:rsidRDefault="00DC56A2" w:rsidP="0026420E">
            <w:pPr>
              <w:spacing w:line="276" w:lineRule="auto"/>
              <w:rPr>
                <w:rFonts w:cstheme="minorHAnsi"/>
                <w:b/>
                <w:bCs/>
                <w:color w:val="000000" w:themeColor="text1"/>
                <w:sz w:val="22"/>
                <w:szCs w:val="22"/>
              </w:rPr>
            </w:pPr>
          </w:p>
          <w:p w14:paraId="11EB55C0" w14:textId="77777777" w:rsidR="00DC56A2" w:rsidRDefault="00DC56A2" w:rsidP="0026420E">
            <w:pPr>
              <w:spacing w:line="276" w:lineRule="auto"/>
              <w:rPr>
                <w:rFonts w:cstheme="minorHAnsi"/>
                <w:b/>
                <w:bCs/>
                <w:color w:val="000000" w:themeColor="text1"/>
                <w:sz w:val="22"/>
                <w:szCs w:val="22"/>
              </w:rPr>
            </w:pPr>
          </w:p>
          <w:p w14:paraId="0C45573B" w14:textId="77777777" w:rsidR="00DC56A2" w:rsidRDefault="00DC56A2" w:rsidP="0026420E">
            <w:pPr>
              <w:spacing w:line="276" w:lineRule="auto"/>
              <w:rPr>
                <w:rFonts w:cstheme="minorHAnsi"/>
                <w:b/>
                <w:bCs/>
                <w:color w:val="000000" w:themeColor="text1"/>
                <w:sz w:val="22"/>
                <w:szCs w:val="22"/>
              </w:rPr>
            </w:pPr>
          </w:p>
          <w:p w14:paraId="5B3039EA" w14:textId="77777777" w:rsidR="00DC56A2" w:rsidRDefault="00DC56A2" w:rsidP="0026420E">
            <w:pPr>
              <w:spacing w:line="276" w:lineRule="auto"/>
              <w:rPr>
                <w:rFonts w:cstheme="minorHAnsi"/>
                <w:b/>
                <w:bCs/>
                <w:color w:val="000000" w:themeColor="text1"/>
                <w:sz w:val="22"/>
                <w:szCs w:val="22"/>
              </w:rPr>
            </w:pPr>
          </w:p>
          <w:p w14:paraId="642AAAC9" w14:textId="77777777" w:rsidR="00DC56A2" w:rsidRDefault="00DC56A2" w:rsidP="0026420E">
            <w:pPr>
              <w:spacing w:line="276" w:lineRule="auto"/>
              <w:rPr>
                <w:rFonts w:cstheme="minorHAnsi"/>
                <w:b/>
                <w:bCs/>
                <w:color w:val="000000" w:themeColor="text1"/>
                <w:sz w:val="22"/>
                <w:szCs w:val="22"/>
              </w:rPr>
            </w:pPr>
          </w:p>
          <w:p w14:paraId="53E6C69F" w14:textId="77777777" w:rsidR="00DC56A2" w:rsidRDefault="00DC56A2" w:rsidP="0026420E">
            <w:pPr>
              <w:spacing w:line="276" w:lineRule="auto"/>
              <w:rPr>
                <w:rFonts w:cstheme="minorHAnsi"/>
                <w:b/>
                <w:bCs/>
                <w:color w:val="000000" w:themeColor="text1"/>
                <w:sz w:val="22"/>
                <w:szCs w:val="22"/>
              </w:rPr>
            </w:pPr>
          </w:p>
          <w:p w14:paraId="575EA74A" w14:textId="77777777" w:rsidR="00DC56A2" w:rsidRDefault="00DC56A2" w:rsidP="0026420E">
            <w:pPr>
              <w:spacing w:line="276" w:lineRule="auto"/>
              <w:rPr>
                <w:rFonts w:cstheme="minorHAnsi"/>
                <w:b/>
                <w:bCs/>
                <w:color w:val="000000" w:themeColor="text1"/>
                <w:sz w:val="22"/>
                <w:szCs w:val="22"/>
              </w:rPr>
            </w:pPr>
          </w:p>
          <w:p w14:paraId="6544A071" w14:textId="77777777" w:rsidR="00DC56A2" w:rsidRDefault="00DC56A2" w:rsidP="0026420E">
            <w:pPr>
              <w:spacing w:line="276" w:lineRule="auto"/>
              <w:rPr>
                <w:rFonts w:cstheme="minorHAnsi"/>
                <w:b/>
                <w:bCs/>
                <w:color w:val="000000" w:themeColor="text1"/>
                <w:sz w:val="22"/>
                <w:szCs w:val="22"/>
              </w:rPr>
            </w:pPr>
          </w:p>
          <w:p w14:paraId="14CBF1BC" w14:textId="77777777" w:rsidR="00DC56A2" w:rsidRDefault="00DC56A2" w:rsidP="0026420E">
            <w:pPr>
              <w:spacing w:line="276" w:lineRule="auto"/>
              <w:rPr>
                <w:rFonts w:cstheme="minorHAnsi"/>
                <w:b/>
                <w:bCs/>
                <w:color w:val="000000" w:themeColor="text1"/>
                <w:sz w:val="22"/>
                <w:szCs w:val="22"/>
              </w:rPr>
            </w:pPr>
          </w:p>
          <w:p w14:paraId="6F05753D" w14:textId="77777777" w:rsidR="00DC56A2" w:rsidRDefault="00DC56A2" w:rsidP="0026420E">
            <w:pPr>
              <w:spacing w:line="276" w:lineRule="auto"/>
              <w:rPr>
                <w:rFonts w:cstheme="minorHAnsi"/>
                <w:b/>
                <w:bCs/>
                <w:color w:val="000000" w:themeColor="text1"/>
                <w:sz w:val="22"/>
                <w:szCs w:val="22"/>
              </w:rPr>
            </w:pPr>
          </w:p>
          <w:p w14:paraId="3F6F8AFD" w14:textId="77777777" w:rsidR="00DC56A2" w:rsidRDefault="00DC56A2" w:rsidP="0026420E">
            <w:pPr>
              <w:spacing w:line="276" w:lineRule="auto"/>
              <w:rPr>
                <w:rFonts w:cstheme="minorHAnsi"/>
                <w:b/>
                <w:bCs/>
                <w:color w:val="000000" w:themeColor="text1"/>
                <w:sz w:val="22"/>
                <w:szCs w:val="22"/>
              </w:rPr>
            </w:pPr>
          </w:p>
          <w:p w14:paraId="3533E00E" w14:textId="77777777" w:rsidR="00DC56A2" w:rsidRDefault="00DC56A2" w:rsidP="0026420E">
            <w:pPr>
              <w:spacing w:line="276" w:lineRule="auto"/>
              <w:rPr>
                <w:rFonts w:cstheme="minorHAnsi"/>
                <w:b/>
                <w:bCs/>
                <w:color w:val="000000" w:themeColor="text1"/>
                <w:sz w:val="22"/>
                <w:szCs w:val="22"/>
              </w:rPr>
            </w:pPr>
          </w:p>
          <w:p w14:paraId="22275241" w14:textId="77777777" w:rsidR="00DC56A2" w:rsidRDefault="00DC56A2" w:rsidP="0026420E">
            <w:pPr>
              <w:spacing w:line="276" w:lineRule="auto"/>
              <w:rPr>
                <w:rFonts w:cstheme="minorHAnsi"/>
                <w:b/>
                <w:bCs/>
                <w:color w:val="000000" w:themeColor="text1"/>
                <w:sz w:val="22"/>
                <w:szCs w:val="22"/>
              </w:rPr>
            </w:pPr>
          </w:p>
          <w:p w14:paraId="598B40EF" w14:textId="77777777" w:rsidR="00DC56A2" w:rsidRDefault="00DC56A2" w:rsidP="0026420E">
            <w:pPr>
              <w:spacing w:line="276" w:lineRule="auto"/>
              <w:rPr>
                <w:rFonts w:cstheme="minorHAnsi"/>
                <w:b/>
                <w:bCs/>
                <w:color w:val="000000" w:themeColor="text1"/>
                <w:sz w:val="22"/>
                <w:szCs w:val="22"/>
              </w:rPr>
            </w:pPr>
          </w:p>
          <w:p w14:paraId="4E46E8F0" w14:textId="77777777" w:rsidR="00DC56A2" w:rsidRDefault="00DC56A2" w:rsidP="0026420E">
            <w:pPr>
              <w:spacing w:line="276" w:lineRule="auto"/>
              <w:rPr>
                <w:rFonts w:cstheme="minorHAnsi"/>
                <w:b/>
                <w:bCs/>
                <w:color w:val="000000" w:themeColor="text1"/>
                <w:sz w:val="22"/>
                <w:szCs w:val="22"/>
              </w:rPr>
            </w:pPr>
          </w:p>
          <w:p w14:paraId="11633068" w14:textId="77777777" w:rsidR="00DC56A2" w:rsidRDefault="00DC56A2" w:rsidP="0026420E">
            <w:pPr>
              <w:spacing w:line="276" w:lineRule="auto"/>
              <w:rPr>
                <w:rFonts w:cstheme="minorHAnsi"/>
                <w:b/>
                <w:bCs/>
                <w:color w:val="000000" w:themeColor="text1"/>
                <w:sz w:val="22"/>
                <w:szCs w:val="22"/>
              </w:rPr>
            </w:pPr>
          </w:p>
          <w:p w14:paraId="2544CADE" w14:textId="77777777" w:rsidR="00DC56A2" w:rsidRDefault="00DC56A2" w:rsidP="0026420E">
            <w:pPr>
              <w:spacing w:line="276" w:lineRule="auto"/>
              <w:rPr>
                <w:rFonts w:cstheme="minorHAnsi"/>
                <w:b/>
                <w:bCs/>
                <w:color w:val="000000" w:themeColor="text1"/>
                <w:sz w:val="22"/>
                <w:szCs w:val="22"/>
              </w:rPr>
            </w:pPr>
          </w:p>
          <w:p w14:paraId="42DECF4B" w14:textId="77777777" w:rsidR="00DC56A2" w:rsidRDefault="00DC56A2" w:rsidP="0026420E">
            <w:pPr>
              <w:spacing w:line="276" w:lineRule="auto"/>
              <w:rPr>
                <w:rFonts w:cstheme="minorHAnsi"/>
                <w:b/>
                <w:bCs/>
                <w:color w:val="000000" w:themeColor="text1"/>
                <w:sz w:val="22"/>
                <w:szCs w:val="22"/>
              </w:rPr>
            </w:pPr>
          </w:p>
        </w:tc>
      </w:tr>
    </w:tbl>
    <w:p w14:paraId="659D1B97" w14:textId="77777777" w:rsidR="007E668E" w:rsidRPr="00817142" w:rsidRDefault="007E668E" w:rsidP="007E668E">
      <w:pPr>
        <w:spacing w:line="276" w:lineRule="auto"/>
        <w:rPr>
          <w:rFonts w:cstheme="minorHAnsi"/>
          <w:b/>
          <w:bCs/>
          <w:color w:val="000000" w:themeColor="text1"/>
          <w:sz w:val="22"/>
          <w:szCs w:val="22"/>
        </w:rPr>
      </w:pPr>
    </w:p>
    <w:p w14:paraId="573852E9" w14:textId="14E029BA" w:rsidR="007E668E" w:rsidRDefault="007E668E" w:rsidP="005003DD">
      <w:pPr>
        <w:pStyle w:val="Paragraphedeliste"/>
        <w:numPr>
          <w:ilvl w:val="1"/>
          <w:numId w:val="5"/>
        </w:numPr>
        <w:spacing w:line="276" w:lineRule="auto"/>
        <w:rPr>
          <w:rFonts w:cstheme="minorHAnsi"/>
          <w:b/>
          <w:bCs/>
          <w:color w:val="000000" w:themeColor="text1"/>
          <w:sz w:val="22"/>
          <w:szCs w:val="22"/>
        </w:rPr>
      </w:pPr>
      <w:r w:rsidRPr="00817142">
        <w:rPr>
          <w:rFonts w:cstheme="minorHAnsi"/>
          <w:b/>
          <w:bCs/>
          <w:color w:val="000000" w:themeColor="text1"/>
          <w:sz w:val="22"/>
          <w:szCs w:val="22"/>
        </w:rPr>
        <w:lastRenderedPageBreak/>
        <w:t>L</w:t>
      </w:r>
      <w:bookmarkStart w:id="4" w:name="_Hlk115358710"/>
      <w:r w:rsidRPr="00817142">
        <w:rPr>
          <w:rFonts w:cstheme="minorHAnsi"/>
          <w:b/>
          <w:bCs/>
          <w:color w:val="000000" w:themeColor="text1"/>
          <w:sz w:val="22"/>
          <w:szCs w:val="22"/>
        </w:rPr>
        <w:t>es véhicules de cyclopartage que vous proposez sont-ils équipés d’un dispositif permettant le contrôle en temps réel du dépôt des véhicules de cyclopartage dans des zones autorisées en fin de location</w:t>
      </w:r>
      <w:bookmarkEnd w:id="4"/>
      <w:r w:rsidRPr="00817142">
        <w:rPr>
          <w:rFonts w:cstheme="minorHAnsi"/>
          <w:b/>
          <w:bCs/>
          <w:color w:val="000000" w:themeColor="text1"/>
          <w:sz w:val="22"/>
          <w:szCs w:val="22"/>
        </w:rPr>
        <w:t xml:space="preserve"> ? </w:t>
      </w:r>
    </w:p>
    <w:p w14:paraId="76AD83CF" w14:textId="77777777" w:rsidR="001A25C6" w:rsidRDefault="001A25C6" w:rsidP="001A25C6">
      <w:pPr>
        <w:pStyle w:val="Paragraphedeliste"/>
        <w:spacing w:line="276" w:lineRule="auto"/>
        <w:ind w:left="1080"/>
        <w:rPr>
          <w:rFonts w:cstheme="minorHAnsi"/>
          <w:b/>
          <w:bCs/>
          <w:color w:val="000000" w:themeColor="text1"/>
          <w:sz w:val="22"/>
          <w:szCs w:val="22"/>
        </w:rPr>
      </w:pPr>
    </w:p>
    <w:p w14:paraId="26D1936E" w14:textId="77777777" w:rsidR="007E668E" w:rsidRPr="00E56785" w:rsidRDefault="0021583C" w:rsidP="007E668E">
      <w:pPr>
        <w:spacing w:line="276" w:lineRule="auto"/>
        <w:ind w:left="708"/>
        <w:rPr>
          <w:rFonts w:cstheme="minorHAnsi"/>
          <w:color w:val="000000" w:themeColor="text1"/>
          <w:sz w:val="22"/>
          <w:szCs w:val="22"/>
        </w:rPr>
      </w:pPr>
      <w:sdt>
        <w:sdtPr>
          <w:rPr>
            <w:rFonts w:eastAsia="MS Gothic" w:cstheme="minorHAnsi"/>
            <w:color w:val="000000" w:themeColor="text1"/>
            <w:sz w:val="22"/>
            <w:szCs w:val="22"/>
          </w:rPr>
          <w:id w:val="-753202646"/>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5111B42F" w14:textId="77777777" w:rsidR="007E668E" w:rsidRPr="00E56785" w:rsidRDefault="0021583C" w:rsidP="007E668E">
      <w:pPr>
        <w:spacing w:line="276" w:lineRule="auto"/>
        <w:ind w:left="708"/>
        <w:rPr>
          <w:rFonts w:cstheme="minorHAnsi"/>
          <w:color w:val="000000" w:themeColor="text1"/>
          <w:sz w:val="22"/>
          <w:szCs w:val="22"/>
        </w:rPr>
      </w:pPr>
      <w:sdt>
        <w:sdtPr>
          <w:rPr>
            <w:rFonts w:eastAsia="MS Gothic" w:cstheme="minorHAnsi"/>
            <w:color w:val="000000" w:themeColor="text1"/>
            <w:sz w:val="22"/>
            <w:szCs w:val="22"/>
          </w:rPr>
          <w:id w:val="1121954517"/>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r w:rsidR="007E668E" w:rsidRPr="00E56785">
        <w:rPr>
          <w:rFonts w:cstheme="minorHAnsi"/>
          <w:color w:val="000000" w:themeColor="text1"/>
          <w:sz w:val="22"/>
          <w:szCs w:val="22"/>
        </w:rPr>
        <w:t xml:space="preserve"> </w:t>
      </w:r>
    </w:p>
    <w:p w14:paraId="137496C0" w14:textId="77777777" w:rsidR="007E668E" w:rsidRPr="00E56785" w:rsidRDefault="007E668E" w:rsidP="007E668E">
      <w:pPr>
        <w:rPr>
          <w:rFonts w:cstheme="minorHAnsi"/>
          <w:color w:val="000000" w:themeColor="text1"/>
          <w:sz w:val="22"/>
          <w:szCs w:val="22"/>
        </w:rPr>
      </w:pPr>
    </w:p>
    <w:p w14:paraId="7AC80994" w14:textId="77777777" w:rsidR="007E668E" w:rsidRPr="00E56785" w:rsidRDefault="007E668E" w:rsidP="007E668E">
      <w:pPr>
        <w:spacing w:line="276" w:lineRule="auto"/>
        <w:ind w:left="708"/>
        <w:rPr>
          <w:rFonts w:cstheme="minorHAnsi"/>
          <w:color w:val="000000" w:themeColor="text1"/>
          <w:sz w:val="22"/>
          <w:szCs w:val="22"/>
        </w:rPr>
      </w:pPr>
    </w:p>
    <w:p w14:paraId="67247E0E" w14:textId="77777777" w:rsidR="007E668E" w:rsidRPr="00E56785" w:rsidRDefault="007E668E" w:rsidP="007E668E">
      <w:pPr>
        <w:tabs>
          <w:tab w:val="left" w:pos="2957"/>
        </w:tabs>
        <w:rPr>
          <w:rFonts w:cstheme="minorHAnsi"/>
          <w:color w:val="000000" w:themeColor="text1"/>
          <w:sz w:val="22"/>
          <w:szCs w:val="22"/>
        </w:rPr>
      </w:pPr>
    </w:p>
    <w:p w14:paraId="7E04D2B2" w14:textId="77777777" w:rsidR="007E668E" w:rsidRPr="00E56785" w:rsidRDefault="007E668E" w:rsidP="007E668E">
      <w:pPr>
        <w:spacing w:after="160" w:line="276" w:lineRule="auto"/>
        <w:rPr>
          <w:rFonts w:cstheme="minorHAnsi"/>
          <w:color w:val="000000" w:themeColor="text1"/>
          <w:sz w:val="22"/>
          <w:szCs w:val="22"/>
        </w:rPr>
      </w:pPr>
      <w:r w:rsidRPr="00E56785">
        <w:rPr>
          <w:rFonts w:cstheme="minorHAnsi"/>
          <w:color w:val="000000" w:themeColor="text1"/>
          <w:sz w:val="22"/>
          <w:szCs w:val="22"/>
        </w:rPr>
        <w:br w:type="page"/>
      </w:r>
    </w:p>
    <w:p w14:paraId="1A140149" w14:textId="77777777" w:rsidR="007E668E" w:rsidRPr="00E56785" w:rsidRDefault="007E668E" w:rsidP="005003DD">
      <w:pPr>
        <w:pStyle w:val="Paragraphedeliste"/>
        <w:numPr>
          <w:ilvl w:val="0"/>
          <w:numId w:val="5"/>
        </w:numPr>
        <w:spacing w:after="200" w:line="276" w:lineRule="auto"/>
        <w:jc w:val="both"/>
        <w:rPr>
          <w:rFonts w:cstheme="minorHAnsi"/>
          <w:b/>
          <w:bCs/>
          <w:color w:val="000000" w:themeColor="text1"/>
          <w:sz w:val="22"/>
          <w:szCs w:val="22"/>
          <w:u w:val="single"/>
        </w:rPr>
      </w:pPr>
      <w:r w:rsidRPr="00E56785">
        <w:rPr>
          <w:rFonts w:cstheme="minorHAnsi"/>
          <w:b/>
          <w:bCs/>
          <w:color w:val="000000" w:themeColor="text1"/>
          <w:sz w:val="22"/>
          <w:szCs w:val="22"/>
          <w:u w:val="single"/>
        </w:rPr>
        <w:lastRenderedPageBreak/>
        <w:t>Prix</w:t>
      </w:r>
    </w:p>
    <w:p w14:paraId="02C79608" w14:textId="77777777" w:rsidR="00C52325" w:rsidRDefault="00A04319" w:rsidP="007F1421">
      <w:pPr>
        <w:spacing w:after="200" w:line="276" w:lineRule="auto"/>
        <w:jc w:val="both"/>
        <w:rPr>
          <w:rFonts w:cstheme="minorHAnsi"/>
          <w:i/>
          <w:iCs/>
          <w:color w:val="000000" w:themeColor="text1"/>
          <w:sz w:val="22"/>
          <w:szCs w:val="22"/>
        </w:rPr>
      </w:pPr>
      <w:r w:rsidRPr="00DC56A2">
        <w:rPr>
          <w:rFonts w:cstheme="minorHAnsi"/>
          <w:i/>
          <w:iCs/>
          <w:color w:val="000000" w:themeColor="text1"/>
          <w:sz w:val="22"/>
          <w:szCs w:val="22"/>
          <w:lang w:val="fr-BE"/>
        </w:rPr>
        <w:t xml:space="preserve">Pièce : </w:t>
      </w:r>
      <w:r w:rsidR="0036177C">
        <w:rPr>
          <w:rFonts w:cstheme="minorHAnsi"/>
          <w:i/>
          <w:iCs/>
          <w:color w:val="000000" w:themeColor="text1"/>
          <w:sz w:val="22"/>
          <w:szCs w:val="22"/>
          <w:lang w:val="fr-BE"/>
        </w:rPr>
        <w:t>5</w:t>
      </w:r>
      <w:r w:rsidRPr="00DC56A2">
        <w:rPr>
          <w:rFonts w:cstheme="minorHAnsi"/>
          <w:i/>
          <w:iCs/>
          <w:color w:val="000000" w:themeColor="text1"/>
          <w:sz w:val="22"/>
          <w:szCs w:val="22"/>
          <w:lang w:val="fr-BE"/>
        </w:rPr>
        <w:t xml:space="preserve">. </w:t>
      </w:r>
      <w:r>
        <w:rPr>
          <w:rFonts w:cstheme="minorHAnsi"/>
          <w:i/>
          <w:iCs/>
          <w:color w:val="000000" w:themeColor="text1"/>
          <w:sz w:val="22"/>
          <w:szCs w:val="22"/>
        </w:rPr>
        <w:t>Prix pratiqués</w:t>
      </w:r>
    </w:p>
    <w:p w14:paraId="7518CFC4" w14:textId="219F9944" w:rsidR="00A04319" w:rsidRDefault="00C52325" w:rsidP="007F1421">
      <w:pPr>
        <w:spacing w:after="200" w:line="276" w:lineRule="auto"/>
        <w:jc w:val="both"/>
        <w:rPr>
          <w:rFonts w:cstheme="minorHAnsi"/>
          <w:i/>
          <w:iCs/>
          <w:color w:val="000000" w:themeColor="text1"/>
          <w:sz w:val="22"/>
          <w:szCs w:val="22"/>
        </w:rPr>
      </w:pPr>
      <w:r w:rsidRPr="00C52325">
        <w:rPr>
          <w:rFonts w:cstheme="minorHAnsi"/>
          <w:b/>
          <w:bCs/>
          <w:color w:val="000000" w:themeColor="text1"/>
          <w:sz w:val="22"/>
          <w:szCs w:val="22"/>
        </w:rPr>
        <w:t xml:space="preserve"> </w:t>
      </w:r>
      <w:r w:rsidRPr="00DC56A2">
        <w:rPr>
          <w:rFonts w:cstheme="minorHAnsi"/>
          <w:b/>
          <w:bCs/>
          <w:color w:val="000000" w:themeColor="text1"/>
          <w:sz w:val="22"/>
          <w:szCs w:val="22"/>
        </w:rPr>
        <w:t>Quels prix pratiquez-vous ?</w:t>
      </w:r>
      <w:r w:rsidRPr="00DC56A2">
        <w:rPr>
          <w:rFonts w:cstheme="minorHAnsi"/>
          <w:b/>
          <w:bCs/>
          <w:color w:val="000000" w:themeColor="text1"/>
          <w:sz w:val="22"/>
          <w:szCs w:val="22"/>
        </w:rPr>
        <w:tab/>
      </w:r>
    </w:p>
    <w:tbl>
      <w:tblPr>
        <w:tblStyle w:val="Grilledutableau"/>
        <w:tblpPr w:leftFromText="141" w:rightFromText="141" w:vertAnchor="text" w:horzAnchor="margin" w:tblpXSpec="center" w:tblpY="419"/>
        <w:tblW w:w="0" w:type="auto"/>
        <w:tblLook w:val="04A0" w:firstRow="1" w:lastRow="0" w:firstColumn="1" w:lastColumn="0" w:noHBand="0" w:noVBand="1"/>
      </w:tblPr>
      <w:tblGrid>
        <w:gridCol w:w="9485"/>
      </w:tblGrid>
      <w:tr w:rsidR="00E42214" w14:paraId="172A3980" w14:textId="77777777" w:rsidTr="00E42214">
        <w:tc>
          <w:tcPr>
            <w:tcW w:w="9485" w:type="dxa"/>
          </w:tcPr>
          <w:p w14:paraId="7C7D453C" w14:textId="77777777" w:rsidR="00E42214" w:rsidRDefault="00E42214" w:rsidP="00E42214">
            <w:pPr>
              <w:spacing w:line="276" w:lineRule="auto"/>
              <w:rPr>
                <w:rFonts w:cstheme="minorHAnsi"/>
                <w:b/>
                <w:bCs/>
                <w:color w:val="000000" w:themeColor="text1"/>
                <w:sz w:val="22"/>
                <w:szCs w:val="22"/>
              </w:rPr>
            </w:pPr>
          </w:p>
          <w:p w14:paraId="6CD60927" w14:textId="77777777" w:rsidR="00E42214" w:rsidRDefault="00E42214" w:rsidP="00E42214">
            <w:pPr>
              <w:spacing w:line="276" w:lineRule="auto"/>
              <w:rPr>
                <w:rFonts w:cstheme="minorHAnsi"/>
                <w:b/>
                <w:bCs/>
                <w:color w:val="000000" w:themeColor="text1"/>
                <w:sz w:val="22"/>
                <w:szCs w:val="22"/>
              </w:rPr>
            </w:pPr>
          </w:p>
          <w:p w14:paraId="6A2A0ED5" w14:textId="77777777" w:rsidR="00E42214" w:rsidRDefault="00E42214" w:rsidP="00E42214">
            <w:pPr>
              <w:spacing w:line="276" w:lineRule="auto"/>
              <w:rPr>
                <w:rFonts w:cstheme="minorHAnsi"/>
                <w:b/>
                <w:bCs/>
                <w:color w:val="000000" w:themeColor="text1"/>
                <w:sz w:val="22"/>
                <w:szCs w:val="22"/>
              </w:rPr>
            </w:pPr>
          </w:p>
          <w:p w14:paraId="6A87F058" w14:textId="77777777" w:rsidR="00E42214" w:rsidRDefault="00E42214" w:rsidP="00E42214">
            <w:pPr>
              <w:spacing w:line="276" w:lineRule="auto"/>
              <w:rPr>
                <w:rFonts w:cstheme="minorHAnsi"/>
                <w:b/>
                <w:bCs/>
                <w:color w:val="000000" w:themeColor="text1"/>
                <w:sz w:val="22"/>
                <w:szCs w:val="22"/>
              </w:rPr>
            </w:pPr>
          </w:p>
          <w:p w14:paraId="327B4BFB" w14:textId="77777777" w:rsidR="00E42214" w:rsidRDefault="00E42214" w:rsidP="00E42214">
            <w:pPr>
              <w:spacing w:line="276" w:lineRule="auto"/>
              <w:rPr>
                <w:rFonts w:cstheme="minorHAnsi"/>
                <w:b/>
                <w:bCs/>
                <w:color w:val="000000" w:themeColor="text1"/>
                <w:sz w:val="22"/>
                <w:szCs w:val="22"/>
              </w:rPr>
            </w:pPr>
          </w:p>
          <w:p w14:paraId="3F1E9B46" w14:textId="77777777" w:rsidR="00E42214" w:rsidRDefault="00E42214" w:rsidP="00E42214">
            <w:pPr>
              <w:spacing w:line="276" w:lineRule="auto"/>
              <w:rPr>
                <w:rFonts w:cstheme="minorHAnsi"/>
                <w:b/>
                <w:bCs/>
                <w:color w:val="000000" w:themeColor="text1"/>
                <w:sz w:val="22"/>
                <w:szCs w:val="22"/>
              </w:rPr>
            </w:pPr>
          </w:p>
          <w:p w14:paraId="1437A406" w14:textId="77777777" w:rsidR="00E42214" w:rsidRDefault="00E42214" w:rsidP="00E42214">
            <w:pPr>
              <w:spacing w:line="276" w:lineRule="auto"/>
              <w:rPr>
                <w:rFonts w:cstheme="minorHAnsi"/>
                <w:b/>
                <w:bCs/>
                <w:color w:val="000000" w:themeColor="text1"/>
                <w:sz w:val="22"/>
                <w:szCs w:val="22"/>
              </w:rPr>
            </w:pPr>
          </w:p>
          <w:p w14:paraId="359C3A9E" w14:textId="77777777" w:rsidR="00E42214" w:rsidRDefault="00E42214" w:rsidP="00E42214">
            <w:pPr>
              <w:spacing w:line="276" w:lineRule="auto"/>
              <w:rPr>
                <w:rFonts w:cstheme="minorHAnsi"/>
                <w:b/>
                <w:bCs/>
                <w:color w:val="000000" w:themeColor="text1"/>
                <w:sz w:val="22"/>
                <w:szCs w:val="22"/>
              </w:rPr>
            </w:pPr>
          </w:p>
          <w:p w14:paraId="4581A154" w14:textId="77777777" w:rsidR="00E42214" w:rsidRDefault="00E42214" w:rsidP="00E42214">
            <w:pPr>
              <w:spacing w:line="276" w:lineRule="auto"/>
              <w:rPr>
                <w:rFonts w:cstheme="minorHAnsi"/>
                <w:b/>
                <w:bCs/>
                <w:color w:val="000000" w:themeColor="text1"/>
                <w:sz w:val="22"/>
                <w:szCs w:val="22"/>
              </w:rPr>
            </w:pPr>
          </w:p>
          <w:p w14:paraId="1916FCDE" w14:textId="77777777" w:rsidR="00E42214" w:rsidRDefault="00E42214" w:rsidP="00E42214">
            <w:pPr>
              <w:spacing w:line="276" w:lineRule="auto"/>
              <w:rPr>
                <w:rFonts w:cstheme="minorHAnsi"/>
                <w:b/>
                <w:bCs/>
                <w:color w:val="000000" w:themeColor="text1"/>
                <w:sz w:val="22"/>
                <w:szCs w:val="22"/>
              </w:rPr>
            </w:pPr>
          </w:p>
          <w:p w14:paraId="21EF92F6" w14:textId="77777777" w:rsidR="00E42214" w:rsidRDefault="00E42214" w:rsidP="00E42214">
            <w:pPr>
              <w:spacing w:line="276" w:lineRule="auto"/>
              <w:rPr>
                <w:rFonts w:cstheme="minorHAnsi"/>
                <w:b/>
                <w:bCs/>
                <w:color w:val="000000" w:themeColor="text1"/>
                <w:sz w:val="22"/>
                <w:szCs w:val="22"/>
              </w:rPr>
            </w:pPr>
          </w:p>
          <w:p w14:paraId="7EE5B7B0" w14:textId="77777777" w:rsidR="00E42214" w:rsidRDefault="00E42214" w:rsidP="00E42214">
            <w:pPr>
              <w:spacing w:line="276" w:lineRule="auto"/>
              <w:rPr>
                <w:rFonts w:cstheme="minorHAnsi"/>
                <w:b/>
                <w:bCs/>
                <w:color w:val="000000" w:themeColor="text1"/>
                <w:sz w:val="22"/>
                <w:szCs w:val="22"/>
              </w:rPr>
            </w:pPr>
          </w:p>
          <w:p w14:paraId="4DC4D05A" w14:textId="77777777" w:rsidR="00E42214" w:rsidRDefault="00E42214" w:rsidP="00E42214">
            <w:pPr>
              <w:spacing w:line="276" w:lineRule="auto"/>
              <w:rPr>
                <w:rFonts w:cstheme="minorHAnsi"/>
                <w:b/>
                <w:bCs/>
                <w:color w:val="000000" w:themeColor="text1"/>
                <w:sz w:val="22"/>
                <w:szCs w:val="22"/>
              </w:rPr>
            </w:pPr>
          </w:p>
          <w:p w14:paraId="1279D873" w14:textId="77777777" w:rsidR="00E42214" w:rsidRDefault="00E42214" w:rsidP="00E42214">
            <w:pPr>
              <w:spacing w:line="276" w:lineRule="auto"/>
              <w:rPr>
                <w:rFonts w:cstheme="minorHAnsi"/>
                <w:b/>
                <w:bCs/>
                <w:color w:val="000000" w:themeColor="text1"/>
                <w:sz w:val="22"/>
                <w:szCs w:val="22"/>
              </w:rPr>
            </w:pPr>
          </w:p>
          <w:p w14:paraId="67717FC1" w14:textId="77777777" w:rsidR="00E42214" w:rsidRDefault="00E42214" w:rsidP="00E42214">
            <w:pPr>
              <w:spacing w:line="276" w:lineRule="auto"/>
              <w:rPr>
                <w:rFonts w:cstheme="minorHAnsi"/>
                <w:b/>
                <w:bCs/>
                <w:color w:val="000000" w:themeColor="text1"/>
                <w:sz w:val="22"/>
                <w:szCs w:val="22"/>
              </w:rPr>
            </w:pPr>
          </w:p>
          <w:p w14:paraId="083EF000" w14:textId="77777777" w:rsidR="00E42214" w:rsidRDefault="00E42214" w:rsidP="00E42214">
            <w:pPr>
              <w:spacing w:line="276" w:lineRule="auto"/>
              <w:rPr>
                <w:rFonts w:cstheme="minorHAnsi"/>
                <w:b/>
                <w:bCs/>
                <w:color w:val="000000" w:themeColor="text1"/>
                <w:sz w:val="22"/>
                <w:szCs w:val="22"/>
              </w:rPr>
            </w:pPr>
          </w:p>
          <w:p w14:paraId="7189DE27" w14:textId="77777777" w:rsidR="00E42214" w:rsidRDefault="00E42214" w:rsidP="00E42214">
            <w:pPr>
              <w:spacing w:line="276" w:lineRule="auto"/>
              <w:rPr>
                <w:rFonts w:cstheme="minorHAnsi"/>
                <w:b/>
                <w:bCs/>
                <w:color w:val="000000" w:themeColor="text1"/>
                <w:sz w:val="22"/>
                <w:szCs w:val="22"/>
              </w:rPr>
            </w:pPr>
          </w:p>
          <w:p w14:paraId="511C7A2C" w14:textId="77777777" w:rsidR="00E42214" w:rsidRDefault="00E42214" w:rsidP="00E42214">
            <w:pPr>
              <w:spacing w:line="276" w:lineRule="auto"/>
              <w:rPr>
                <w:rFonts w:cstheme="minorHAnsi"/>
                <w:b/>
                <w:bCs/>
                <w:color w:val="000000" w:themeColor="text1"/>
                <w:sz w:val="22"/>
                <w:szCs w:val="22"/>
              </w:rPr>
            </w:pPr>
          </w:p>
          <w:p w14:paraId="4C87DB80" w14:textId="77777777" w:rsidR="00E42214" w:rsidRDefault="00E42214" w:rsidP="00E42214">
            <w:pPr>
              <w:spacing w:line="276" w:lineRule="auto"/>
              <w:rPr>
                <w:rFonts w:cstheme="minorHAnsi"/>
                <w:b/>
                <w:bCs/>
                <w:color w:val="000000" w:themeColor="text1"/>
                <w:sz w:val="22"/>
                <w:szCs w:val="22"/>
              </w:rPr>
            </w:pPr>
          </w:p>
          <w:p w14:paraId="12FC9E76" w14:textId="77777777" w:rsidR="00E42214" w:rsidRDefault="00E42214" w:rsidP="00E42214">
            <w:pPr>
              <w:spacing w:line="276" w:lineRule="auto"/>
              <w:rPr>
                <w:rFonts w:cstheme="minorHAnsi"/>
                <w:b/>
                <w:bCs/>
                <w:color w:val="000000" w:themeColor="text1"/>
                <w:sz w:val="22"/>
                <w:szCs w:val="22"/>
              </w:rPr>
            </w:pPr>
          </w:p>
          <w:p w14:paraId="0057C9FF" w14:textId="77777777" w:rsidR="00E42214" w:rsidRDefault="00E42214" w:rsidP="00E42214">
            <w:pPr>
              <w:spacing w:line="276" w:lineRule="auto"/>
              <w:rPr>
                <w:rFonts w:cstheme="minorHAnsi"/>
                <w:b/>
                <w:bCs/>
                <w:color w:val="000000" w:themeColor="text1"/>
                <w:sz w:val="22"/>
                <w:szCs w:val="22"/>
              </w:rPr>
            </w:pPr>
          </w:p>
          <w:p w14:paraId="42ECE6CC" w14:textId="77777777" w:rsidR="00E42214" w:rsidRDefault="00E42214" w:rsidP="00E42214">
            <w:pPr>
              <w:spacing w:line="276" w:lineRule="auto"/>
              <w:rPr>
                <w:rFonts w:cstheme="minorHAnsi"/>
                <w:b/>
                <w:bCs/>
                <w:color w:val="000000" w:themeColor="text1"/>
                <w:sz w:val="22"/>
                <w:szCs w:val="22"/>
              </w:rPr>
            </w:pPr>
          </w:p>
          <w:p w14:paraId="155EEB91" w14:textId="77777777" w:rsidR="00E42214" w:rsidRDefault="00E42214" w:rsidP="00E42214">
            <w:pPr>
              <w:spacing w:line="276" w:lineRule="auto"/>
              <w:rPr>
                <w:rFonts w:cstheme="minorHAnsi"/>
                <w:b/>
                <w:bCs/>
                <w:color w:val="000000" w:themeColor="text1"/>
                <w:sz w:val="22"/>
                <w:szCs w:val="22"/>
              </w:rPr>
            </w:pPr>
          </w:p>
          <w:p w14:paraId="757FD82A" w14:textId="77777777" w:rsidR="00E42214" w:rsidRDefault="00E42214" w:rsidP="00E42214">
            <w:pPr>
              <w:spacing w:line="276" w:lineRule="auto"/>
              <w:rPr>
                <w:rFonts w:cstheme="minorHAnsi"/>
                <w:b/>
                <w:bCs/>
                <w:color w:val="000000" w:themeColor="text1"/>
                <w:sz w:val="22"/>
                <w:szCs w:val="22"/>
              </w:rPr>
            </w:pPr>
          </w:p>
          <w:p w14:paraId="4494AFD4" w14:textId="77777777" w:rsidR="00E42214" w:rsidRDefault="00E42214" w:rsidP="00E42214">
            <w:pPr>
              <w:spacing w:line="276" w:lineRule="auto"/>
              <w:rPr>
                <w:rFonts w:cstheme="minorHAnsi"/>
                <w:b/>
                <w:bCs/>
                <w:color w:val="000000" w:themeColor="text1"/>
                <w:sz w:val="22"/>
                <w:szCs w:val="22"/>
              </w:rPr>
            </w:pPr>
          </w:p>
        </w:tc>
      </w:tr>
    </w:tbl>
    <w:p w14:paraId="7078C84A" w14:textId="18848802" w:rsidR="007E668E" w:rsidRPr="00E42214" w:rsidRDefault="007E668E" w:rsidP="00E42214">
      <w:pPr>
        <w:spacing w:after="200" w:line="276" w:lineRule="auto"/>
        <w:jc w:val="both"/>
        <w:rPr>
          <w:rFonts w:cstheme="minorHAnsi"/>
          <w:i/>
          <w:iCs/>
          <w:color w:val="000000" w:themeColor="text1"/>
          <w:sz w:val="22"/>
          <w:szCs w:val="22"/>
        </w:rPr>
      </w:pPr>
    </w:p>
    <w:p w14:paraId="3791BC2D" w14:textId="77777777" w:rsidR="00E42214" w:rsidRDefault="00E42214">
      <w:pPr>
        <w:spacing w:after="160" w:line="259" w:lineRule="auto"/>
        <w:rPr>
          <w:rFonts w:cstheme="minorHAnsi"/>
          <w:b/>
          <w:bCs/>
          <w:color w:val="000000" w:themeColor="text1"/>
          <w:sz w:val="22"/>
          <w:szCs w:val="22"/>
          <w:u w:val="single"/>
        </w:rPr>
      </w:pPr>
      <w:r>
        <w:rPr>
          <w:rFonts w:cstheme="minorHAnsi"/>
          <w:b/>
          <w:bCs/>
          <w:color w:val="000000" w:themeColor="text1"/>
          <w:sz w:val="22"/>
          <w:szCs w:val="22"/>
          <w:u w:val="single"/>
        </w:rPr>
        <w:br w:type="page"/>
      </w:r>
    </w:p>
    <w:p w14:paraId="5A8BD145" w14:textId="05478DE8" w:rsidR="00A04319" w:rsidRPr="00CA506C" w:rsidRDefault="007E668E" w:rsidP="00C93254">
      <w:pPr>
        <w:pStyle w:val="Paragraphedeliste"/>
        <w:numPr>
          <w:ilvl w:val="0"/>
          <w:numId w:val="5"/>
        </w:numPr>
        <w:spacing w:line="276" w:lineRule="auto"/>
        <w:rPr>
          <w:rFonts w:cstheme="minorHAnsi"/>
          <w:b/>
          <w:bCs/>
          <w:color w:val="000000" w:themeColor="text1"/>
          <w:sz w:val="22"/>
          <w:szCs w:val="22"/>
          <w:u w:val="single"/>
        </w:rPr>
      </w:pPr>
      <w:r w:rsidRPr="00E56785">
        <w:rPr>
          <w:rFonts w:cstheme="minorHAnsi"/>
          <w:b/>
          <w:bCs/>
          <w:color w:val="000000" w:themeColor="text1"/>
          <w:sz w:val="22"/>
          <w:szCs w:val="22"/>
          <w:u w:val="single"/>
        </w:rPr>
        <w:lastRenderedPageBreak/>
        <w:t xml:space="preserve">Conditions environnementales et durables </w:t>
      </w:r>
    </w:p>
    <w:p w14:paraId="327592DB" w14:textId="77777777" w:rsidR="00CA506C" w:rsidRDefault="00CA506C" w:rsidP="00C93254">
      <w:pPr>
        <w:spacing w:line="276" w:lineRule="auto"/>
        <w:rPr>
          <w:rFonts w:cstheme="minorHAnsi"/>
          <w:i/>
          <w:iCs/>
          <w:color w:val="000000" w:themeColor="text1"/>
          <w:sz w:val="22"/>
          <w:szCs w:val="22"/>
        </w:rPr>
      </w:pPr>
    </w:p>
    <w:p w14:paraId="510CB8AD" w14:textId="75B3C562" w:rsidR="00D74B69" w:rsidRPr="00D74B69" w:rsidRDefault="00C93254" w:rsidP="00C93254">
      <w:pPr>
        <w:spacing w:line="276" w:lineRule="auto"/>
        <w:rPr>
          <w:rFonts w:cstheme="minorHAnsi"/>
          <w:i/>
          <w:iCs/>
          <w:color w:val="000000" w:themeColor="text1"/>
          <w:sz w:val="22"/>
          <w:szCs w:val="22"/>
        </w:rPr>
      </w:pPr>
      <w:r w:rsidRPr="00D74B69">
        <w:rPr>
          <w:rFonts w:cstheme="minorHAnsi"/>
          <w:i/>
          <w:iCs/>
          <w:color w:val="000000" w:themeColor="text1"/>
          <w:sz w:val="22"/>
          <w:szCs w:val="22"/>
        </w:rPr>
        <w:t xml:space="preserve">Pièce : </w:t>
      </w:r>
      <w:r w:rsidR="0036177C" w:rsidRPr="00D74B69">
        <w:rPr>
          <w:rFonts w:cstheme="minorHAnsi"/>
          <w:i/>
          <w:iCs/>
          <w:color w:val="000000" w:themeColor="text1"/>
          <w:sz w:val="22"/>
          <w:szCs w:val="22"/>
        </w:rPr>
        <w:t>6</w:t>
      </w:r>
      <w:r w:rsidRPr="00D74B69">
        <w:rPr>
          <w:rFonts w:cstheme="minorHAnsi"/>
          <w:i/>
          <w:iCs/>
          <w:color w:val="000000" w:themeColor="text1"/>
          <w:sz w:val="22"/>
          <w:szCs w:val="22"/>
        </w:rPr>
        <w:t>.</w:t>
      </w:r>
      <w:r w:rsidR="0036177C" w:rsidRPr="00D74B69">
        <w:rPr>
          <w:rFonts w:cstheme="minorHAnsi"/>
          <w:i/>
          <w:iCs/>
          <w:color w:val="000000" w:themeColor="text1"/>
          <w:sz w:val="22"/>
          <w:szCs w:val="22"/>
        </w:rPr>
        <w:t>2</w:t>
      </w:r>
      <w:r w:rsidR="00D74B69" w:rsidRPr="00D74B69">
        <w:rPr>
          <w:rFonts w:cstheme="minorHAnsi"/>
          <w:i/>
          <w:iCs/>
          <w:color w:val="000000" w:themeColor="text1"/>
          <w:sz w:val="22"/>
          <w:szCs w:val="22"/>
        </w:rPr>
        <w:t xml:space="preserve"> Preuve d’affiliation à un (des) organisme(s) de gestion </w:t>
      </w:r>
      <w:r w:rsidR="00D74B69" w:rsidRPr="002C2E38">
        <w:rPr>
          <w:rFonts w:cstheme="minorHAnsi"/>
          <w:i/>
          <w:iCs/>
          <w:color w:val="000000" w:themeColor="text1"/>
          <w:sz w:val="22"/>
          <w:szCs w:val="22"/>
          <w:u w:val="single"/>
        </w:rPr>
        <w:t>ou</w:t>
      </w:r>
      <w:r w:rsidR="00D74B69" w:rsidRPr="00D74B69">
        <w:rPr>
          <w:rFonts w:cstheme="minorHAnsi"/>
          <w:i/>
          <w:iCs/>
          <w:color w:val="000000" w:themeColor="text1"/>
          <w:sz w:val="22"/>
          <w:szCs w:val="22"/>
        </w:rPr>
        <w:t xml:space="preserve"> preuve de validation </w:t>
      </w:r>
      <w:r w:rsidR="00597AC2" w:rsidRPr="00597AC2">
        <w:rPr>
          <w:rFonts w:cstheme="minorHAnsi"/>
          <w:i/>
          <w:iCs/>
          <w:color w:val="000000" w:themeColor="text1"/>
          <w:sz w:val="22"/>
          <w:szCs w:val="22"/>
        </w:rPr>
        <w:t>par l’administration</w:t>
      </w:r>
      <w:r w:rsidR="00597AC2" w:rsidRPr="00D74B69">
        <w:rPr>
          <w:rFonts w:cstheme="minorHAnsi"/>
          <w:i/>
          <w:iCs/>
          <w:color w:val="000000" w:themeColor="text1"/>
          <w:sz w:val="22"/>
          <w:szCs w:val="22"/>
        </w:rPr>
        <w:t xml:space="preserve"> </w:t>
      </w:r>
      <w:r w:rsidR="00D74B69" w:rsidRPr="00D74B69">
        <w:rPr>
          <w:rFonts w:cstheme="minorHAnsi"/>
          <w:i/>
          <w:iCs/>
          <w:color w:val="000000" w:themeColor="text1"/>
          <w:sz w:val="22"/>
          <w:szCs w:val="22"/>
        </w:rPr>
        <w:t>du plan individuel de gestion des déchets</w:t>
      </w:r>
      <w:r w:rsidR="00597AC2" w:rsidRPr="00597AC2">
        <w:rPr>
          <w:rFonts w:cstheme="minorHAnsi"/>
          <w:color w:val="000000" w:themeColor="text1"/>
          <w:sz w:val="22"/>
          <w:szCs w:val="22"/>
        </w:rPr>
        <w:t xml:space="preserve"> </w:t>
      </w:r>
    </w:p>
    <w:p w14:paraId="5AA18AD4" w14:textId="7015A62E" w:rsidR="00C93254" w:rsidRDefault="00C93254" w:rsidP="00C93254">
      <w:pPr>
        <w:spacing w:line="276" w:lineRule="auto"/>
        <w:rPr>
          <w:rFonts w:cstheme="minorHAnsi"/>
          <w:b/>
          <w:bCs/>
          <w:i/>
          <w:iCs/>
          <w:color w:val="000000" w:themeColor="text1"/>
          <w:sz w:val="22"/>
          <w:szCs w:val="22"/>
        </w:rPr>
      </w:pPr>
      <w:r w:rsidRPr="00DC56A2">
        <w:rPr>
          <w:rFonts w:cstheme="minorHAnsi"/>
          <w:i/>
          <w:iCs/>
          <w:color w:val="000000" w:themeColor="text1"/>
          <w:sz w:val="22"/>
          <w:szCs w:val="22"/>
        </w:rPr>
        <w:t xml:space="preserve">Pièce : </w:t>
      </w:r>
      <w:r w:rsidR="0036177C">
        <w:rPr>
          <w:rFonts w:cstheme="minorHAnsi"/>
          <w:i/>
          <w:iCs/>
          <w:color w:val="000000" w:themeColor="text1"/>
          <w:sz w:val="22"/>
          <w:szCs w:val="22"/>
        </w:rPr>
        <w:t>6</w:t>
      </w:r>
      <w:r w:rsidRPr="00DC56A2">
        <w:rPr>
          <w:rFonts w:cstheme="minorHAnsi"/>
          <w:i/>
          <w:iCs/>
          <w:color w:val="000000" w:themeColor="text1"/>
          <w:sz w:val="22"/>
          <w:szCs w:val="22"/>
        </w:rPr>
        <w:t>.</w:t>
      </w:r>
      <w:r w:rsidR="0036177C">
        <w:rPr>
          <w:rFonts w:cstheme="minorHAnsi"/>
          <w:i/>
          <w:iCs/>
          <w:color w:val="000000" w:themeColor="text1"/>
          <w:sz w:val="22"/>
          <w:szCs w:val="22"/>
        </w:rPr>
        <w:t>3.</w:t>
      </w:r>
      <w:r w:rsidRPr="00DC56A2">
        <w:rPr>
          <w:rFonts w:cstheme="minorHAnsi"/>
          <w:i/>
          <w:iCs/>
          <w:color w:val="000000" w:themeColor="text1"/>
          <w:sz w:val="22"/>
          <w:szCs w:val="22"/>
        </w:rPr>
        <w:t xml:space="preserve"> Preuve de l’usage exclusif d’électricité verte pour le rechargement des véhicules</w:t>
      </w:r>
    </w:p>
    <w:p w14:paraId="5ECB0623" w14:textId="5153EFB1" w:rsidR="00C93254" w:rsidRPr="00C93254" w:rsidRDefault="00C93254" w:rsidP="00C93254">
      <w:pPr>
        <w:spacing w:line="276" w:lineRule="auto"/>
        <w:rPr>
          <w:rFonts w:cstheme="minorHAnsi"/>
          <w:b/>
          <w:bCs/>
          <w:i/>
          <w:iCs/>
          <w:color w:val="000000" w:themeColor="text1"/>
          <w:sz w:val="22"/>
          <w:szCs w:val="22"/>
        </w:rPr>
      </w:pPr>
      <w:r w:rsidRPr="00C93254">
        <w:rPr>
          <w:rFonts w:cstheme="minorHAnsi"/>
          <w:i/>
          <w:iCs/>
          <w:color w:val="000000" w:themeColor="text1"/>
          <w:sz w:val="22"/>
          <w:szCs w:val="22"/>
        </w:rPr>
        <w:t xml:space="preserve">Pièce : </w:t>
      </w:r>
      <w:r w:rsidR="0036177C">
        <w:rPr>
          <w:rFonts w:cstheme="minorHAnsi"/>
          <w:i/>
          <w:iCs/>
          <w:color w:val="000000" w:themeColor="text1"/>
          <w:sz w:val="22"/>
          <w:szCs w:val="22"/>
        </w:rPr>
        <w:t>6.4</w:t>
      </w:r>
      <w:r w:rsidRPr="00C93254">
        <w:rPr>
          <w:rFonts w:cstheme="minorHAnsi"/>
          <w:i/>
          <w:iCs/>
          <w:color w:val="000000" w:themeColor="text1"/>
          <w:sz w:val="22"/>
          <w:szCs w:val="22"/>
        </w:rPr>
        <w:t>.</w:t>
      </w:r>
      <w:r w:rsidR="00637CBD">
        <w:rPr>
          <w:rFonts w:cstheme="minorHAnsi"/>
          <w:i/>
          <w:iCs/>
          <w:color w:val="000000" w:themeColor="text1"/>
          <w:sz w:val="22"/>
          <w:szCs w:val="22"/>
        </w:rPr>
        <w:t>a.</w:t>
      </w:r>
      <w:r w:rsidRPr="00C93254">
        <w:rPr>
          <w:rFonts w:cstheme="minorHAnsi"/>
          <w:i/>
          <w:iCs/>
          <w:color w:val="000000" w:themeColor="text1"/>
          <w:sz w:val="22"/>
          <w:szCs w:val="22"/>
        </w:rPr>
        <w:t xml:space="preserve"> Document détaillant </w:t>
      </w:r>
      <w:r w:rsidR="00CA506C">
        <w:rPr>
          <w:rFonts w:cstheme="minorHAnsi"/>
          <w:i/>
          <w:iCs/>
          <w:color w:val="000000" w:themeColor="text1"/>
          <w:sz w:val="22"/>
          <w:szCs w:val="22"/>
        </w:rPr>
        <w:t>les</w:t>
      </w:r>
      <w:r w:rsidRPr="00C93254">
        <w:rPr>
          <w:rFonts w:cstheme="minorHAnsi"/>
          <w:i/>
          <w:iCs/>
          <w:color w:val="000000" w:themeColor="text1"/>
          <w:sz w:val="22"/>
          <w:szCs w:val="22"/>
        </w:rPr>
        <w:t xml:space="preserve"> véhicules chargés de la gestion de la flotte</w:t>
      </w:r>
      <w:r w:rsidR="00CA506C" w:rsidRPr="00CA506C">
        <w:rPr>
          <w:rFonts w:cstheme="minorHAnsi"/>
          <w:i/>
          <w:iCs/>
          <w:color w:val="000000" w:themeColor="text1"/>
          <w:sz w:val="22"/>
          <w:szCs w:val="22"/>
        </w:rPr>
        <w:t xml:space="preserve"> </w:t>
      </w:r>
      <w:r w:rsidR="00CA506C">
        <w:rPr>
          <w:rFonts w:cstheme="minorHAnsi"/>
          <w:i/>
          <w:iCs/>
          <w:color w:val="000000" w:themeColor="text1"/>
          <w:sz w:val="22"/>
          <w:szCs w:val="22"/>
        </w:rPr>
        <w:t xml:space="preserve">et </w:t>
      </w:r>
      <w:r w:rsidR="00CA506C" w:rsidRPr="00C93254">
        <w:rPr>
          <w:rFonts w:cstheme="minorHAnsi"/>
          <w:i/>
          <w:iCs/>
          <w:color w:val="000000" w:themeColor="text1"/>
          <w:sz w:val="22"/>
          <w:szCs w:val="22"/>
        </w:rPr>
        <w:t>le</w:t>
      </w:r>
      <w:r w:rsidR="00CA506C">
        <w:rPr>
          <w:rFonts w:cstheme="minorHAnsi"/>
          <w:i/>
          <w:iCs/>
          <w:color w:val="000000" w:themeColor="text1"/>
          <w:sz w:val="22"/>
          <w:szCs w:val="22"/>
        </w:rPr>
        <w:t>ur</w:t>
      </w:r>
      <w:r w:rsidR="00CA506C" w:rsidRPr="00C93254">
        <w:rPr>
          <w:rFonts w:cstheme="minorHAnsi"/>
          <w:i/>
          <w:iCs/>
          <w:color w:val="000000" w:themeColor="text1"/>
          <w:sz w:val="22"/>
          <w:szCs w:val="22"/>
        </w:rPr>
        <w:t>s caractéristiques techniques</w:t>
      </w:r>
    </w:p>
    <w:p w14:paraId="12602ABB" w14:textId="6F34E99F" w:rsidR="00C93254" w:rsidRPr="00C93254" w:rsidRDefault="00C93254" w:rsidP="00C93254">
      <w:pPr>
        <w:spacing w:line="276" w:lineRule="auto"/>
        <w:rPr>
          <w:rFonts w:cstheme="minorHAnsi"/>
          <w:i/>
          <w:iCs/>
          <w:color w:val="000000" w:themeColor="text1"/>
          <w:sz w:val="22"/>
          <w:szCs w:val="22"/>
          <w:lang w:val="fr"/>
        </w:rPr>
      </w:pPr>
      <w:r w:rsidRPr="00C93254">
        <w:rPr>
          <w:rFonts w:cstheme="minorHAnsi"/>
          <w:i/>
          <w:iCs/>
          <w:color w:val="000000" w:themeColor="text1"/>
          <w:sz w:val="22"/>
          <w:szCs w:val="22"/>
        </w:rPr>
        <w:t xml:space="preserve">Pièce : </w:t>
      </w:r>
      <w:r w:rsidR="0036177C">
        <w:rPr>
          <w:rFonts w:cstheme="minorHAnsi"/>
          <w:i/>
          <w:iCs/>
          <w:color w:val="000000" w:themeColor="text1"/>
          <w:sz w:val="22"/>
          <w:szCs w:val="22"/>
        </w:rPr>
        <w:t>6</w:t>
      </w:r>
      <w:r w:rsidRPr="00C93254">
        <w:rPr>
          <w:rFonts w:cstheme="minorHAnsi"/>
          <w:i/>
          <w:iCs/>
          <w:color w:val="000000" w:themeColor="text1"/>
          <w:sz w:val="22"/>
          <w:szCs w:val="22"/>
        </w:rPr>
        <w:t>.</w:t>
      </w:r>
      <w:r w:rsidR="00637CBD">
        <w:rPr>
          <w:rFonts w:cstheme="minorHAnsi"/>
          <w:i/>
          <w:iCs/>
          <w:color w:val="000000" w:themeColor="text1"/>
          <w:sz w:val="22"/>
          <w:szCs w:val="22"/>
        </w:rPr>
        <w:t>4</w:t>
      </w:r>
      <w:r w:rsidR="0036177C">
        <w:rPr>
          <w:rFonts w:cstheme="minorHAnsi"/>
          <w:i/>
          <w:iCs/>
          <w:color w:val="000000" w:themeColor="text1"/>
          <w:sz w:val="22"/>
          <w:szCs w:val="22"/>
        </w:rPr>
        <w:t>.</w:t>
      </w:r>
      <w:r w:rsidR="00637CBD">
        <w:rPr>
          <w:rFonts w:cstheme="minorHAnsi"/>
          <w:i/>
          <w:iCs/>
          <w:color w:val="000000" w:themeColor="text1"/>
          <w:sz w:val="22"/>
          <w:szCs w:val="22"/>
        </w:rPr>
        <w:t>b.</w:t>
      </w:r>
      <w:r w:rsidRPr="00C93254">
        <w:rPr>
          <w:rFonts w:cstheme="minorHAnsi"/>
          <w:i/>
          <w:iCs/>
          <w:color w:val="000000" w:themeColor="text1"/>
          <w:sz w:val="22"/>
          <w:szCs w:val="22"/>
        </w:rPr>
        <w:t xml:space="preserve"> Preuve de gestion locale de la flotte</w:t>
      </w:r>
    </w:p>
    <w:p w14:paraId="37E88A0D" w14:textId="5464858D" w:rsidR="007E668E" w:rsidRPr="00E56785" w:rsidRDefault="007E668E" w:rsidP="00C93254">
      <w:pPr>
        <w:spacing w:line="276" w:lineRule="auto"/>
        <w:rPr>
          <w:rFonts w:cstheme="minorHAnsi"/>
          <w:color w:val="000000" w:themeColor="text1"/>
          <w:sz w:val="22"/>
          <w:szCs w:val="22"/>
        </w:rPr>
      </w:pPr>
    </w:p>
    <w:p w14:paraId="08F50670" w14:textId="24CF53FD" w:rsidR="00BE5E91" w:rsidRDefault="00BE5E91" w:rsidP="00BE5E91">
      <w:pPr>
        <w:pStyle w:val="Paragraphedeliste"/>
        <w:numPr>
          <w:ilvl w:val="1"/>
          <w:numId w:val="5"/>
        </w:numPr>
        <w:spacing w:line="276" w:lineRule="auto"/>
        <w:rPr>
          <w:rFonts w:cstheme="minorHAnsi"/>
          <w:b/>
          <w:bCs/>
          <w:color w:val="000000" w:themeColor="text1"/>
          <w:sz w:val="22"/>
          <w:szCs w:val="22"/>
        </w:rPr>
      </w:pPr>
      <w:r>
        <w:rPr>
          <w:rFonts w:cstheme="minorHAnsi"/>
          <w:b/>
          <w:bCs/>
          <w:color w:val="000000" w:themeColor="text1"/>
          <w:sz w:val="22"/>
          <w:szCs w:val="22"/>
        </w:rPr>
        <w:t xml:space="preserve"> </w:t>
      </w: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3056"/>
        <w:gridCol w:w="5875"/>
      </w:tblGrid>
      <w:tr w:rsidR="00187F72" w:rsidRPr="000C6E4A" w14:paraId="26EE0AE9" w14:textId="77777777" w:rsidTr="00187F72">
        <w:tc>
          <w:tcPr>
            <w:tcW w:w="3056" w:type="dxa"/>
          </w:tcPr>
          <w:p w14:paraId="32719034" w14:textId="77777777" w:rsidR="00187F72" w:rsidRPr="00187F72" w:rsidRDefault="00187F72" w:rsidP="00AE0F75">
            <w:pPr>
              <w:pStyle w:val="Paragraphestandard"/>
              <w:spacing w:line="276" w:lineRule="auto"/>
              <w:rPr>
                <w:rFonts w:asciiTheme="minorHAnsi" w:hAnsiTheme="minorHAnsi" w:cstheme="minorHAnsi"/>
                <w:b/>
                <w:bCs/>
                <w:color w:val="000000" w:themeColor="text1"/>
                <w:sz w:val="22"/>
                <w:szCs w:val="22"/>
              </w:rPr>
            </w:pPr>
            <w:r w:rsidRPr="00187F72">
              <w:rPr>
                <w:rFonts w:cstheme="minorHAnsi"/>
                <w:b/>
                <w:bCs/>
                <w:color w:val="000000" w:themeColor="text1"/>
                <w:sz w:val="22"/>
                <w:szCs w:val="22"/>
              </w:rPr>
              <w:t>Nom et prénom :</w:t>
            </w:r>
          </w:p>
        </w:tc>
        <w:tc>
          <w:tcPr>
            <w:tcW w:w="5875" w:type="dxa"/>
          </w:tcPr>
          <w:p w14:paraId="49B5E166" w14:textId="77777777" w:rsidR="00187F72" w:rsidRPr="000C6E4A" w:rsidRDefault="00187F72" w:rsidP="00AE0F75">
            <w:pPr>
              <w:pStyle w:val="Paragraphedeliste"/>
              <w:spacing w:line="276" w:lineRule="auto"/>
              <w:ind w:left="0"/>
              <w:jc w:val="both"/>
              <w:rPr>
                <w:rFonts w:cstheme="minorHAnsi"/>
                <w:color w:val="000000" w:themeColor="text1"/>
                <w:sz w:val="22"/>
                <w:szCs w:val="22"/>
              </w:rPr>
            </w:pPr>
          </w:p>
          <w:p w14:paraId="6194DCF8" w14:textId="77777777" w:rsidR="00187F72" w:rsidRPr="000C6E4A" w:rsidRDefault="00187F72" w:rsidP="00AE0F75">
            <w:pPr>
              <w:pStyle w:val="Paragraphestandard"/>
              <w:spacing w:line="276" w:lineRule="auto"/>
              <w:jc w:val="both"/>
              <w:rPr>
                <w:rFonts w:asciiTheme="minorHAnsi" w:hAnsiTheme="minorHAnsi" w:cstheme="minorHAnsi"/>
                <w:color w:val="000000" w:themeColor="text1"/>
                <w:sz w:val="22"/>
                <w:szCs w:val="22"/>
              </w:rPr>
            </w:pPr>
          </w:p>
        </w:tc>
      </w:tr>
      <w:tr w:rsidR="00187F72" w:rsidRPr="000C6E4A" w14:paraId="53AD36A8" w14:textId="77777777" w:rsidTr="00187F72">
        <w:tc>
          <w:tcPr>
            <w:tcW w:w="3056" w:type="dxa"/>
          </w:tcPr>
          <w:p w14:paraId="152546F1" w14:textId="77777777" w:rsidR="00187F72" w:rsidRPr="00187F72" w:rsidRDefault="00187F72" w:rsidP="00AE0F75">
            <w:pPr>
              <w:pStyle w:val="Paragraphestandard"/>
              <w:spacing w:line="276" w:lineRule="auto"/>
              <w:rPr>
                <w:rFonts w:asciiTheme="minorHAnsi" w:hAnsiTheme="minorHAnsi" w:cstheme="minorHAnsi"/>
                <w:b/>
                <w:bCs/>
                <w:color w:val="000000" w:themeColor="text1"/>
                <w:sz w:val="22"/>
                <w:szCs w:val="22"/>
              </w:rPr>
            </w:pPr>
            <w:r w:rsidRPr="00187F72">
              <w:rPr>
                <w:rFonts w:cstheme="minorHAnsi"/>
                <w:b/>
                <w:bCs/>
                <w:color w:val="000000" w:themeColor="text1"/>
                <w:sz w:val="22"/>
                <w:szCs w:val="22"/>
              </w:rPr>
              <w:t>Fonction :</w:t>
            </w:r>
          </w:p>
        </w:tc>
        <w:tc>
          <w:tcPr>
            <w:tcW w:w="5875" w:type="dxa"/>
          </w:tcPr>
          <w:p w14:paraId="521F4B2A" w14:textId="77777777" w:rsidR="00187F72" w:rsidRPr="000C6E4A" w:rsidRDefault="00187F72" w:rsidP="00AE0F75">
            <w:pPr>
              <w:pStyle w:val="Paragraphedeliste"/>
              <w:spacing w:line="276" w:lineRule="auto"/>
              <w:ind w:left="0"/>
              <w:jc w:val="both"/>
              <w:rPr>
                <w:rFonts w:cstheme="minorHAnsi"/>
                <w:color w:val="000000" w:themeColor="text1"/>
                <w:sz w:val="22"/>
                <w:szCs w:val="22"/>
              </w:rPr>
            </w:pPr>
          </w:p>
          <w:p w14:paraId="15936C44" w14:textId="77777777" w:rsidR="00187F72" w:rsidRPr="000C6E4A" w:rsidRDefault="00187F72" w:rsidP="00AE0F75">
            <w:pPr>
              <w:pStyle w:val="Paragraphestandard"/>
              <w:spacing w:line="276" w:lineRule="auto"/>
              <w:jc w:val="both"/>
              <w:rPr>
                <w:rFonts w:asciiTheme="minorHAnsi" w:hAnsiTheme="minorHAnsi" w:cstheme="minorHAnsi"/>
                <w:color w:val="000000" w:themeColor="text1"/>
                <w:sz w:val="22"/>
                <w:szCs w:val="22"/>
              </w:rPr>
            </w:pPr>
          </w:p>
        </w:tc>
      </w:tr>
    </w:tbl>
    <w:p w14:paraId="07F0E191" w14:textId="77777777" w:rsidR="00187F72" w:rsidRDefault="00187F72" w:rsidP="00187F72">
      <w:pPr>
        <w:pStyle w:val="Paragraphestandard"/>
        <w:spacing w:line="276" w:lineRule="auto"/>
        <w:jc w:val="both"/>
        <w:rPr>
          <w:rFonts w:cstheme="minorHAnsi"/>
          <w:b/>
          <w:bCs/>
          <w:color w:val="000000" w:themeColor="text1"/>
          <w:sz w:val="22"/>
          <w:szCs w:val="22"/>
        </w:rPr>
      </w:pPr>
    </w:p>
    <w:p w14:paraId="0CB94E75" w14:textId="121455EE" w:rsidR="00DC56A2" w:rsidRPr="00BE5E91" w:rsidRDefault="00BE5E91" w:rsidP="00BE5E91">
      <w:pPr>
        <w:pStyle w:val="Paragraphestandard"/>
        <w:spacing w:line="276" w:lineRule="auto"/>
        <w:ind w:left="708"/>
        <w:jc w:val="both"/>
        <w:rPr>
          <w:rFonts w:asciiTheme="minorHAnsi" w:hAnsiTheme="minorHAnsi" w:cstheme="minorHAnsi"/>
          <w:color w:val="000000" w:themeColor="text1"/>
          <w:sz w:val="22"/>
          <w:szCs w:val="22"/>
        </w:rPr>
      </w:pPr>
      <w:r>
        <w:rPr>
          <w:rFonts w:cstheme="minorHAnsi"/>
          <w:b/>
          <w:bCs/>
          <w:color w:val="000000" w:themeColor="text1"/>
          <w:sz w:val="22"/>
          <w:szCs w:val="22"/>
        </w:rPr>
        <w:t xml:space="preserve">Déclare sur l’honneur </w:t>
      </w:r>
      <w:r w:rsidR="00C663B6">
        <w:rPr>
          <w:rFonts w:cstheme="minorHAnsi"/>
          <w:b/>
          <w:bCs/>
          <w:color w:val="000000" w:themeColor="text1"/>
          <w:sz w:val="22"/>
          <w:szCs w:val="22"/>
        </w:rPr>
        <w:t xml:space="preserve">que </w:t>
      </w:r>
      <w:r w:rsidR="002C2E38">
        <w:rPr>
          <w:rFonts w:cstheme="minorHAnsi"/>
          <w:b/>
          <w:bCs/>
          <w:color w:val="000000" w:themeColor="text1"/>
          <w:sz w:val="22"/>
          <w:szCs w:val="22"/>
        </w:rPr>
        <w:t>vous vous</w:t>
      </w:r>
      <w:r w:rsidR="00C663B6">
        <w:rPr>
          <w:rFonts w:cstheme="minorHAnsi"/>
          <w:b/>
          <w:bCs/>
          <w:color w:val="000000" w:themeColor="text1"/>
          <w:sz w:val="22"/>
          <w:szCs w:val="22"/>
        </w:rPr>
        <w:t xml:space="preserve"> engage</w:t>
      </w:r>
      <w:r w:rsidR="002C2E38">
        <w:rPr>
          <w:rFonts w:cstheme="minorHAnsi"/>
          <w:b/>
          <w:bCs/>
          <w:color w:val="000000" w:themeColor="text1"/>
          <w:sz w:val="22"/>
          <w:szCs w:val="22"/>
        </w:rPr>
        <w:t>z</w:t>
      </w:r>
      <w:r w:rsidR="00C663B6">
        <w:rPr>
          <w:rFonts w:cstheme="minorHAnsi"/>
          <w:b/>
          <w:bCs/>
          <w:color w:val="000000" w:themeColor="text1"/>
          <w:sz w:val="22"/>
          <w:szCs w:val="22"/>
        </w:rPr>
        <w:t xml:space="preserve"> </w:t>
      </w:r>
      <w:r>
        <w:rPr>
          <w:rFonts w:cstheme="minorHAnsi"/>
          <w:b/>
          <w:bCs/>
          <w:color w:val="000000" w:themeColor="text1"/>
          <w:sz w:val="22"/>
          <w:szCs w:val="22"/>
        </w:rPr>
        <w:t>à maintenir</w:t>
      </w:r>
      <w:r w:rsidR="007E668E" w:rsidRPr="00BE5E91">
        <w:rPr>
          <w:rFonts w:cstheme="minorHAnsi"/>
          <w:b/>
          <w:bCs/>
          <w:color w:val="000000" w:themeColor="text1"/>
          <w:sz w:val="22"/>
          <w:szCs w:val="22"/>
        </w:rPr>
        <w:t xml:space="preserve"> </w:t>
      </w:r>
      <w:r>
        <w:rPr>
          <w:rFonts w:cstheme="minorHAnsi"/>
          <w:b/>
          <w:bCs/>
          <w:color w:val="000000" w:themeColor="text1"/>
          <w:sz w:val="22"/>
          <w:szCs w:val="22"/>
        </w:rPr>
        <w:t>le</w:t>
      </w:r>
      <w:r w:rsidR="007E668E" w:rsidRPr="00BE5E91">
        <w:rPr>
          <w:rFonts w:cstheme="minorHAnsi"/>
          <w:b/>
          <w:bCs/>
          <w:color w:val="000000" w:themeColor="text1"/>
          <w:sz w:val="22"/>
          <w:szCs w:val="22"/>
        </w:rPr>
        <w:t xml:space="preserve"> parc de véhicules de cyclopartage afin que la durée de vie moyenne de ce parc soit de minimum</w:t>
      </w:r>
      <w:r>
        <w:rPr>
          <w:rStyle w:val="Appelnotedebasdep"/>
          <w:rFonts w:cstheme="minorHAnsi"/>
          <w:b/>
          <w:bCs/>
          <w:color w:val="000000" w:themeColor="text1"/>
          <w:sz w:val="22"/>
          <w:szCs w:val="22"/>
        </w:rPr>
        <w:footnoteReference w:id="3"/>
      </w:r>
      <w:r w:rsidR="007E668E" w:rsidRPr="00BE5E91">
        <w:rPr>
          <w:rFonts w:cstheme="minorHAnsi"/>
          <w:b/>
          <w:bCs/>
          <w:color w:val="000000" w:themeColor="text1"/>
          <w:sz w:val="22"/>
          <w:szCs w:val="22"/>
        </w:rPr>
        <w:t xml:space="preserve"> : </w:t>
      </w:r>
    </w:p>
    <w:p w14:paraId="38D298F3" w14:textId="77777777" w:rsidR="00E42214" w:rsidRPr="00C93254" w:rsidRDefault="00E42214" w:rsidP="00E42214">
      <w:pPr>
        <w:pStyle w:val="Paragraphedeliste"/>
        <w:spacing w:line="276" w:lineRule="auto"/>
        <w:ind w:left="785"/>
        <w:rPr>
          <w:rFonts w:cstheme="minorHAnsi"/>
          <w:b/>
          <w:bCs/>
          <w:color w:val="000000" w:themeColor="text1"/>
          <w:sz w:val="22"/>
          <w:szCs w:val="22"/>
        </w:rPr>
      </w:pPr>
    </w:p>
    <w:p w14:paraId="004801AA" w14:textId="65147F3E" w:rsidR="00817142" w:rsidRDefault="007E668E" w:rsidP="005003DD">
      <w:pPr>
        <w:pStyle w:val="Paragraphedeliste"/>
        <w:numPr>
          <w:ilvl w:val="0"/>
          <w:numId w:val="12"/>
        </w:numPr>
        <w:spacing w:line="276" w:lineRule="auto"/>
        <w:rPr>
          <w:rFonts w:cstheme="minorHAnsi"/>
          <w:color w:val="000000" w:themeColor="text1"/>
          <w:sz w:val="22"/>
          <w:szCs w:val="22"/>
        </w:rPr>
      </w:pPr>
      <w:proofErr w:type="gramStart"/>
      <w:r w:rsidRPr="00817142">
        <w:rPr>
          <w:rFonts w:cstheme="minorHAnsi"/>
          <w:color w:val="000000" w:themeColor="text1"/>
          <w:sz w:val="22"/>
          <w:szCs w:val="22"/>
        </w:rPr>
        <w:t>un</w:t>
      </w:r>
      <w:proofErr w:type="gramEnd"/>
      <w:r w:rsidRPr="00817142">
        <w:rPr>
          <w:rFonts w:cstheme="minorHAnsi"/>
          <w:color w:val="000000" w:themeColor="text1"/>
          <w:sz w:val="22"/>
          <w:szCs w:val="22"/>
        </w:rPr>
        <w:t xml:space="preserve"> an pour les engins de déplacement visés à l’article 1</w:t>
      </w:r>
      <w:r w:rsidRPr="00817142">
        <w:rPr>
          <w:rFonts w:cstheme="minorHAnsi"/>
          <w:color w:val="000000" w:themeColor="text1"/>
          <w:sz w:val="22"/>
          <w:szCs w:val="22"/>
          <w:vertAlign w:val="superscript"/>
        </w:rPr>
        <w:t>er</w:t>
      </w:r>
      <w:r w:rsidRPr="00817142">
        <w:rPr>
          <w:rFonts w:cstheme="minorHAnsi"/>
          <w:color w:val="000000" w:themeColor="text1"/>
          <w:sz w:val="22"/>
          <w:szCs w:val="22"/>
        </w:rPr>
        <w:t>, 11°, e)</w:t>
      </w:r>
      <w:r w:rsidR="001A25C6">
        <w:rPr>
          <w:rFonts w:cstheme="minorHAnsi"/>
          <w:color w:val="000000" w:themeColor="text1"/>
          <w:sz w:val="22"/>
          <w:szCs w:val="22"/>
        </w:rPr>
        <w:t xml:space="preserve"> du</w:t>
      </w:r>
      <w:r w:rsidRPr="00817142">
        <w:rPr>
          <w:rFonts w:cstheme="minorHAnsi"/>
          <w:color w:val="000000" w:themeColor="text1"/>
          <w:sz w:val="22"/>
          <w:szCs w:val="22"/>
        </w:rPr>
        <w:t xml:space="preserve"> </w:t>
      </w:r>
      <w:hyperlink r:id="rId25" w:history="1">
        <w:r w:rsidR="001A25C6" w:rsidRPr="00817142">
          <w:rPr>
            <w:rStyle w:val="Lienhypertexte"/>
            <w:rFonts w:cstheme="minorHAnsi"/>
            <w:b/>
            <w:bCs/>
            <w:sz w:val="22"/>
            <w:szCs w:val="22"/>
          </w:rPr>
          <w:t>décret du 8 juillet 2021</w:t>
        </w:r>
      </w:hyperlink>
      <w:r w:rsidRPr="00B26A02">
        <w:rPr>
          <w:vertAlign w:val="superscript"/>
        </w:rPr>
        <w:footnoteReference w:id="4"/>
      </w:r>
      <w:r w:rsidRPr="00817142">
        <w:rPr>
          <w:rFonts w:cstheme="minorHAnsi"/>
          <w:color w:val="000000" w:themeColor="text1"/>
          <w:sz w:val="22"/>
          <w:szCs w:val="22"/>
        </w:rPr>
        <w:t> ;</w:t>
      </w:r>
    </w:p>
    <w:p w14:paraId="0E0F96B4" w14:textId="72F71E88" w:rsidR="00817142" w:rsidRDefault="007E668E" w:rsidP="005003DD">
      <w:pPr>
        <w:pStyle w:val="Paragraphedeliste"/>
        <w:numPr>
          <w:ilvl w:val="0"/>
          <w:numId w:val="12"/>
        </w:numPr>
        <w:spacing w:line="276" w:lineRule="auto"/>
        <w:rPr>
          <w:rFonts w:cstheme="minorHAnsi"/>
          <w:color w:val="000000" w:themeColor="text1"/>
          <w:sz w:val="22"/>
          <w:szCs w:val="22"/>
        </w:rPr>
      </w:pPr>
      <w:proofErr w:type="gramStart"/>
      <w:r w:rsidRPr="00817142">
        <w:rPr>
          <w:rFonts w:cstheme="minorHAnsi"/>
          <w:color w:val="000000" w:themeColor="text1"/>
          <w:sz w:val="22"/>
          <w:szCs w:val="22"/>
        </w:rPr>
        <w:t>deux</w:t>
      </w:r>
      <w:proofErr w:type="gramEnd"/>
      <w:r w:rsidRPr="00817142">
        <w:rPr>
          <w:rFonts w:cstheme="minorHAnsi"/>
          <w:color w:val="000000" w:themeColor="text1"/>
          <w:sz w:val="22"/>
          <w:szCs w:val="22"/>
        </w:rPr>
        <w:t xml:space="preserve"> ans pour les cycles visés à l’article 1</w:t>
      </w:r>
      <w:r w:rsidRPr="00817142">
        <w:rPr>
          <w:rFonts w:cstheme="minorHAnsi"/>
          <w:color w:val="000000" w:themeColor="text1"/>
          <w:sz w:val="22"/>
          <w:szCs w:val="22"/>
          <w:vertAlign w:val="superscript"/>
        </w:rPr>
        <w:t>er</w:t>
      </w:r>
      <w:r w:rsidRPr="00817142">
        <w:rPr>
          <w:rFonts w:cstheme="minorHAnsi"/>
          <w:color w:val="000000" w:themeColor="text1"/>
          <w:sz w:val="22"/>
          <w:szCs w:val="22"/>
        </w:rPr>
        <w:t xml:space="preserve">, 11°, a) du </w:t>
      </w:r>
      <w:hyperlink r:id="rId26" w:history="1">
        <w:r w:rsidR="001A25C6" w:rsidRPr="00817142">
          <w:rPr>
            <w:rStyle w:val="Lienhypertexte"/>
            <w:rFonts w:cstheme="minorHAnsi"/>
            <w:b/>
            <w:bCs/>
            <w:sz w:val="22"/>
            <w:szCs w:val="22"/>
          </w:rPr>
          <w:t>décret du 8 juillet 2021</w:t>
        </w:r>
      </w:hyperlink>
      <w:r w:rsidRPr="00B26A02">
        <w:rPr>
          <w:vertAlign w:val="superscript"/>
        </w:rPr>
        <w:footnoteReference w:id="5"/>
      </w:r>
      <w:r w:rsidRPr="00817142">
        <w:rPr>
          <w:rFonts w:cstheme="minorHAnsi"/>
          <w:color w:val="000000" w:themeColor="text1"/>
          <w:sz w:val="22"/>
          <w:szCs w:val="22"/>
        </w:rPr>
        <w:t> ;</w:t>
      </w:r>
    </w:p>
    <w:p w14:paraId="381234E2" w14:textId="4E144F80" w:rsidR="00817142" w:rsidRDefault="007E668E" w:rsidP="005003DD">
      <w:pPr>
        <w:pStyle w:val="Paragraphedeliste"/>
        <w:numPr>
          <w:ilvl w:val="0"/>
          <w:numId w:val="12"/>
        </w:numPr>
        <w:spacing w:line="276" w:lineRule="auto"/>
        <w:rPr>
          <w:rFonts w:cstheme="minorHAnsi"/>
          <w:color w:val="000000" w:themeColor="text1"/>
          <w:sz w:val="22"/>
          <w:szCs w:val="22"/>
        </w:rPr>
      </w:pPr>
      <w:proofErr w:type="gramStart"/>
      <w:r w:rsidRPr="00817142">
        <w:rPr>
          <w:rFonts w:cstheme="minorHAnsi"/>
          <w:color w:val="000000" w:themeColor="text1"/>
          <w:sz w:val="22"/>
          <w:szCs w:val="22"/>
        </w:rPr>
        <w:t>trois</w:t>
      </w:r>
      <w:proofErr w:type="gramEnd"/>
      <w:r w:rsidRPr="00817142">
        <w:rPr>
          <w:rFonts w:cstheme="minorHAnsi"/>
          <w:color w:val="000000" w:themeColor="text1"/>
          <w:sz w:val="22"/>
          <w:szCs w:val="22"/>
        </w:rPr>
        <w:t xml:space="preserve"> ans pour les cyclomoteurs visés à l’article 1</w:t>
      </w:r>
      <w:r w:rsidRPr="00817142">
        <w:rPr>
          <w:rFonts w:cstheme="minorHAnsi"/>
          <w:color w:val="000000" w:themeColor="text1"/>
          <w:sz w:val="22"/>
          <w:szCs w:val="22"/>
          <w:vertAlign w:val="superscript"/>
        </w:rPr>
        <w:t>er</w:t>
      </w:r>
      <w:r w:rsidRPr="00817142">
        <w:rPr>
          <w:rFonts w:cstheme="minorHAnsi"/>
          <w:color w:val="000000" w:themeColor="text1"/>
          <w:sz w:val="22"/>
          <w:szCs w:val="22"/>
        </w:rPr>
        <w:t xml:space="preserve">, 11°, b), c) et d) du </w:t>
      </w:r>
      <w:hyperlink r:id="rId27" w:history="1">
        <w:r w:rsidR="001A25C6" w:rsidRPr="00817142">
          <w:rPr>
            <w:rStyle w:val="Lienhypertexte"/>
            <w:rFonts w:cstheme="minorHAnsi"/>
            <w:b/>
            <w:bCs/>
            <w:sz w:val="22"/>
            <w:szCs w:val="22"/>
          </w:rPr>
          <w:t>décret du 8 juillet 2021</w:t>
        </w:r>
      </w:hyperlink>
      <w:r w:rsidRPr="00B26A02">
        <w:rPr>
          <w:vertAlign w:val="superscript"/>
        </w:rPr>
        <w:footnoteReference w:id="6"/>
      </w:r>
      <w:r w:rsidRPr="00817142">
        <w:rPr>
          <w:rFonts w:cstheme="minorHAnsi"/>
          <w:color w:val="000000" w:themeColor="text1"/>
          <w:sz w:val="22"/>
          <w:szCs w:val="22"/>
        </w:rPr>
        <w:t>.</w:t>
      </w:r>
    </w:p>
    <w:p w14:paraId="4F30E3F7" w14:textId="77777777" w:rsidR="00817142" w:rsidRPr="00817142" w:rsidRDefault="00817142" w:rsidP="00817142">
      <w:pPr>
        <w:pStyle w:val="Paragraphedeliste"/>
        <w:spacing w:line="276" w:lineRule="auto"/>
        <w:ind w:left="766"/>
        <w:rPr>
          <w:rFonts w:cstheme="minorHAnsi"/>
          <w:color w:val="000000" w:themeColor="text1"/>
          <w:sz w:val="22"/>
          <w:szCs w:val="22"/>
        </w:rPr>
      </w:pPr>
    </w:p>
    <w:p w14:paraId="21B8121B" w14:textId="7B2F02B2" w:rsidR="007E668E" w:rsidRDefault="0021583C" w:rsidP="007E668E">
      <w:pPr>
        <w:spacing w:line="276" w:lineRule="auto"/>
        <w:ind w:left="360" w:firstLine="348"/>
        <w:rPr>
          <w:rFonts w:cstheme="minorHAnsi"/>
          <w:color w:val="000000" w:themeColor="text1"/>
          <w:sz w:val="22"/>
          <w:szCs w:val="22"/>
        </w:rPr>
      </w:pPr>
      <w:sdt>
        <w:sdtPr>
          <w:rPr>
            <w:rFonts w:cstheme="minorHAnsi"/>
            <w:color w:val="000000" w:themeColor="text1"/>
            <w:sz w:val="22"/>
            <w:szCs w:val="22"/>
          </w:rPr>
          <w:id w:val="1770204808"/>
          <w14:checkbox>
            <w14:checked w14:val="0"/>
            <w14:checkedState w14:val="2612" w14:font="MS Gothic"/>
            <w14:uncheckedState w14:val="2610" w14:font="MS Gothic"/>
          </w14:checkbox>
        </w:sdtPr>
        <w:sdtEndPr/>
        <w:sdtContent>
          <w:r w:rsidR="00817142">
            <w:rPr>
              <w:rFonts w:ascii="MS Gothic" w:eastAsia="MS Gothic" w:hAnsi="MS Gothic" w:cstheme="minorHAnsi" w:hint="eastAsia"/>
              <w:color w:val="000000" w:themeColor="text1"/>
              <w:sz w:val="22"/>
              <w:szCs w:val="22"/>
            </w:rPr>
            <w:t>☐</w:t>
          </w:r>
        </w:sdtContent>
      </w:sdt>
      <w:r w:rsidR="007E668E" w:rsidRPr="00B26A02">
        <w:rPr>
          <w:rFonts w:cstheme="minorHAnsi"/>
          <w:color w:val="000000" w:themeColor="text1"/>
          <w:sz w:val="22"/>
          <w:szCs w:val="22"/>
        </w:rPr>
        <w:t xml:space="preserve"> </w:t>
      </w:r>
      <w:proofErr w:type="gramStart"/>
      <w:r w:rsidR="007E668E" w:rsidRPr="00B26A02">
        <w:rPr>
          <w:rFonts w:cstheme="minorHAnsi"/>
          <w:color w:val="000000" w:themeColor="text1"/>
          <w:sz w:val="22"/>
          <w:szCs w:val="22"/>
        </w:rPr>
        <w:t>oui</w:t>
      </w:r>
      <w:proofErr w:type="gramEnd"/>
    </w:p>
    <w:p w14:paraId="2D9B641D" w14:textId="77777777" w:rsidR="007E668E" w:rsidRPr="00E56785" w:rsidRDefault="0021583C" w:rsidP="007E668E">
      <w:pPr>
        <w:spacing w:line="276" w:lineRule="auto"/>
        <w:ind w:left="360" w:firstLine="348"/>
        <w:rPr>
          <w:rFonts w:cstheme="minorHAnsi"/>
          <w:color w:val="000000" w:themeColor="text1"/>
          <w:sz w:val="22"/>
          <w:szCs w:val="22"/>
        </w:rPr>
      </w:pPr>
      <w:sdt>
        <w:sdtPr>
          <w:rPr>
            <w:rFonts w:cstheme="minorHAnsi"/>
            <w:color w:val="000000" w:themeColor="text1"/>
            <w:sz w:val="22"/>
            <w:szCs w:val="22"/>
          </w:rPr>
          <w:id w:val="1741759891"/>
          <w14:checkbox>
            <w14:checked w14:val="0"/>
            <w14:checkedState w14:val="2612" w14:font="MS Gothic"/>
            <w14:uncheckedState w14:val="2610" w14:font="MS Gothic"/>
          </w14:checkbox>
        </w:sdtPr>
        <w:sdtEndPr/>
        <w:sdtContent>
          <w:r w:rsidR="007E668E" w:rsidRPr="00E56785">
            <w:rPr>
              <w:rFonts w:ascii="Segoe UI Symbol"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1566DC18" w14:textId="77777777" w:rsidR="00DC56A2" w:rsidRPr="00026BB7" w:rsidRDefault="00DC56A2" w:rsidP="007E668E">
      <w:pPr>
        <w:spacing w:line="276" w:lineRule="auto"/>
        <w:rPr>
          <w:rFonts w:cstheme="minorHAnsi"/>
          <w:color w:val="000000" w:themeColor="text1"/>
          <w:sz w:val="22"/>
          <w:szCs w:val="22"/>
        </w:rPr>
      </w:pPr>
    </w:p>
    <w:p w14:paraId="743A6630" w14:textId="029FBAB2" w:rsidR="00817142" w:rsidRDefault="007E668E" w:rsidP="005003DD">
      <w:pPr>
        <w:pStyle w:val="Paragraphedeliste"/>
        <w:numPr>
          <w:ilvl w:val="1"/>
          <w:numId w:val="5"/>
        </w:numPr>
        <w:spacing w:line="276" w:lineRule="auto"/>
        <w:rPr>
          <w:rFonts w:cstheme="minorHAnsi"/>
          <w:b/>
          <w:bCs/>
          <w:color w:val="000000" w:themeColor="text1"/>
          <w:sz w:val="22"/>
          <w:szCs w:val="22"/>
        </w:rPr>
      </w:pPr>
      <w:r w:rsidRPr="00817142">
        <w:rPr>
          <w:rFonts w:cstheme="minorHAnsi"/>
          <w:b/>
          <w:bCs/>
          <w:color w:val="000000" w:themeColor="text1"/>
          <w:sz w:val="22"/>
          <w:szCs w:val="22"/>
        </w:rPr>
        <w:t>Les véhicules de cyclopartage hors d’usage ou leurs composants font l’objet d’une filière de recyclage et de revalorisation des déchets</w:t>
      </w:r>
    </w:p>
    <w:p w14:paraId="1A61B2D2" w14:textId="77777777" w:rsidR="00047D65" w:rsidRPr="00817142" w:rsidRDefault="00047D65" w:rsidP="00047D65">
      <w:pPr>
        <w:pStyle w:val="Paragraphedeliste"/>
        <w:spacing w:line="276" w:lineRule="auto"/>
        <w:ind w:left="766"/>
        <w:rPr>
          <w:rFonts w:cstheme="minorHAnsi"/>
          <w:color w:val="000000" w:themeColor="text1"/>
          <w:sz w:val="22"/>
          <w:szCs w:val="22"/>
        </w:rPr>
      </w:pPr>
    </w:p>
    <w:p w14:paraId="3115E7AD" w14:textId="77777777" w:rsidR="00047D65" w:rsidRDefault="0021583C" w:rsidP="00047D65">
      <w:pPr>
        <w:spacing w:line="276" w:lineRule="auto"/>
        <w:ind w:left="360" w:firstLine="348"/>
        <w:rPr>
          <w:rFonts w:cstheme="minorHAnsi"/>
          <w:color w:val="000000" w:themeColor="text1"/>
          <w:sz w:val="22"/>
          <w:szCs w:val="22"/>
        </w:rPr>
      </w:pPr>
      <w:sdt>
        <w:sdtPr>
          <w:rPr>
            <w:rFonts w:cstheme="minorHAnsi"/>
            <w:color w:val="000000" w:themeColor="text1"/>
            <w:sz w:val="22"/>
            <w:szCs w:val="22"/>
          </w:rPr>
          <w:id w:val="-1574964529"/>
          <w14:checkbox>
            <w14:checked w14:val="0"/>
            <w14:checkedState w14:val="2612" w14:font="MS Gothic"/>
            <w14:uncheckedState w14:val="2610" w14:font="MS Gothic"/>
          </w14:checkbox>
        </w:sdtPr>
        <w:sdtEndPr/>
        <w:sdtContent>
          <w:r w:rsidR="00047D65">
            <w:rPr>
              <w:rFonts w:ascii="MS Gothic" w:eastAsia="MS Gothic" w:hAnsi="MS Gothic" w:cstheme="minorHAnsi" w:hint="eastAsia"/>
              <w:color w:val="000000" w:themeColor="text1"/>
              <w:sz w:val="22"/>
              <w:szCs w:val="22"/>
            </w:rPr>
            <w:t>☐</w:t>
          </w:r>
        </w:sdtContent>
      </w:sdt>
      <w:r w:rsidR="00047D65" w:rsidRPr="00B26A02">
        <w:rPr>
          <w:rFonts w:cstheme="minorHAnsi"/>
          <w:color w:val="000000" w:themeColor="text1"/>
          <w:sz w:val="22"/>
          <w:szCs w:val="22"/>
        </w:rPr>
        <w:t xml:space="preserve"> </w:t>
      </w:r>
      <w:proofErr w:type="gramStart"/>
      <w:r w:rsidR="00047D65" w:rsidRPr="00B26A02">
        <w:rPr>
          <w:rFonts w:cstheme="minorHAnsi"/>
          <w:color w:val="000000" w:themeColor="text1"/>
          <w:sz w:val="22"/>
          <w:szCs w:val="22"/>
        </w:rPr>
        <w:t>oui</w:t>
      </w:r>
      <w:proofErr w:type="gramEnd"/>
    </w:p>
    <w:p w14:paraId="306592F8" w14:textId="77777777" w:rsidR="00047D65" w:rsidRPr="00E56785" w:rsidRDefault="0021583C" w:rsidP="00047D65">
      <w:pPr>
        <w:spacing w:line="276" w:lineRule="auto"/>
        <w:ind w:left="360" w:firstLine="348"/>
        <w:rPr>
          <w:rFonts w:cstheme="minorHAnsi"/>
          <w:color w:val="000000" w:themeColor="text1"/>
          <w:sz w:val="22"/>
          <w:szCs w:val="22"/>
        </w:rPr>
      </w:pPr>
      <w:sdt>
        <w:sdtPr>
          <w:rPr>
            <w:rFonts w:cstheme="minorHAnsi"/>
            <w:color w:val="000000" w:themeColor="text1"/>
            <w:sz w:val="22"/>
            <w:szCs w:val="22"/>
          </w:rPr>
          <w:id w:val="1532294172"/>
          <w14:checkbox>
            <w14:checked w14:val="0"/>
            <w14:checkedState w14:val="2612" w14:font="MS Gothic"/>
            <w14:uncheckedState w14:val="2610" w14:font="MS Gothic"/>
          </w14:checkbox>
        </w:sdtPr>
        <w:sdtEndPr/>
        <w:sdtContent>
          <w:r w:rsidR="00047D65" w:rsidRPr="00E56785">
            <w:rPr>
              <w:rFonts w:ascii="Segoe UI Symbol" w:hAnsi="Segoe UI Symbol" w:cs="Segoe UI Symbol"/>
              <w:color w:val="000000" w:themeColor="text1"/>
              <w:sz w:val="22"/>
              <w:szCs w:val="22"/>
            </w:rPr>
            <w:t>☐</w:t>
          </w:r>
        </w:sdtContent>
      </w:sdt>
      <w:r w:rsidR="00047D65" w:rsidRPr="00E56785">
        <w:rPr>
          <w:rFonts w:cstheme="minorHAnsi"/>
          <w:color w:val="000000" w:themeColor="text1"/>
          <w:sz w:val="22"/>
          <w:szCs w:val="22"/>
        </w:rPr>
        <w:t xml:space="preserve"> </w:t>
      </w:r>
      <w:proofErr w:type="gramStart"/>
      <w:r w:rsidR="00047D65" w:rsidRPr="00E56785">
        <w:rPr>
          <w:rFonts w:cstheme="minorHAnsi"/>
          <w:color w:val="000000" w:themeColor="text1"/>
          <w:sz w:val="22"/>
          <w:szCs w:val="22"/>
        </w:rPr>
        <w:t>non</w:t>
      </w:r>
      <w:proofErr w:type="gramEnd"/>
    </w:p>
    <w:p w14:paraId="128AF6AF" w14:textId="77777777" w:rsidR="007E668E" w:rsidRPr="00E56785" w:rsidRDefault="007E668E" w:rsidP="00194872">
      <w:pPr>
        <w:spacing w:line="276" w:lineRule="auto"/>
        <w:rPr>
          <w:rFonts w:cstheme="minorHAnsi"/>
          <w:color w:val="000000" w:themeColor="text1"/>
          <w:sz w:val="22"/>
          <w:szCs w:val="22"/>
        </w:rPr>
      </w:pPr>
    </w:p>
    <w:p w14:paraId="23B19936" w14:textId="77777777" w:rsidR="00DC56A2" w:rsidRDefault="007E668E" w:rsidP="005003DD">
      <w:pPr>
        <w:pStyle w:val="Paragraphedeliste"/>
        <w:numPr>
          <w:ilvl w:val="1"/>
          <w:numId w:val="5"/>
        </w:numPr>
        <w:spacing w:line="276" w:lineRule="auto"/>
        <w:rPr>
          <w:rFonts w:cstheme="minorHAnsi"/>
          <w:b/>
          <w:bCs/>
          <w:color w:val="000000" w:themeColor="text1"/>
          <w:sz w:val="22"/>
          <w:szCs w:val="22"/>
        </w:rPr>
      </w:pPr>
      <w:r w:rsidRPr="00817142">
        <w:rPr>
          <w:rFonts w:cstheme="minorHAnsi"/>
          <w:b/>
          <w:bCs/>
          <w:color w:val="000000" w:themeColor="text1"/>
          <w:sz w:val="22"/>
          <w:szCs w:val="22"/>
        </w:rPr>
        <w:t xml:space="preserve">Vous et vos sous-traitants faites usage exclusivement d'électricité verte pour le rechargement des véhicules de cyclopartage entièrement ou partiellement motorisés </w:t>
      </w:r>
    </w:p>
    <w:p w14:paraId="5416B45A" w14:textId="57512AD7" w:rsidR="00DC56A2" w:rsidRPr="00DC56A2" w:rsidRDefault="00DC56A2" w:rsidP="00DC56A2">
      <w:pPr>
        <w:spacing w:line="276" w:lineRule="auto"/>
        <w:ind w:left="425"/>
        <w:rPr>
          <w:rFonts w:cstheme="minorHAnsi"/>
          <w:b/>
          <w:bCs/>
          <w:color w:val="000000" w:themeColor="text1"/>
          <w:sz w:val="22"/>
          <w:szCs w:val="22"/>
        </w:rPr>
      </w:pPr>
    </w:p>
    <w:p w14:paraId="7275A83C" w14:textId="77777777" w:rsidR="007E668E" w:rsidRDefault="0021583C" w:rsidP="00B24AC4">
      <w:pPr>
        <w:pStyle w:val="Paragraphedeliste"/>
        <w:spacing w:line="276" w:lineRule="auto"/>
        <w:ind w:left="1080"/>
        <w:rPr>
          <w:rFonts w:cstheme="minorHAnsi"/>
          <w:color w:val="000000" w:themeColor="text1"/>
          <w:sz w:val="22"/>
          <w:szCs w:val="22"/>
        </w:rPr>
      </w:pPr>
      <w:sdt>
        <w:sdtPr>
          <w:rPr>
            <w:rFonts w:cstheme="minorHAnsi"/>
            <w:color w:val="000000" w:themeColor="text1"/>
            <w:sz w:val="22"/>
            <w:szCs w:val="22"/>
          </w:rPr>
          <w:id w:val="1231428305"/>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26C3F01F" w14:textId="77777777" w:rsidR="007E668E" w:rsidRPr="00F0187B" w:rsidRDefault="0021583C" w:rsidP="00B24AC4">
      <w:pPr>
        <w:pStyle w:val="Paragraphedeliste"/>
        <w:spacing w:line="276" w:lineRule="auto"/>
        <w:ind w:left="1080"/>
        <w:rPr>
          <w:rFonts w:cstheme="minorHAnsi"/>
          <w:color w:val="000000" w:themeColor="text1"/>
          <w:sz w:val="22"/>
          <w:szCs w:val="22"/>
        </w:rPr>
      </w:pPr>
      <w:sdt>
        <w:sdtPr>
          <w:rPr>
            <w:rFonts w:cstheme="minorHAnsi"/>
            <w:color w:val="000000" w:themeColor="text1"/>
            <w:sz w:val="22"/>
            <w:szCs w:val="22"/>
          </w:rPr>
          <w:id w:val="471804808"/>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652D873D" w14:textId="77777777" w:rsidR="007E668E" w:rsidRPr="00F0187B" w:rsidRDefault="007E668E" w:rsidP="007E668E">
      <w:pPr>
        <w:spacing w:line="276" w:lineRule="auto"/>
        <w:rPr>
          <w:rFonts w:eastAsia="Cambria" w:cstheme="minorHAnsi"/>
          <w:color w:val="000000" w:themeColor="text1"/>
          <w:sz w:val="22"/>
          <w:szCs w:val="22"/>
          <w:lang w:val="fr"/>
        </w:rPr>
      </w:pPr>
    </w:p>
    <w:p w14:paraId="1EAA14D7" w14:textId="051DE940" w:rsidR="007E668E" w:rsidRDefault="007E668E" w:rsidP="005003DD">
      <w:pPr>
        <w:pStyle w:val="Paragraphedeliste"/>
        <w:numPr>
          <w:ilvl w:val="1"/>
          <w:numId w:val="5"/>
        </w:numPr>
        <w:spacing w:line="276" w:lineRule="auto"/>
        <w:rPr>
          <w:rFonts w:eastAsia="Cambria" w:cstheme="minorHAnsi"/>
          <w:b/>
          <w:bCs/>
          <w:color w:val="000000" w:themeColor="text1"/>
          <w:sz w:val="22"/>
          <w:szCs w:val="22"/>
          <w:lang w:val="fr"/>
        </w:rPr>
      </w:pPr>
      <w:r w:rsidRPr="00817142">
        <w:rPr>
          <w:rFonts w:eastAsia="Cambria" w:cstheme="minorHAnsi"/>
          <w:b/>
          <w:bCs/>
          <w:color w:val="000000" w:themeColor="text1"/>
          <w:sz w:val="22"/>
          <w:szCs w:val="22"/>
          <w:lang w:val="fr"/>
        </w:rPr>
        <w:t xml:space="preserve">Afin de rester dans une démarche durable, la gestion de la flotte, soit le changement des batteries et la collecte des véhicules </w:t>
      </w:r>
      <w:r w:rsidRPr="00817142">
        <w:rPr>
          <w:rFonts w:cstheme="minorHAnsi"/>
          <w:b/>
          <w:bCs/>
          <w:color w:val="000000" w:themeColor="text1"/>
          <w:sz w:val="22"/>
          <w:szCs w:val="22"/>
        </w:rPr>
        <w:t>de cyclopartage</w:t>
      </w:r>
      <w:r w:rsidRPr="00817142">
        <w:rPr>
          <w:rFonts w:eastAsia="Cambria" w:cstheme="minorHAnsi"/>
          <w:b/>
          <w:bCs/>
          <w:color w:val="000000" w:themeColor="text1"/>
          <w:sz w:val="22"/>
          <w:szCs w:val="22"/>
          <w:lang w:val="fr"/>
        </w:rPr>
        <w:t xml:space="preserve">, est assurée : </w:t>
      </w:r>
    </w:p>
    <w:p w14:paraId="6789E5AF" w14:textId="77777777" w:rsidR="00C433EE" w:rsidRDefault="00C433EE" w:rsidP="00C433EE">
      <w:pPr>
        <w:pStyle w:val="Paragraphedeliste"/>
        <w:spacing w:line="276" w:lineRule="auto"/>
        <w:ind w:left="785"/>
        <w:rPr>
          <w:rFonts w:eastAsia="Cambria" w:cstheme="minorHAnsi"/>
          <w:b/>
          <w:bCs/>
          <w:color w:val="000000" w:themeColor="text1"/>
          <w:sz w:val="22"/>
          <w:szCs w:val="22"/>
          <w:lang w:val="fr"/>
        </w:rPr>
      </w:pPr>
    </w:p>
    <w:p w14:paraId="2896CA9B" w14:textId="34277A21" w:rsidR="00E4697D" w:rsidRDefault="007E668E" w:rsidP="00E4697D">
      <w:pPr>
        <w:pStyle w:val="Paragraphedeliste"/>
        <w:numPr>
          <w:ilvl w:val="0"/>
          <w:numId w:val="29"/>
        </w:numPr>
        <w:spacing w:line="276" w:lineRule="auto"/>
        <w:rPr>
          <w:rFonts w:eastAsia="Cambria" w:cstheme="minorHAnsi"/>
          <w:color w:val="000000" w:themeColor="text1"/>
          <w:sz w:val="22"/>
          <w:szCs w:val="22"/>
          <w:lang w:val="fr"/>
        </w:rPr>
      </w:pPr>
      <w:proofErr w:type="gramStart"/>
      <w:r w:rsidRPr="00B24AC4">
        <w:rPr>
          <w:rFonts w:eastAsia="Cambria" w:cstheme="minorHAnsi"/>
          <w:color w:val="000000" w:themeColor="text1"/>
          <w:sz w:val="22"/>
          <w:szCs w:val="22"/>
          <w:lang w:val="fr"/>
        </w:rPr>
        <w:t>par</w:t>
      </w:r>
      <w:proofErr w:type="gramEnd"/>
      <w:r w:rsidRPr="00B24AC4">
        <w:rPr>
          <w:rFonts w:eastAsia="Cambria" w:cstheme="minorHAnsi"/>
          <w:color w:val="000000" w:themeColor="text1"/>
          <w:sz w:val="22"/>
          <w:szCs w:val="22"/>
          <w:lang w:val="fr"/>
        </w:rPr>
        <w:t xml:space="preserve"> des véhicules non motorisés ou par des véhicules électriques à hauteur minimum de 50% dès 2023 et de 100% en 2026</w:t>
      </w:r>
    </w:p>
    <w:p w14:paraId="698517D5" w14:textId="77777777" w:rsidR="00E4697D" w:rsidRPr="00E4697D" w:rsidRDefault="00E4697D" w:rsidP="00E4697D">
      <w:pPr>
        <w:pStyle w:val="Paragraphedeliste"/>
        <w:spacing w:line="276" w:lineRule="auto"/>
        <w:ind w:left="1440"/>
        <w:rPr>
          <w:rFonts w:eastAsia="Cambria" w:cstheme="minorHAnsi"/>
          <w:color w:val="000000" w:themeColor="text1"/>
          <w:sz w:val="22"/>
          <w:szCs w:val="22"/>
          <w:lang w:val="fr"/>
        </w:rPr>
      </w:pPr>
    </w:p>
    <w:p w14:paraId="386FF899" w14:textId="1EED44A1" w:rsidR="007E668E" w:rsidRPr="00E56785" w:rsidRDefault="0021583C" w:rsidP="00B24AC4">
      <w:pPr>
        <w:spacing w:line="276" w:lineRule="auto"/>
        <w:ind w:left="1416"/>
        <w:rPr>
          <w:rFonts w:cstheme="minorHAnsi"/>
          <w:color w:val="000000" w:themeColor="text1"/>
          <w:sz w:val="22"/>
          <w:szCs w:val="22"/>
        </w:rPr>
      </w:pPr>
      <w:sdt>
        <w:sdtPr>
          <w:rPr>
            <w:rFonts w:eastAsia="MS Gothic" w:cstheme="minorHAnsi"/>
            <w:color w:val="000000" w:themeColor="text1"/>
            <w:sz w:val="22"/>
            <w:szCs w:val="22"/>
          </w:rPr>
          <w:id w:val="366574164"/>
          <w14:checkbox>
            <w14:checked w14:val="0"/>
            <w14:checkedState w14:val="2612" w14:font="MS Gothic"/>
            <w14:uncheckedState w14:val="2610" w14:font="MS Gothic"/>
          </w14:checkbox>
        </w:sdtPr>
        <w:sdtEndPr/>
        <w:sdtContent>
          <w:r w:rsidR="00E4697D">
            <w:rPr>
              <w:rFonts w:ascii="MS Gothic" w:eastAsia="MS Gothic" w:hAnsi="MS Gothic" w:cstheme="minorHAnsi" w:hint="eastAsia"/>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3AA0E8B6" w14:textId="77777777" w:rsidR="007E668E" w:rsidRDefault="0021583C" w:rsidP="00B24AC4">
      <w:pPr>
        <w:spacing w:line="276" w:lineRule="auto"/>
        <w:ind w:left="1416"/>
        <w:rPr>
          <w:rFonts w:cstheme="minorHAnsi"/>
          <w:color w:val="000000" w:themeColor="text1"/>
          <w:sz w:val="22"/>
          <w:szCs w:val="22"/>
        </w:rPr>
      </w:pPr>
      <w:sdt>
        <w:sdtPr>
          <w:rPr>
            <w:rFonts w:eastAsia="MS Gothic" w:cstheme="minorHAnsi"/>
            <w:color w:val="000000" w:themeColor="text1"/>
            <w:sz w:val="22"/>
            <w:szCs w:val="22"/>
          </w:rPr>
          <w:id w:val="1311669980"/>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2D4182A9" w14:textId="77777777" w:rsidR="00194872" w:rsidRPr="00E56785" w:rsidRDefault="00194872" w:rsidP="007E668E">
      <w:pPr>
        <w:spacing w:line="276" w:lineRule="auto"/>
        <w:rPr>
          <w:rFonts w:eastAsia="Cambria" w:cstheme="minorHAnsi"/>
          <w:color w:val="000000" w:themeColor="text1"/>
          <w:sz w:val="22"/>
          <w:szCs w:val="22"/>
          <w:lang w:val="fr"/>
        </w:rPr>
      </w:pPr>
    </w:p>
    <w:p w14:paraId="7D141A01" w14:textId="262A3129" w:rsidR="007E668E" w:rsidRPr="00B24AC4" w:rsidRDefault="007E668E" w:rsidP="00B24AC4">
      <w:pPr>
        <w:pStyle w:val="Paragraphedeliste"/>
        <w:numPr>
          <w:ilvl w:val="0"/>
          <w:numId w:val="29"/>
        </w:numPr>
        <w:spacing w:line="276" w:lineRule="auto"/>
        <w:rPr>
          <w:rFonts w:eastAsia="Cambria" w:cstheme="minorHAnsi"/>
          <w:color w:val="000000" w:themeColor="text1"/>
          <w:sz w:val="22"/>
          <w:szCs w:val="22"/>
          <w:lang w:val="fr"/>
        </w:rPr>
      </w:pPr>
      <w:proofErr w:type="gramStart"/>
      <w:r w:rsidRPr="00B24AC4">
        <w:rPr>
          <w:rFonts w:eastAsia="Cambria" w:cstheme="minorHAnsi"/>
          <w:color w:val="000000" w:themeColor="text1"/>
          <w:sz w:val="22"/>
          <w:szCs w:val="22"/>
          <w:lang w:val="fr"/>
        </w:rPr>
        <w:t>par</w:t>
      </w:r>
      <w:proofErr w:type="gramEnd"/>
      <w:r w:rsidRPr="00B24AC4">
        <w:rPr>
          <w:rFonts w:eastAsia="Cambria" w:cstheme="minorHAnsi"/>
          <w:color w:val="000000" w:themeColor="text1"/>
          <w:sz w:val="22"/>
          <w:szCs w:val="22"/>
          <w:lang w:val="fr"/>
        </w:rPr>
        <w:t xml:space="preserve"> une ou plusieurs entreprises locales dont l’unité d’établissement est située à moins de cinquante kilomètres de la zone d’exploitation.</w:t>
      </w:r>
    </w:p>
    <w:p w14:paraId="5428F907" w14:textId="77777777" w:rsidR="009C73A3" w:rsidRDefault="009C73A3" w:rsidP="009C73A3">
      <w:pPr>
        <w:pStyle w:val="Paragraphedeliste"/>
        <w:spacing w:line="276" w:lineRule="auto"/>
        <w:ind w:left="927"/>
        <w:rPr>
          <w:rFonts w:eastAsia="Cambria" w:cstheme="minorHAnsi"/>
          <w:color w:val="000000" w:themeColor="text1"/>
          <w:sz w:val="22"/>
          <w:szCs w:val="22"/>
          <w:lang w:val="fr"/>
        </w:rPr>
      </w:pPr>
    </w:p>
    <w:p w14:paraId="07368636" w14:textId="77777777" w:rsidR="007E668E" w:rsidRDefault="0021583C" w:rsidP="00B24AC4">
      <w:pPr>
        <w:spacing w:line="276" w:lineRule="auto"/>
        <w:ind w:left="1416"/>
        <w:rPr>
          <w:rFonts w:cstheme="minorHAnsi"/>
          <w:color w:val="000000" w:themeColor="text1"/>
          <w:sz w:val="22"/>
          <w:szCs w:val="22"/>
        </w:rPr>
      </w:pPr>
      <w:sdt>
        <w:sdtPr>
          <w:rPr>
            <w:rFonts w:eastAsia="MS Gothic" w:cstheme="minorHAnsi"/>
            <w:color w:val="000000" w:themeColor="text1"/>
            <w:sz w:val="22"/>
            <w:szCs w:val="22"/>
          </w:rPr>
          <w:id w:val="930550029"/>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4F1231D6" w14:textId="20432424" w:rsidR="007E668E" w:rsidRDefault="0021583C" w:rsidP="00B24AC4">
      <w:pPr>
        <w:spacing w:line="276" w:lineRule="auto"/>
        <w:ind w:left="1416"/>
        <w:rPr>
          <w:rFonts w:cstheme="minorHAnsi"/>
          <w:color w:val="000000" w:themeColor="text1"/>
          <w:sz w:val="22"/>
          <w:szCs w:val="22"/>
        </w:rPr>
      </w:pPr>
      <w:sdt>
        <w:sdtPr>
          <w:rPr>
            <w:rFonts w:eastAsia="MS Gothic" w:cstheme="minorHAnsi"/>
            <w:color w:val="000000" w:themeColor="text1"/>
            <w:sz w:val="22"/>
            <w:szCs w:val="22"/>
          </w:rPr>
          <w:id w:val="1710375621"/>
          <w14:checkbox>
            <w14:checked w14:val="0"/>
            <w14:checkedState w14:val="2612" w14:font="MS Gothic"/>
            <w14:uncheckedState w14:val="2610" w14:font="MS Gothic"/>
          </w14:checkbox>
        </w:sdtPr>
        <w:sdtEndPr/>
        <w:sdtContent>
          <w:r w:rsidR="007E668E">
            <w:rPr>
              <w:rFonts w:ascii="MS Gothic" w:eastAsia="MS Gothic" w:hAnsi="MS Gothic" w:cstheme="minorHAnsi" w:hint="eastAsia"/>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3511FAD6" w14:textId="44CD183B" w:rsidR="00047D65" w:rsidRPr="00E56785" w:rsidRDefault="00BD4021" w:rsidP="00BD4021">
      <w:pPr>
        <w:spacing w:after="160" w:line="259" w:lineRule="auto"/>
        <w:rPr>
          <w:rFonts w:cstheme="minorHAnsi"/>
          <w:color w:val="000000" w:themeColor="text1"/>
          <w:sz w:val="22"/>
          <w:szCs w:val="22"/>
        </w:rPr>
      </w:pPr>
      <w:r>
        <w:rPr>
          <w:rFonts w:cstheme="minorHAnsi"/>
          <w:color w:val="000000" w:themeColor="text1"/>
          <w:sz w:val="22"/>
          <w:szCs w:val="22"/>
        </w:rPr>
        <w:br w:type="page"/>
      </w:r>
    </w:p>
    <w:p w14:paraId="080EC9E5" w14:textId="72F3ADA0" w:rsidR="007E668E" w:rsidRPr="00C93254" w:rsidRDefault="007E668E" w:rsidP="005003DD">
      <w:pPr>
        <w:pStyle w:val="Paragraphedeliste"/>
        <w:numPr>
          <w:ilvl w:val="0"/>
          <w:numId w:val="5"/>
        </w:numPr>
        <w:spacing w:line="276" w:lineRule="auto"/>
        <w:rPr>
          <w:rFonts w:cstheme="minorHAnsi"/>
          <w:color w:val="000000" w:themeColor="text1"/>
          <w:sz w:val="22"/>
          <w:szCs w:val="22"/>
        </w:rPr>
      </w:pPr>
      <w:r w:rsidRPr="00E56785">
        <w:rPr>
          <w:rFonts w:cstheme="minorHAnsi"/>
          <w:b/>
          <w:bCs/>
          <w:color w:val="000000" w:themeColor="text1"/>
          <w:sz w:val="22"/>
          <w:szCs w:val="22"/>
          <w:u w:val="single"/>
        </w:rPr>
        <w:lastRenderedPageBreak/>
        <w:t xml:space="preserve">Respect des </w:t>
      </w:r>
      <w:r w:rsidRPr="00E56785">
        <w:rPr>
          <w:rFonts w:eastAsia="Cambria" w:cstheme="minorHAnsi"/>
          <w:b/>
          <w:bCs/>
          <w:color w:val="000000" w:themeColor="text1"/>
          <w:sz w:val="22"/>
          <w:szCs w:val="22"/>
          <w:u w:val="single"/>
          <w:lang w:val="fr"/>
        </w:rPr>
        <w:t xml:space="preserve">législations </w:t>
      </w:r>
    </w:p>
    <w:p w14:paraId="77B7C194" w14:textId="77777777" w:rsidR="00A04319" w:rsidRDefault="00A04319" w:rsidP="00C93254">
      <w:pPr>
        <w:spacing w:line="276" w:lineRule="auto"/>
        <w:rPr>
          <w:rFonts w:cstheme="minorHAnsi"/>
          <w:i/>
          <w:iCs/>
          <w:color w:val="000000" w:themeColor="text1"/>
          <w:sz w:val="22"/>
          <w:szCs w:val="22"/>
        </w:rPr>
      </w:pPr>
    </w:p>
    <w:p w14:paraId="4A7DBB5D" w14:textId="039C35DA" w:rsidR="00814869" w:rsidRPr="00FC0611" w:rsidRDefault="00C93254" w:rsidP="00C93254">
      <w:pPr>
        <w:spacing w:line="276" w:lineRule="auto"/>
        <w:rPr>
          <w:rFonts w:eastAsia="Cambria" w:cstheme="minorHAnsi"/>
          <w:i/>
          <w:iCs/>
          <w:color w:val="000000" w:themeColor="text1"/>
          <w:sz w:val="22"/>
          <w:szCs w:val="22"/>
          <w:lang w:val="fr"/>
        </w:rPr>
      </w:pPr>
      <w:r w:rsidRPr="00FC0611">
        <w:rPr>
          <w:rFonts w:cstheme="minorHAnsi"/>
          <w:i/>
          <w:iCs/>
          <w:color w:val="000000" w:themeColor="text1"/>
          <w:sz w:val="22"/>
          <w:szCs w:val="22"/>
        </w:rPr>
        <w:t xml:space="preserve">Pièce : </w:t>
      </w:r>
      <w:r w:rsidR="0036177C" w:rsidRPr="00FC0611">
        <w:rPr>
          <w:rFonts w:cstheme="minorHAnsi"/>
          <w:i/>
          <w:iCs/>
          <w:color w:val="000000" w:themeColor="text1"/>
          <w:sz w:val="22"/>
          <w:szCs w:val="22"/>
        </w:rPr>
        <w:t>7.1</w:t>
      </w:r>
      <w:r w:rsidRPr="00FC0611">
        <w:rPr>
          <w:rFonts w:cstheme="minorHAnsi"/>
          <w:i/>
          <w:iCs/>
          <w:color w:val="000000" w:themeColor="text1"/>
          <w:sz w:val="22"/>
          <w:szCs w:val="22"/>
        </w:rPr>
        <w:t>.</w:t>
      </w:r>
      <w:r w:rsidR="00814869" w:rsidRPr="00FC0611">
        <w:rPr>
          <w:rFonts w:cstheme="minorHAnsi"/>
          <w:i/>
          <w:iCs/>
          <w:color w:val="000000" w:themeColor="text1"/>
          <w:sz w:val="22"/>
          <w:szCs w:val="22"/>
        </w:rPr>
        <w:t>a.</w:t>
      </w:r>
      <w:r w:rsidRPr="00FC0611">
        <w:rPr>
          <w:rFonts w:cstheme="minorHAnsi"/>
          <w:i/>
          <w:iCs/>
          <w:color w:val="000000" w:themeColor="text1"/>
          <w:sz w:val="22"/>
          <w:szCs w:val="22"/>
        </w:rPr>
        <w:t xml:space="preserve"> </w:t>
      </w:r>
      <w:r w:rsidRPr="00FC0611">
        <w:rPr>
          <w:rFonts w:eastAsia="Cambria" w:cstheme="minorHAnsi"/>
          <w:i/>
          <w:iCs/>
          <w:color w:val="000000" w:themeColor="text1"/>
          <w:sz w:val="22"/>
          <w:szCs w:val="22"/>
          <w:lang w:val="fr"/>
        </w:rPr>
        <w:t>Preuve d</w:t>
      </w:r>
      <w:r w:rsidR="0002665F">
        <w:rPr>
          <w:rFonts w:eastAsia="Cambria" w:cstheme="minorHAnsi"/>
          <w:i/>
          <w:iCs/>
          <w:color w:val="000000" w:themeColor="text1"/>
          <w:sz w:val="22"/>
          <w:szCs w:val="22"/>
          <w:lang w:val="fr"/>
        </w:rPr>
        <w:t>u</w:t>
      </w:r>
      <w:r w:rsidRPr="00FC0611">
        <w:rPr>
          <w:rFonts w:eastAsia="Cambria" w:cstheme="minorHAnsi"/>
          <w:i/>
          <w:iCs/>
          <w:color w:val="000000" w:themeColor="text1"/>
          <w:sz w:val="22"/>
          <w:szCs w:val="22"/>
          <w:lang w:val="fr"/>
        </w:rPr>
        <w:t xml:space="preserve"> respect des législations et réglementations</w:t>
      </w:r>
      <w:r w:rsidR="00814869" w:rsidRPr="00FC0611">
        <w:rPr>
          <w:rFonts w:eastAsia="Cambria" w:cstheme="minorHAnsi"/>
          <w:i/>
          <w:iCs/>
          <w:color w:val="000000" w:themeColor="text1"/>
          <w:sz w:val="22"/>
          <w:szCs w:val="22"/>
          <w:lang w:val="fr"/>
        </w:rPr>
        <w:t xml:space="preserve"> fiscales </w:t>
      </w:r>
    </w:p>
    <w:p w14:paraId="0958CF6F" w14:textId="6A175E42" w:rsidR="00C93254" w:rsidRPr="00FC0611" w:rsidRDefault="00814869" w:rsidP="00C93254">
      <w:pPr>
        <w:spacing w:line="276" w:lineRule="auto"/>
        <w:rPr>
          <w:rFonts w:eastAsia="Cambria" w:cstheme="minorHAnsi"/>
          <w:i/>
          <w:iCs/>
          <w:color w:val="000000" w:themeColor="text1"/>
          <w:sz w:val="22"/>
          <w:szCs w:val="22"/>
          <w:lang w:val="fr"/>
        </w:rPr>
      </w:pPr>
      <w:r w:rsidRPr="00FC0611">
        <w:rPr>
          <w:rFonts w:cstheme="minorHAnsi"/>
          <w:i/>
          <w:iCs/>
          <w:color w:val="000000" w:themeColor="text1"/>
          <w:sz w:val="22"/>
          <w:szCs w:val="22"/>
        </w:rPr>
        <w:t xml:space="preserve">Pièce : 7.1.b. </w:t>
      </w:r>
      <w:r w:rsidR="00C93254" w:rsidRPr="00FC0611">
        <w:rPr>
          <w:rFonts w:eastAsia="Cambria" w:cstheme="minorHAnsi"/>
          <w:i/>
          <w:iCs/>
          <w:color w:val="000000" w:themeColor="text1"/>
          <w:sz w:val="22"/>
          <w:szCs w:val="22"/>
          <w:lang w:val="fr"/>
        </w:rPr>
        <w:t xml:space="preserve"> </w:t>
      </w:r>
      <w:r w:rsidRPr="00FC0611">
        <w:rPr>
          <w:rFonts w:eastAsia="Cambria" w:cstheme="minorHAnsi"/>
          <w:i/>
          <w:iCs/>
          <w:color w:val="000000" w:themeColor="text1"/>
          <w:sz w:val="22"/>
          <w:szCs w:val="22"/>
          <w:lang w:val="fr"/>
        </w:rPr>
        <w:t>Preuve d</w:t>
      </w:r>
      <w:r w:rsidR="0002665F">
        <w:rPr>
          <w:rFonts w:eastAsia="Cambria" w:cstheme="minorHAnsi"/>
          <w:i/>
          <w:iCs/>
          <w:color w:val="000000" w:themeColor="text1"/>
          <w:sz w:val="22"/>
          <w:szCs w:val="22"/>
          <w:lang w:val="fr"/>
        </w:rPr>
        <w:t>u</w:t>
      </w:r>
      <w:r w:rsidRPr="00FC0611">
        <w:rPr>
          <w:rFonts w:eastAsia="Cambria" w:cstheme="minorHAnsi"/>
          <w:i/>
          <w:iCs/>
          <w:color w:val="000000" w:themeColor="text1"/>
          <w:sz w:val="22"/>
          <w:szCs w:val="22"/>
          <w:lang w:val="fr"/>
        </w:rPr>
        <w:t xml:space="preserve"> respect des législations et réglementations </w:t>
      </w:r>
      <w:r w:rsidR="00C93254" w:rsidRPr="00FC0611">
        <w:rPr>
          <w:rFonts w:eastAsia="Cambria" w:cstheme="minorHAnsi"/>
          <w:i/>
          <w:iCs/>
          <w:color w:val="000000" w:themeColor="text1"/>
          <w:sz w:val="22"/>
          <w:szCs w:val="22"/>
          <w:lang w:val="fr"/>
        </w:rPr>
        <w:t xml:space="preserve">sociales </w:t>
      </w:r>
    </w:p>
    <w:p w14:paraId="274BCD78" w14:textId="77777777" w:rsidR="00194872" w:rsidRPr="00E56785" w:rsidRDefault="00194872" w:rsidP="00194872">
      <w:pPr>
        <w:pStyle w:val="Paragraphedeliste"/>
        <w:spacing w:line="276" w:lineRule="auto"/>
        <w:ind w:left="502"/>
        <w:rPr>
          <w:rFonts w:cstheme="minorHAnsi"/>
          <w:color w:val="000000" w:themeColor="text1"/>
          <w:sz w:val="22"/>
          <w:szCs w:val="22"/>
        </w:rPr>
      </w:pPr>
    </w:p>
    <w:p w14:paraId="1EB067AC" w14:textId="2C735A73" w:rsidR="0036177C" w:rsidRDefault="005C2119" w:rsidP="00814869">
      <w:pPr>
        <w:pStyle w:val="Paragraphedeliste"/>
        <w:numPr>
          <w:ilvl w:val="1"/>
          <w:numId w:val="5"/>
        </w:numPr>
        <w:spacing w:line="276" w:lineRule="auto"/>
        <w:rPr>
          <w:rFonts w:eastAsia="Cambria" w:cstheme="minorHAnsi"/>
          <w:b/>
          <w:bCs/>
          <w:color w:val="000000" w:themeColor="text1"/>
          <w:sz w:val="22"/>
          <w:szCs w:val="22"/>
          <w:lang w:val="fr"/>
        </w:rPr>
      </w:pPr>
      <w:bookmarkStart w:id="5" w:name="_Hlk145077660"/>
      <w:bookmarkStart w:id="6" w:name="_Hlk145077673"/>
      <w:r>
        <w:rPr>
          <w:rFonts w:eastAsia="Cambria" w:cstheme="minorHAnsi"/>
          <w:b/>
          <w:bCs/>
          <w:color w:val="000000" w:themeColor="text1"/>
          <w:sz w:val="22"/>
          <w:szCs w:val="22"/>
          <w:lang w:val="fr"/>
        </w:rPr>
        <w:t>Respect des législations fiscales</w:t>
      </w:r>
      <w:r w:rsidR="00597AC2">
        <w:rPr>
          <w:rFonts w:eastAsia="Cambria" w:cstheme="minorHAnsi"/>
          <w:b/>
          <w:bCs/>
          <w:color w:val="000000" w:themeColor="text1"/>
          <w:sz w:val="22"/>
          <w:szCs w:val="22"/>
          <w:lang w:val="fr"/>
        </w:rPr>
        <w:t>,</w:t>
      </w:r>
      <w:r>
        <w:rPr>
          <w:rFonts w:eastAsia="Cambria" w:cstheme="minorHAnsi"/>
          <w:b/>
          <w:bCs/>
          <w:color w:val="000000" w:themeColor="text1"/>
          <w:sz w:val="22"/>
          <w:szCs w:val="22"/>
          <w:lang w:val="fr"/>
        </w:rPr>
        <w:t xml:space="preserve"> </w:t>
      </w:r>
      <w:r w:rsidR="00597AC2">
        <w:rPr>
          <w:rFonts w:eastAsia="Cambria" w:cstheme="minorHAnsi"/>
          <w:b/>
          <w:bCs/>
          <w:color w:val="000000" w:themeColor="text1"/>
          <w:sz w:val="22"/>
          <w:szCs w:val="22"/>
          <w:lang w:val="fr"/>
        </w:rPr>
        <w:t xml:space="preserve">sociales </w:t>
      </w:r>
      <w:r>
        <w:rPr>
          <w:rFonts w:eastAsia="Cambria" w:cstheme="minorHAnsi"/>
          <w:b/>
          <w:bCs/>
          <w:color w:val="000000" w:themeColor="text1"/>
          <w:sz w:val="22"/>
          <w:szCs w:val="22"/>
          <w:lang w:val="fr"/>
        </w:rPr>
        <w:t>et environnementales :</w:t>
      </w:r>
    </w:p>
    <w:p w14:paraId="15C3513F" w14:textId="77777777" w:rsidR="005C2119" w:rsidRPr="00814869" w:rsidRDefault="005C2119" w:rsidP="005C2119">
      <w:pPr>
        <w:pStyle w:val="Paragraphedeliste"/>
        <w:spacing w:line="276" w:lineRule="auto"/>
        <w:ind w:left="1080"/>
        <w:rPr>
          <w:rFonts w:eastAsia="Cambria" w:cstheme="minorHAnsi"/>
          <w:b/>
          <w:bCs/>
          <w:color w:val="000000" w:themeColor="text1"/>
          <w:sz w:val="22"/>
          <w:szCs w:val="22"/>
          <w:lang w:val="fr"/>
        </w:rPr>
      </w:pPr>
    </w:p>
    <w:bookmarkEnd w:id="5"/>
    <w:p w14:paraId="5D0BEE7A" w14:textId="457480CC" w:rsidR="0036177C" w:rsidRPr="000C6E4A" w:rsidRDefault="000C6E4A" w:rsidP="005003DD">
      <w:pPr>
        <w:pStyle w:val="Paragraphedeliste"/>
        <w:numPr>
          <w:ilvl w:val="0"/>
          <w:numId w:val="13"/>
        </w:numPr>
        <w:spacing w:line="276" w:lineRule="auto"/>
        <w:rPr>
          <w:rFonts w:eastAsia="Cambria" w:cstheme="minorHAnsi"/>
          <w:color w:val="000000" w:themeColor="text1"/>
          <w:sz w:val="22"/>
          <w:szCs w:val="22"/>
          <w:lang w:val="fr"/>
        </w:rPr>
      </w:pPr>
      <w:r w:rsidRPr="000C6E4A">
        <w:rPr>
          <w:rFonts w:cstheme="minorHAnsi"/>
          <w:color w:val="000000" w:themeColor="text1"/>
          <w:sz w:val="22"/>
          <w:szCs w:val="22"/>
        </w:rPr>
        <w:t xml:space="preserve">Vous et vos sous-traitants êtes en règle vis-à-vis </w:t>
      </w:r>
      <w:r w:rsidRPr="000C6E4A">
        <w:rPr>
          <w:rFonts w:eastAsia="Cambria" w:cstheme="minorHAnsi"/>
          <w:color w:val="000000" w:themeColor="text1"/>
          <w:sz w:val="22"/>
          <w:szCs w:val="22"/>
          <w:lang w:val="fr"/>
        </w:rPr>
        <w:t>des dispositions légales qui régissent l'exercice de vos activités et vis-à-vis </w:t>
      </w:r>
      <w:r w:rsidR="007E668E" w:rsidRPr="000C6E4A">
        <w:rPr>
          <w:rFonts w:eastAsia="Cambria" w:cstheme="minorHAnsi"/>
          <w:color w:val="000000" w:themeColor="text1"/>
          <w:sz w:val="22"/>
          <w:szCs w:val="22"/>
          <w:lang w:val="fr"/>
        </w:rPr>
        <w:t xml:space="preserve">des </w:t>
      </w:r>
      <w:r w:rsidR="007E668E" w:rsidRPr="000C6E4A">
        <w:rPr>
          <w:rFonts w:eastAsia="Cambria" w:cstheme="minorHAnsi"/>
          <w:b/>
          <w:bCs/>
          <w:color w:val="000000" w:themeColor="text1"/>
          <w:sz w:val="22"/>
          <w:szCs w:val="22"/>
          <w:lang w:val="fr"/>
        </w:rPr>
        <w:t xml:space="preserve">législations et réglementations </w:t>
      </w:r>
      <w:bookmarkEnd w:id="6"/>
      <w:r w:rsidR="007E668E" w:rsidRPr="000C6E4A">
        <w:rPr>
          <w:rFonts w:eastAsia="Cambria" w:cstheme="minorHAnsi"/>
          <w:b/>
          <w:bCs/>
          <w:color w:val="000000" w:themeColor="text1"/>
          <w:sz w:val="22"/>
          <w:szCs w:val="22"/>
          <w:lang w:val="fr"/>
        </w:rPr>
        <w:t>fiscales</w:t>
      </w:r>
      <w:r w:rsidR="0036177C" w:rsidRPr="000C6E4A">
        <w:rPr>
          <w:rFonts w:eastAsia="Cambria" w:cstheme="minorHAnsi"/>
          <w:color w:val="000000" w:themeColor="text1"/>
          <w:sz w:val="22"/>
          <w:szCs w:val="22"/>
          <w:lang w:val="fr"/>
        </w:rPr>
        <w:t xml:space="preserve"> ou êtes engagés dans une procédure de régularisation</w:t>
      </w:r>
      <w:r w:rsidRPr="000C6E4A">
        <w:rPr>
          <w:rFonts w:eastAsia="Cambria" w:cstheme="minorHAnsi"/>
          <w:color w:val="000000" w:themeColor="text1"/>
          <w:sz w:val="22"/>
          <w:szCs w:val="22"/>
          <w:lang w:val="fr"/>
        </w:rPr>
        <w:t> :</w:t>
      </w:r>
    </w:p>
    <w:p w14:paraId="4E2D3137" w14:textId="461A27B4" w:rsidR="0036177C" w:rsidRPr="00814869" w:rsidRDefault="0036177C" w:rsidP="0036177C">
      <w:pPr>
        <w:spacing w:line="276" w:lineRule="auto"/>
        <w:rPr>
          <w:rFonts w:eastAsia="Cambria" w:cstheme="minorHAnsi"/>
          <w:color w:val="000000" w:themeColor="text1"/>
          <w:sz w:val="22"/>
          <w:szCs w:val="22"/>
          <w:lang w:val="fr"/>
        </w:rPr>
      </w:pPr>
    </w:p>
    <w:p w14:paraId="4DAC1372" w14:textId="77777777" w:rsidR="0036177C" w:rsidRPr="00814869" w:rsidRDefault="0021583C" w:rsidP="00B24AC4">
      <w:pPr>
        <w:pStyle w:val="Paragraphedeliste"/>
        <w:spacing w:line="276" w:lineRule="auto"/>
        <w:ind w:left="1440"/>
        <w:rPr>
          <w:rFonts w:cstheme="minorHAnsi"/>
          <w:color w:val="000000" w:themeColor="text1"/>
          <w:sz w:val="22"/>
          <w:szCs w:val="22"/>
        </w:rPr>
      </w:pPr>
      <w:sdt>
        <w:sdtPr>
          <w:rPr>
            <w:rFonts w:cstheme="minorHAnsi"/>
            <w:color w:val="000000" w:themeColor="text1"/>
            <w:sz w:val="22"/>
            <w:szCs w:val="22"/>
          </w:rPr>
          <w:id w:val="-1966572457"/>
          <w14:checkbox>
            <w14:checked w14:val="0"/>
            <w14:checkedState w14:val="2612" w14:font="MS Gothic"/>
            <w14:uncheckedState w14:val="2610" w14:font="MS Gothic"/>
          </w14:checkbox>
        </w:sdtPr>
        <w:sdtEndPr/>
        <w:sdtContent>
          <w:r w:rsidR="0036177C" w:rsidRPr="00814869">
            <w:rPr>
              <w:rFonts w:ascii="Segoe UI Symbol" w:eastAsia="MS Gothic" w:hAnsi="Segoe UI Symbol" w:cs="Segoe UI Symbol"/>
              <w:color w:val="000000" w:themeColor="text1"/>
              <w:sz w:val="22"/>
              <w:szCs w:val="22"/>
            </w:rPr>
            <w:t>☐</w:t>
          </w:r>
        </w:sdtContent>
      </w:sdt>
      <w:r w:rsidR="0036177C" w:rsidRPr="00814869">
        <w:rPr>
          <w:rFonts w:cstheme="minorHAnsi"/>
          <w:color w:val="000000" w:themeColor="text1"/>
          <w:sz w:val="22"/>
          <w:szCs w:val="22"/>
        </w:rPr>
        <w:t xml:space="preserve"> </w:t>
      </w:r>
      <w:proofErr w:type="gramStart"/>
      <w:r w:rsidR="0036177C" w:rsidRPr="00814869">
        <w:rPr>
          <w:rFonts w:cstheme="minorHAnsi"/>
          <w:color w:val="000000" w:themeColor="text1"/>
          <w:sz w:val="22"/>
          <w:szCs w:val="22"/>
        </w:rPr>
        <w:t>oui</w:t>
      </w:r>
      <w:proofErr w:type="gramEnd"/>
    </w:p>
    <w:p w14:paraId="5D72DF3E" w14:textId="77777777" w:rsidR="0036177C" w:rsidRPr="00814869" w:rsidRDefault="0021583C" w:rsidP="00B24AC4">
      <w:pPr>
        <w:pStyle w:val="Paragraphedeliste"/>
        <w:spacing w:line="276" w:lineRule="auto"/>
        <w:ind w:left="1440"/>
        <w:rPr>
          <w:rFonts w:cstheme="minorHAnsi"/>
          <w:color w:val="000000" w:themeColor="text1"/>
          <w:sz w:val="22"/>
          <w:szCs w:val="22"/>
        </w:rPr>
      </w:pPr>
      <w:sdt>
        <w:sdtPr>
          <w:rPr>
            <w:rFonts w:cstheme="minorHAnsi"/>
            <w:color w:val="000000" w:themeColor="text1"/>
            <w:sz w:val="22"/>
            <w:szCs w:val="22"/>
          </w:rPr>
          <w:id w:val="1633909688"/>
          <w14:checkbox>
            <w14:checked w14:val="0"/>
            <w14:checkedState w14:val="2612" w14:font="MS Gothic"/>
            <w14:uncheckedState w14:val="2610" w14:font="MS Gothic"/>
          </w14:checkbox>
        </w:sdtPr>
        <w:sdtEndPr/>
        <w:sdtContent>
          <w:r w:rsidR="0036177C" w:rsidRPr="00814869">
            <w:rPr>
              <w:rFonts w:ascii="Segoe UI Symbol" w:eastAsia="MS Gothic" w:hAnsi="Segoe UI Symbol" w:cs="Segoe UI Symbol"/>
              <w:color w:val="000000" w:themeColor="text1"/>
              <w:sz w:val="22"/>
              <w:szCs w:val="22"/>
            </w:rPr>
            <w:t>☐</w:t>
          </w:r>
        </w:sdtContent>
      </w:sdt>
      <w:r w:rsidR="0036177C" w:rsidRPr="00814869">
        <w:rPr>
          <w:rFonts w:cstheme="minorHAnsi"/>
          <w:color w:val="000000" w:themeColor="text1"/>
          <w:sz w:val="22"/>
          <w:szCs w:val="22"/>
        </w:rPr>
        <w:t xml:space="preserve"> </w:t>
      </w:r>
      <w:proofErr w:type="gramStart"/>
      <w:r w:rsidR="0036177C" w:rsidRPr="00814869">
        <w:rPr>
          <w:rFonts w:cstheme="minorHAnsi"/>
          <w:color w:val="000000" w:themeColor="text1"/>
          <w:sz w:val="22"/>
          <w:szCs w:val="22"/>
        </w:rPr>
        <w:t>non</w:t>
      </w:r>
      <w:proofErr w:type="gramEnd"/>
    </w:p>
    <w:p w14:paraId="7471F190" w14:textId="77777777" w:rsidR="0036177C" w:rsidRPr="00814869" w:rsidRDefault="0036177C" w:rsidP="0036177C">
      <w:pPr>
        <w:spacing w:line="276" w:lineRule="auto"/>
        <w:rPr>
          <w:rFonts w:eastAsia="Cambria" w:cstheme="minorHAnsi"/>
          <w:color w:val="000000" w:themeColor="text1"/>
          <w:sz w:val="22"/>
          <w:szCs w:val="22"/>
          <w:lang w:val="fr"/>
        </w:rPr>
      </w:pPr>
    </w:p>
    <w:p w14:paraId="3A63FFED" w14:textId="217DE79B" w:rsidR="007E668E" w:rsidRPr="000C6E4A" w:rsidRDefault="000C6E4A" w:rsidP="005003DD">
      <w:pPr>
        <w:pStyle w:val="Paragraphedeliste"/>
        <w:numPr>
          <w:ilvl w:val="0"/>
          <w:numId w:val="13"/>
        </w:numPr>
        <w:spacing w:line="276" w:lineRule="auto"/>
        <w:rPr>
          <w:rFonts w:eastAsia="Cambria" w:cstheme="minorHAnsi"/>
          <w:color w:val="000000" w:themeColor="text1"/>
          <w:sz w:val="22"/>
          <w:szCs w:val="22"/>
          <w:lang w:val="fr"/>
        </w:rPr>
      </w:pPr>
      <w:r w:rsidRPr="000C6E4A">
        <w:rPr>
          <w:rFonts w:cstheme="minorHAnsi"/>
          <w:color w:val="000000" w:themeColor="text1"/>
          <w:sz w:val="22"/>
          <w:szCs w:val="22"/>
        </w:rPr>
        <w:t xml:space="preserve">Vous et vos sous-traitants êtes en règle vis-à-vis </w:t>
      </w:r>
      <w:r w:rsidRPr="000C6E4A">
        <w:rPr>
          <w:rFonts w:eastAsia="Cambria" w:cstheme="minorHAnsi"/>
          <w:color w:val="000000" w:themeColor="text1"/>
          <w:sz w:val="22"/>
          <w:szCs w:val="22"/>
          <w:lang w:val="fr"/>
        </w:rPr>
        <w:t>des dispositions légales qui régissent l'exercice de vos activités et vis-à-vis </w:t>
      </w:r>
      <w:r w:rsidR="005003DD" w:rsidRPr="000C6E4A">
        <w:rPr>
          <w:rFonts w:eastAsia="Cambria" w:cstheme="minorHAnsi"/>
          <w:color w:val="000000" w:themeColor="text1"/>
          <w:sz w:val="22"/>
          <w:szCs w:val="22"/>
          <w:lang w:val="fr"/>
        </w:rPr>
        <w:t xml:space="preserve">des </w:t>
      </w:r>
      <w:r w:rsidR="005003DD" w:rsidRPr="000C6E4A">
        <w:rPr>
          <w:rFonts w:eastAsia="Cambria" w:cstheme="minorHAnsi"/>
          <w:b/>
          <w:bCs/>
          <w:color w:val="000000" w:themeColor="text1"/>
          <w:sz w:val="22"/>
          <w:szCs w:val="22"/>
          <w:lang w:val="fr"/>
        </w:rPr>
        <w:t xml:space="preserve">législations et réglementations </w:t>
      </w:r>
      <w:r w:rsidR="007E668E" w:rsidRPr="000C6E4A">
        <w:rPr>
          <w:rFonts w:eastAsia="Cambria" w:cstheme="minorHAnsi"/>
          <w:b/>
          <w:bCs/>
          <w:color w:val="000000" w:themeColor="text1"/>
          <w:sz w:val="22"/>
          <w:szCs w:val="22"/>
          <w:lang w:val="fr"/>
        </w:rPr>
        <w:t>sociales</w:t>
      </w:r>
      <w:r w:rsidR="007E668E" w:rsidRPr="000C6E4A">
        <w:rPr>
          <w:rFonts w:eastAsia="Cambria" w:cstheme="minorHAnsi"/>
          <w:color w:val="000000" w:themeColor="text1"/>
          <w:sz w:val="22"/>
          <w:szCs w:val="22"/>
          <w:lang w:val="fr"/>
        </w:rPr>
        <w:t xml:space="preserve"> ou êtes engagés dans une procédure de régularisation</w:t>
      </w:r>
      <w:r w:rsidRPr="000C6E4A">
        <w:rPr>
          <w:rFonts w:eastAsia="Cambria" w:cstheme="minorHAnsi"/>
          <w:color w:val="000000" w:themeColor="text1"/>
          <w:sz w:val="22"/>
          <w:szCs w:val="22"/>
          <w:lang w:val="fr"/>
        </w:rPr>
        <w:t> :</w:t>
      </w:r>
    </w:p>
    <w:p w14:paraId="3A4C4D05" w14:textId="7EA91B55" w:rsidR="0036177C" w:rsidRPr="00814869" w:rsidRDefault="0036177C" w:rsidP="0036177C">
      <w:pPr>
        <w:spacing w:line="276" w:lineRule="auto"/>
        <w:rPr>
          <w:rFonts w:eastAsia="Cambria" w:cstheme="minorHAnsi"/>
          <w:color w:val="000000" w:themeColor="text1"/>
          <w:sz w:val="22"/>
          <w:szCs w:val="22"/>
          <w:lang w:val="fr"/>
        </w:rPr>
      </w:pPr>
    </w:p>
    <w:p w14:paraId="54BE8F9D" w14:textId="77777777" w:rsidR="0036177C" w:rsidRPr="00814869" w:rsidRDefault="0021583C" w:rsidP="00B24AC4">
      <w:pPr>
        <w:pStyle w:val="Paragraphedeliste"/>
        <w:spacing w:line="276" w:lineRule="auto"/>
        <w:ind w:left="1440"/>
        <w:rPr>
          <w:rFonts w:cstheme="minorHAnsi"/>
          <w:color w:val="000000" w:themeColor="text1"/>
          <w:sz w:val="22"/>
          <w:szCs w:val="22"/>
        </w:rPr>
      </w:pPr>
      <w:sdt>
        <w:sdtPr>
          <w:rPr>
            <w:rFonts w:cstheme="minorHAnsi"/>
            <w:color w:val="000000" w:themeColor="text1"/>
            <w:sz w:val="22"/>
            <w:szCs w:val="22"/>
          </w:rPr>
          <w:id w:val="-780791194"/>
          <w14:checkbox>
            <w14:checked w14:val="0"/>
            <w14:checkedState w14:val="2612" w14:font="MS Gothic"/>
            <w14:uncheckedState w14:val="2610" w14:font="MS Gothic"/>
          </w14:checkbox>
        </w:sdtPr>
        <w:sdtEndPr/>
        <w:sdtContent>
          <w:r w:rsidR="0036177C" w:rsidRPr="00814869">
            <w:rPr>
              <w:rFonts w:ascii="Segoe UI Symbol" w:eastAsia="MS Gothic" w:hAnsi="Segoe UI Symbol" w:cs="Segoe UI Symbol"/>
              <w:color w:val="000000" w:themeColor="text1"/>
              <w:sz w:val="22"/>
              <w:szCs w:val="22"/>
            </w:rPr>
            <w:t>☐</w:t>
          </w:r>
        </w:sdtContent>
      </w:sdt>
      <w:r w:rsidR="0036177C" w:rsidRPr="00814869">
        <w:rPr>
          <w:rFonts w:cstheme="minorHAnsi"/>
          <w:color w:val="000000" w:themeColor="text1"/>
          <w:sz w:val="22"/>
          <w:szCs w:val="22"/>
        </w:rPr>
        <w:t xml:space="preserve"> </w:t>
      </w:r>
      <w:proofErr w:type="gramStart"/>
      <w:r w:rsidR="0036177C" w:rsidRPr="00814869">
        <w:rPr>
          <w:rFonts w:cstheme="minorHAnsi"/>
          <w:color w:val="000000" w:themeColor="text1"/>
          <w:sz w:val="22"/>
          <w:szCs w:val="22"/>
        </w:rPr>
        <w:t>oui</w:t>
      </w:r>
      <w:proofErr w:type="gramEnd"/>
    </w:p>
    <w:p w14:paraId="2D984A5C" w14:textId="77777777" w:rsidR="0036177C" w:rsidRPr="00814869" w:rsidRDefault="0021583C" w:rsidP="00B24AC4">
      <w:pPr>
        <w:pStyle w:val="Paragraphedeliste"/>
        <w:spacing w:line="276" w:lineRule="auto"/>
        <w:ind w:left="1440"/>
        <w:rPr>
          <w:rFonts w:cstheme="minorHAnsi"/>
          <w:color w:val="000000" w:themeColor="text1"/>
          <w:sz w:val="22"/>
          <w:szCs w:val="22"/>
        </w:rPr>
      </w:pPr>
      <w:sdt>
        <w:sdtPr>
          <w:rPr>
            <w:rFonts w:cstheme="minorHAnsi"/>
            <w:color w:val="000000" w:themeColor="text1"/>
            <w:sz w:val="22"/>
            <w:szCs w:val="22"/>
          </w:rPr>
          <w:id w:val="678246947"/>
          <w14:checkbox>
            <w14:checked w14:val="0"/>
            <w14:checkedState w14:val="2612" w14:font="MS Gothic"/>
            <w14:uncheckedState w14:val="2610" w14:font="MS Gothic"/>
          </w14:checkbox>
        </w:sdtPr>
        <w:sdtEndPr/>
        <w:sdtContent>
          <w:r w:rsidR="0036177C" w:rsidRPr="00814869">
            <w:rPr>
              <w:rFonts w:ascii="Segoe UI Symbol" w:eastAsia="MS Gothic" w:hAnsi="Segoe UI Symbol" w:cs="Segoe UI Symbol"/>
              <w:color w:val="000000" w:themeColor="text1"/>
              <w:sz w:val="22"/>
              <w:szCs w:val="22"/>
            </w:rPr>
            <w:t>☐</w:t>
          </w:r>
        </w:sdtContent>
      </w:sdt>
      <w:r w:rsidR="0036177C" w:rsidRPr="00814869">
        <w:rPr>
          <w:rFonts w:cstheme="minorHAnsi"/>
          <w:color w:val="000000" w:themeColor="text1"/>
          <w:sz w:val="22"/>
          <w:szCs w:val="22"/>
        </w:rPr>
        <w:t xml:space="preserve"> </w:t>
      </w:r>
      <w:proofErr w:type="gramStart"/>
      <w:r w:rsidR="0036177C" w:rsidRPr="00814869">
        <w:rPr>
          <w:rFonts w:cstheme="minorHAnsi"/>
          <w:color w:val="000000" w:themeColor="text1"/>
          <w:sz w:val="22"/>
          <w:szCs w:val="22"/>
        </w:rPr>
        <w:t>non</w:t>
      </w:r>
      <w:proofErr w:type="gramEnd"/>
    </w:p>
    <w:p w14:paraId="388A88DC" w14:textId="77777777" w:rsidR="0036177C" w:rsidRPr="00814869" w:rsidRDefault="0036177C" w:rsidP="0036177C">
      <w:pPr>
        <w:spacing w:line="276" w:lineRule="auto"/>
        <w:rPr>
          <w:rFonts w:eastAsia="Cambria" w:cstheme="minorHAnsi"/>
          <w:color w:val="000000" w:themeColor="text1"/>
          <w:sz w:val="22"/>
          <w:szCs w:val="22"/>
          <w:lang w:val="fr"/>
        </w:rPr>
      </w:pPr>
    </w:p>
    <w:p w14:paraId="67FE7EAE" w14:textId="77777777" w:rsidR="00187F72" w:rsidRPr="00187F72" w:rsidRDefault="00187F72" w:rsidP="00187F72">
      <w:pPr>
        <w:pStyle w:val="Paragraphedeliste"/>
        <w:numPr>
          <w:ilvl w:val="0"/>
          <w:numId w:val="13"/>
        </w:numPr>
        <w:spacing w:line="276" w:lineRule="auto"/>
        <w:rPr>
          <w:rFonts w:eastAsia="Cambria" w:cstheme="minorHAnsi"/>
          <w:color w:val="000000" w:themeColor="text1"/>
          <w:sz w:val="22"/>
          <w:szCs w:val="22"/>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187F72" w:rsidRPr="000C6E4A" w14:paraId="3255318E" w14:textId="77777777" w:rsidTr="00AE0F75">
        <w:tc>
          <w:tcPr>
            <w:tcW w:w="2909" w:type="dxa"/>
          </w:tcPr>
          <w:p w14:paraId="35C80C71" w14:textId="77777777" w:rsidR="00187F72" w:rsidRPr="000C6E4A" w:rsidRDefault="00187F72" w:rsidP="00AE0F75">
            <w:pPr>
              <w:pStyle w:val="Paragraphestandard"/>
              <w:spacing w:line="276" w:lineRule="auto"/>
              <w:rPr>
                <w:rFonts w:asciiTheme="minorHAnsi" w:hAnsiTheme="minorHAnsi" w:cstheme="minorHAnsi"/>
                <w:color w:val="000000" w:themeColor="text1"/>
                <w:sz w:val="22"/>
                <w:szCs w:val="22"/>
              </w:rPr>
            </w:pPr>
            <w:r w:rsidRPr="000C6E4A">
              <w:rPr>
                <w:rFonts w:cstheme="minorHAnsi"/>
                <w:color w:val="000000" w:themeColor="text1"/>
                <w:sz w:val="22"/>
                <w:szCs w:val="22"/>
              </w:rPr>
              <w:t>Nom et prénom :</w:t>
            </w:r>
          </w:p>
        </w:tc>
        <w:tc>
          <w:tcPr>
            <w:tcW w:w="5308" w:type="dxa"/>
          </w:tcPr>
          <w:p w14:paraId="569211EF" w14:textId="77777777" w:rsidR="00187F72" w:rsidRPr="000C6E4A" w:rsidRDefault="00187F72" w:rsidP="00AE0F75">
            <w:pPr>
              <w:pStyle w:val="Paragraphedeliste"/>
              <w:spacing w:line="276" w:lineRule="auto"/>
              <w:ind w:left="0"/>
              <w:jc w:val="both"/>
              <w:rPr>
                <w:rFonts w:cstheme="minorHAnsi"/>
                <w:color w:val="000000" w:themeColor="text1"/>
                <w:sz w:val="22"/>
                <w:szCs w:val="22"/>
              </w:rPr>
            </w:pPr>
          </w:p>
          <w:p w14:paraId="3CC6D138" w14:textId="77777777" w:rsidR="00187F72" w:rsidRPr="000C6E4A" w:rsidRDefault="00187F72" w:rsidP="00AE0F75">
            <w:pPr>
              <w:pStyle w:val="Paragraphestandard"/>
              <w:spacing w:line="276" w:lineRule="auto"/>
              <w:jc w:val="both"/>
              <w:rPr>
                <w:rFonts w:asciiTheme="minorHAnsi" w:hAnsiTheme="minorHAnsi" w:cstheme="minorHAnsi"/>
                <w:color w:val="000000" w:themeColor="text1"/>
                <w:sz w:val="22"/>
                <w:szCs w:val="22"/>
              </w:rPr>
            </w:pPr>
          </w:p>
        </w:tc>
      </w:tr>
      <w:tr w:rsidR="00187F72" w:rsidRPr="000C6E4A" w14:paraId="1503FB83" w14:textId="77777777" w:rsidTr="00AE0F75">
        <w:tc>
          <w:tcPr>
            <w:tcW w:w="2909" w:type="dxa"/>
          </w:tcPr>
          <w:p w14:paraId="095AD0C2" w14:textId="77777777" w:rsidR="00187F72" w:rsidRPr="000C6E4A" w:rsidRDefault="00187F72" w:rsidP="00AE0F75">
            <w:pPr>
              <w:pStyle w:val="Paragraphestandard"/>
              <w:spacing w:line="276" w:lineRule="auto"/>
              <w:rPr>
                <w:rFonts w:asciiTheme="minorHAnsi" w:hAnsiTheme="minorHAnsi" w:cstheme="minorHAnsi"/>
                <w:color w:val="000000" w:themeColor="text1"/>
                <w:sz w:val="22"/>
                <w:szCs w:val="22"/>
              </w:rPr>
            </w:pPr>
            <w:r w:rsidRPr="000C6E4A">
              <w:rPr>
                <w:rFonts w:cstheme="minorHAnsi"/>
                <w:color w:val="000000" w:themeColor="text1"/>
                <w:sz w:val="22"/>
                <w:szCs w:val="22"/>
              </w:rPr>
              <w:t>Fonction :</w:t>
            </w:r>
          </w:p>
        </w:tc>
        <w:tc>
          <w:tcPr>
            <w:tcW w:w="5308" w:type="dxa"/>
          </w:tcPr>
          <w:p w14:paraId="7C07507B" w14:textId="77777777" w:rsidR="00187F72" w:rsidRPr="000C6E4A" w:rsidRDefault="00187F72" w:rsidP="00AE0F75">
            <w:pPr>
              <w:pStyle w:val="Paragraphedeliste"/>
              <w:spacing w:line="276" w:lineRule="auto"/>
              <w:ind w:left="0"/>
              <w:jc w:val="both"/>
              <w:rPr>
                <w:rFonts w:cstheme="minorHAnsi"/>
                <w:color w:val="000000" w:themeColor="text1"/>
                <w:sz w:val="22"/>
                <w:szCs w:val="22"/>
              </w:rPr>
            </w:pPr>
          </w:p>
          <w:p w14:paraId="3FA76CC1" w14:textId="77777777" w:rsidR="00187F72" w:rsidRPr="000C6E4A" w:rsidRDefault="00187F72" w:rsidP="00AE0F75">
            <w:pPr>
              <w:pStyle w:val="Paragraphestandard"/>
              <w:spacing w:line="276" w:lineRule="auto"/>
              <w:jc w:val="both"/>
              <w:rPr>
                <w:rFonts w:asciiTheme="minorHAnsi" w:hAnsiTheme="minorHAnsi" w:cstheme="minorHAnsi"/>
                <w:color w:val="000000" w:themeColor="text1"/>
                <w:sz w:val="22"/>
                <w:szCs w:val="22"/>
              </w:rPr>
            </w:pPr>
          </w:p>
        </w:tc>
      </w:tr>
    </w:tbl>
    <w:p w14:paraId="4F98D8F5" w14:textId="77777777" w:rsidR="00187F72" w:rsidRDefault="00187F72" w:rsidP="00187F72">
      <w:pPr>
        <w:pStyle w:val="Paragraphestandard"/>
        <w:spacing w:line="276" w:lineRule="auto"/>
        <w:jc w:val="both"/>
        <w:rPr>
          <w:rFonts w:cstheme="minorHAnsi"/>
          <w:color w:val="000000" w:themeColor="text1"/>
          <w:sz w:val="22"/>
          <w:szCs w:val="22"/>
        </w:rPr>
      </w:pPr>
    </w:p>
    <w:p w14:paraId="6714F6D9" w14:textId="73D6D972" w:rsidR="00BE5E91" w:rsidRPr="000C6E4A" w:rsidRDefault="00BE5E91" w:rsidP="000C6E4A">
      <w:pPr>
        <w:pStyle w:val="Paragraphestandard"/>
        <w:spacing w:line="276" w:lineRule="auto"/>
        <w:ind w:left="1416"/>
        <w:jc w:val="both"/>
        <w:rPr>
          <w:rFonts w:asciiTheme="minorHAnsi" w:hAnsiTheme="minorHAnsi" w:cstheme="minorHAnsi"/>
          <w:color w:val="000000" w:themeColor="text1"/>
          <w:sz w:val="22"/>
          <w:szCs w:val="22"/>
        </w:rPr>
      </w:pPr>
      <w:r w:rsidRPr="000C6E4A">
        <w:rPr>
          <w:rFonts w:cstheme="minorHAnsi"/>
          <w:color w:val="000000" w:themeColor="text1"/>
          <w:sz w:val="22"/>
          <w:szCs w:val="22"/>
        </w:rPr>
        <w:t xml:space="preserve">Déclare sur l’honneur que </w:t>
      </w:r>
      <w:r w:rsidR="002C2E38">
        <w:rPr>
          <w:rFonts w:cstheme="minorHAnsi"/>
          <w:color w:val="000000" w:themeColor="text1"/>
          <w:sz w:val="22"/>
          <w:szCs w:val="22"/>
        </w:rPr>
        <w:t>v</w:t>
      </w:r>
      <w:r w:rsidRPr="000C6E4A">
        <w:rPr>
          <w:rFonts w:cstheme="minorHAnsi"/>
          <w:color w:val="000000" w:themeColor="text1"/>
          <w:sz w:val="22"/>
          <w:szCs w:val="22"/>
        </w:rPr>
        <w:t xml:space="preserve">ous et </w:t>
      </w:r>
      <w:r w:rsidR="002C2E38">
        <w:rPr>
          <w:rFonts w:cstheme="minorHAnsi"/>
          <w:color w:val="000000" w:themeColor="text1"/>
          <w:sz w:val="22"/>
          <w:szCs w:val="22"/>
        </w:rPr>
        <w:t>v</w:t>
      </w:r>
      <w:r w:rsidRPr="000C6E4A">
        <w:rPr>
          <w:rFonts w:cstheme="minorHAnsi"/>
          <w:color w:val="000000" w:themeColor="text1"/>
          <w:sz w:val="22"/>
          <w:szCs w:val="22"/>
        </w:rPr>
        <w:t xml:space="preserve">os sous-traitants </w:t>
      </w:r>
      <w:r w:rsidR="002C2E38">
        <w:rPr>
          <w:rFonts w:cstheme="minorHAnsi"/>
          <w:color w:val="000000" w:themeColor="text1"/>
          <w:sz w:val="22"/>
          <w:szCs w:val="22"/>
        </w:rPr>
        <w:t>êtes</w:t>
      </w:r>
      <w:r w:rsidRPr="000C6E4A">
        <w:rPr>
          <w:rFonts w:cstheme="minorHAnsi"/>
          <w:color w:val="000000" w:themeColor="text1"/>
          <w:sz w:val="22"/>
          <w:szCs w:val="22"/>
        </w:rPr>
        <w:t xml:space="preserve"> en règle vis-à-vis </w:t>
      </w:r>
      <w:r w:rsidRPr="000C6E4A">
        <w:rPr>
          <w:rFonts w:eastAsia="Cambria" w:cstheme="minorHAnsi"/>
          <w:color w:val="000000" w:themeColor="text1"/>
          <w:sz w:val="22"/>
          <w:szCs w:val="22"/>
          <w:lang w:val="fr"/>
        </w:rPr>
        <w:t xml:space="preserve">des dispositions légales qui régissent l'exercice de </w:t>
      </w:r>
      <w:r w:rsidR="002C2E38">
        <w:rPr>
          <w:rFonts w:eastAsia="Cambria" w:cstheme="minorHAnsi"/>
          <w:color w:val="000000" w:themeColor="text1"/>
          <w:sz w:val="22"/>
          <w:szCs w:val="22"/>
          <w:lang w:val="fr"/>
        </w:rPr>
        <w:t>v</w:t>
      </w:r>
      <w:r w:rsidR="000C6E4A">
        <w:rPr>
          <w:rFonts w:eastAsia="Cambria" w:cstheme="minorHAnsi"/>
          <w:color w:val="000000" w:themeColor="text1"/>
          <w:sz w:val="22"/>
          <w:szCs w:val="22"/>
          <w:lang w:val="fr"/>
        </w:rPr>
        <w:t>os</w:t>
      </w:r>
      <w:r w:rsidRPr="000C6E4A">
        <w:rPr>
          <w:rFonts w:eastAsia="Cambria" w:cstheme="minorHAnsi"/>
          <w:color w:val="000000" w:themeColor="text1"/>
          <w:sz w:val="22"/>
          <w:szCs w:val="22"/>
          <w:lang w:val="fr"/>
        </w:rPr>
        <w:t xml:space="preserve"> activités et vis-à-vis </w:t>
      </w:r>
      <w:r w:rsidR="000C6E4A" w:rsidRPr="000C6E4A">
        <w:rPr>
          <w:rFonts w:eastAsia="Cambria" w:cstheme="minorHAnsi"/>
          <w:color w:val="000000" w:themeColor="text1"/>
          <w:sz w:val="22"/>
          <w:szCs w:val="22"/>
          <w:lang w:val="fr"/>
        </w:rPr>
        <w:t xml:space="preserve">des </w:t>
      </w:r>
      <w:r w:rsidR="000C6E4A" w:rsidRPr="000C6E4A">
        <w:rPr>
          <w:rFonts w:eastAsia="Cambria" w:cstheme="minorHAnsi"/>
          <w:b/>
          <w:bCs/>
          <w:color w:val="000000" w:themeColor="text1"/>
          <w:sz w:val="22"/>
          <w:szCs w:val="22"/>
          <w:lang w:val="fr"/>
        </w:rPr>
        <w:t>législations et réglementations environnementales</w:t>
      </w:r>
      <w:r w:rsidR="000C6E4A" w:rsidRPr="000C6E4A">
        <w:rPr>
          <w:rFonts w:eastAsia="Cambria" w:cstheme="minorHAnsi"/>
          <w:color w:val="000000" w:themeColor="text1"/>
          <w:sz w:val="22"/>
          <w:szCs w:val="22"/>
          <w:lang w:val="fr"/>
        </w:rPr>
        <w:t xml:space="preserve"> ou </w:t>
      </w:r>
      <w:r w:rsidR="002C2E38">
        <w:rPr>
          <w:rFonts w:eastAsia="Cambria" w:cstheme="minorHAnsi"/>
          <w:color w:val="000000" w:themeColor="text1"/>
          <w:sz w:val="22"/>
          <w:szCs w:val="22"/>
          <w:lang w:val="fr"/>
        </w:rPr>
        <w:t>êtes</w:t>
      </w:r>
      <w:r w:rsidR="000C6E4A" w:rsidRPr="000C6E4A">
        <w:rPr>
          <w:rFonts w:eastAsia="Cambria" w:cstheme="minorHAnsi"/>
          <w:color w:val="000000" w:themeColor="text1"/>
          <w:sz w:val="22"/>
          <w:szCs w:val="22"/>
          <w:lang w:val="fr"/>
        </w:rPr>
        <w:t xml:space="preserve"> engagés dans une procédure de régularisation</w:t>
      </w:r>
      <w:r w:rsidR="000C6E4A">
        <w:rPr>
          <w:rFonts w:eastAsia="Cambria" w:cstheme="minorHAnsi"/>
          <w:color w:val="000000" w:themeColor="text1"/>
          <w:sz w:val="22"/>
          <w:szCs w:val="22"/>
          <w:lang w:val="fr"/>
        </w:rPr>
        <w:t xml:space="preserve"> :</w:t>
      </w:r>
    </w:p>
    <w:p w14:paraId="368E30C7" w14:textId="77777777" w:rsidR="007F1421" w:rsidRPr="000C6E4A" w:rsidRDefault="007F1421" w:rsidP="000C6E4A">
      <w:pPr>
        <w:spacing w:line="276" w:lineRule="auto"/>
        <w:rPr>
          <w:rFonts w:eastAsia="Cambria" w:cstheme="minorHAnsi"/>
          <w:color w:val="000000" w:themeColor="text1"/>
          <w:sz w:val="22"/>
          <w:szCs w:val="22"/>
          <w:lang w:val="fr"/>
        </w:rPr>
      </w:pPr>
    </w:p>
    <w:p w14:paraId="295E079B" w14:textId="77777777" w:rsidR="007E668E" w:rsidRPr="00814869" w:rsidRDefault="0021583C" w:rsidP="00B24AC4">
      <w:pPr>
        <w:pStyle w:val="Paragraphedeliste"/>
        <w:spacing w:line="276" w:lineRule="auto"/>
        <w:ind w:left="1416"/>
        <w:rPr>
          <w:rFonts w:cstheme="minorHAnsi"/>
          <w:color w:val="000000" w:themeColor="text1"/>
          <w:sz w:val="22"/>
          <w:szCs w:val="22"/>
        </w:rPr>
      </w:pPr>
      <w:sdt>
        <w:sdtPr>
          <w:rPr>
            <w:rFonts w:cstheme="minorHAnsi"/>
            <w:color w:val="000000" w:themeColor="text1"/>
            <w:sz w:val="22"/>
            <w:szCs w:val="22"/>
          </w:rPr>
          <w:id w:val="13810773"/>
          <w14:checkbox>
            <w14:checked w14:val="0"/>
            <w14:checkedState w14:val="2612" w14:font="MS Gothic"/>
            <w14:uncheckedState w14:val="2610" w14:font="MS Gothic"/>
          </w14:checkbox>
        </w:sdtPr>
        <w:sdtEndPr/>
        <w:sdtContent>
          <w:r w:rsidR="007E668E" w:rsidRPr="00814869">
            <w:rPr>
              <w:rFonts w:ascii="Segoe UI Symbol" w:eastAsia="MS Gothic" w:hAnsi="Segoe UI Symbol" w:cs="Segoe UI Symbol"/>
              <w:color w:val="000000" w:themeColor="text1"/>
              <w:sz w:val="22"/>
              <w:szCs w:val="22"/>
            </w:rPr>
            <w:t>☐</w:t>
          </w:r>
        </w:sdtContent>
      </w:sdt>
      <w:r w:rsidR="007E668E" w:rsidRPr="00814869">
        <w:rPr>
          <w:rFonts w:cstheme="minorHAnsi"/>
          <w:color w:val="000000" w:themeColor="text1"/>
          <w:sz w:val="22"/>
          <w:szCs w:val="22"/>
        </w:rPr>
        <w:t xml:space="preserve"> </w:t>
      </w:r>
      <w:proofErr w:type="gramStart"/>
      <w:r w:rsidR="007E668E" w:rsidRPr="00814869">
        <w:rPr>
          <w:rFonts w:cstheme="minorHAnsi"/>
          <w:color w:val="000000" w:themeColor="text1"/>
          <w:sz w:val="22"/>
          <w:szCs w:val="22"/>
        </w:rPr>
        <w:t>oui</w:t>
      </w:r>
      <w:proofErr w:type="gramEnd"/>
    </w:p>
    <w:p w14:paraId="17569D5A" w14:textId="77777777" w:rsidR="007E668E" w:rsidRPr="00814869" w:rsidRDefault="0021583C" w:rsidP="00B24AC4">
      <w:pPr>
        <w:pStyle w:val="Paragraphedeliste"/>
        <w:spacing w:line="276" w:lineRule="auto"/>
        <w:ind w:left="1416"/>
        <w:rPr>
          <w:rFonts w:cstheme="minorHAnsi"/>
          <w:color w:val="000000" w:themeColor="text1"/>
          <w:sz w:val="22"/>
          <w:szCs w:val="22"/>
        </w:rPr>
      </w:pPr>
      <w:sdt>
        <w:sdtPr>
          <w:rPr>
            <w:rFonts w:cstheme="minorHAnsi"/>
            <w:color w:val="000000" w:themeColor="text1"/>
            <w:sz w:val="22"/>
            <w:szCs w:val="22"/>
          </w:rPr>
          <w:id w:val="1623734787"/>
          <w14:checkbox>
            <w14:checked w14:val="0"/>
            <w14:checkedState w14:val="2612" w14:font="MS Gothic"/>
            <w14:uncheckedState w14:val="2610" w14:font="MS Gothic"/>
          </w14:checkbox>
        </w:sdtPr>
        <w:sdtEndPr/>
        <w:sdtContent>
          <w:r w:rsidR="007E668E" w:rsidRPr="00814869">
            <w:rPr>
              <w:rFonts w:ascii="Segoe UI Symbol" w:eastAsia="MS Gothic" w:hAnsi="Segoe UI Symbol" w:cs="Segoe UI Symbol"/>
              <w:color w:val="000000" w:themeColor="text1"/>
              <w:sz w:val="22"/>
              <w:szCs w:val="22"/>
            </w:rPr>
            <w:t>☐</w:t>
          </w:r>
        </w:sdtContent>
      </w:sdt>
      <w:r w:rsidR="007E668E" w:rsidRPr="00814869">
        <w:rPr>
          <w:rFonts w:cstheme="minorHAnsi"/>
          <w:color w:val="000000" w:themeColor="text1"/>
          <w:sz w:val="22"/>
          <w:szCs w:val="22"/>
        </w:rPr>
        <w:t xml:space="preserve"> </w:t>
      </w:r>
      <w:proofErr w:type="gramStart"/>
      <w:r w:rsidR="007E668E" w:rsidRPr="00814869">
        <w:rPr>
          <w:rFonts w:cstheme="minorHAnsi"/>
          <w:color w:val="000000" w:themeColor="text1"/>
          <w:sz w:val="22"/>
          <w:szCs w:val="22"/>
        </w:rPr>
        <w:t>non</w:t>
      </w:r>
      <w:proofErr w:type="gramEnd"/>
    </w:p>
    <w:p w14:paraId="2F4A1909" w14:textId="7E4059E0" w:rsidR="007E668E" w:rsidRDefault="007E668E" w:rsidP="00A04D3C">
      <w:pPr>
        <w:spacing w:line="276" w:lineRule="auto"/>
        <w:rPr>
          <w:rFonts w:eastAsia="Cambria" w:cstheme="minorHAnsi"/>
          <w:color w:val="000000" w:themeColor="text1"/>
          <w:sz w:val="22"/>
          <w:szCs w:val="22"/>
          <w:lang w:val="fr"/>
        </w:rPr>
      </w:pPr>
    </w:p>
    <w:p w14:paraId="05C4EDED" w14:textId="6EE840D6" w:rsidR="0002665F" w:rsidRDefault="0002665F" w:rsidP="00A04D3C">
      <w:pPr>
        <w:spacing w:line="276" w:lineRule="auto"/>
        <w:rPr>
          <w:rFonts w:eastAsia="Cambria" w:cstheme="minorHAnsi"/>
          <w:color w:val="000000" w:themeColor="text1"/>
          <w:sz w:val="22"/>
          <w:szCs w:val="22"/>
          <w:lang w:val="fr"/>
        </w:rPr>
      </w:pPr>
    </w:p>
    <w:p w14:paraId="5F0C443B" w14:textId="1484A11F" w:rsidR="0002665F" w:rsidRDefault="0002665F" w:rsidP="00A04D3C">
      <w:pPr>
        <w:spacing w:line="276" w:lineRule="auto"/>
        <w:rPr>
          <w:rFonts w:eastAsia="Cambria" w:cstheme="minorHAnsi"/>
          <w:color w:val="000000" w:themeColor="text1"/>
          <w:sz w:val="22"/>
          <w:szCs w:val="22"/>
          <w:lang w:val="fr"/>
        </w:rPr>
      </w:pPr>
    </w:p>
    <w:p w14:paraId="3F25EACB" w14:textId="2CAD40FE" w:rsidR="00FF3422" w:rsidRDefault="00FF3422" w:rsidP="00A04D3C">
      <w:pPr>
        <w:spacing w:line="276" w:lineRule="auto"/>
        <w:rPr>
          <w:rFonts w:eastAsia="Cambria" w:cstheme="minorHAnsi"/>
          <w:color w:val="000000" w:themeColor="text1"/>
          <w:sz w:val="22"/>
          <w:szCs w:val="22"/>
          <w:lang w:val="fr"/>
        </w:rPr>
      </w:pPr>
    </w:p>
    <w:p w14:paraId="0DA3228C" w14:textId="46711945" w:rsidR="00FF3422" w:rsidRDefault="00FF3422" w:rsidP="00A04D3C">
      <w:pPr>
        <w:spacing w:line="276" w:lineRule="auto"/>
        <w:rPr>
          <w:rFonts w:eastAsia="Cambria" w:cstheme="minorHAnsi"/>
          <w:color w:val="000000" w:themeColor="text1"/>
          <w:sz w:val="22"/>
          <w:szCs w:val="22"/>
          <w:lang w:val="fr"/>
        </w:rPr>
      </w:pPr>
    </w:p>
    <w:p w14:paraId="7BE33FAF" w14:textId="580F11B0" w:rsidR="00FF3422" w:rsidRDefault="00FF3422" w:rsidP="00A04D3C">
      <w:pPr>
        <w:spacing w:line="276" w:lineRule="auto"/>
        <w:rPr>
          <w:rFonts w:eastAsia="Cambria" w:cstheme="minorHAnsi"/>
          <w:color w:val="000000" w:themeColor="text1"/>
          <w:sz w:val="22"/>
          <w:szCs w:val="22"/>
          <w:lang w:val="fr"/>
        </w:rPr>
      </w:pPr>
    </w:p>
    <w:p w14:paraId="5526632E" w14:textId="77777777" w:rsidR="00FF3422" w:rsidRPr="00814869" w:rsidRDefault="00FF3422" w:rsidP="00A04D3C">
      <w:pPr>
        <w:spacing w:line="276" w:lineRule="auto"/>
        <w:rPr>
          <w:rFonts w:eastAsia="Cambria" w:cstheme="minorHAnsi"/>
          <w:color w:val="000000" w:themeColor="text1"/>
          <w:sz w:val="22"/>
          <w:szCs w:val="22"/>
          <w:lang w:val="fr"/>
        </w:rPr>
      </w:pPr>
    </w:p>
    <w:p w14:paraId="6B192F23" w14:textId="6BEBF075" w:rsidR="00806A04" w:rsidRPr="000C6E4A" w:rsidRDefault="005C2119" w:rsidP="000C6E4A">
      <w:pPr>
        <w:pStyle w:val="Paragraphedeliste"/>
        <w:numPr>
          <w:ilvl w:val="1"/>
          <w:numId w:val="5"/>
        </w:numPr>
        <w:spacing w:line="276" w:lineRule="auto"/>
        <w:rPr>
          <w:rFonts w:eastAsia="Cambria" w:cstheme="minorHAnsi"/>
          <w:b/>
          <w:bCs/>
          <w:color w:val="000000" w:themeColor="text1"/>
          <w:sz w:val="22"/>
          <w:szCs w:val="22"/>
          <w:lang w:val="fr"/>
        </w:rPr>
      </w:pPr>
      <w:r>
        <w:rPr>
          <w:rFonts w:eastAsia="Cambria" w:cstheme="minorHAnsi"/>
          <w:b/>
          <w:bCs/>
          <w:color w:val="000000" w:themeColor="text1"/>
          <w:sz w:val="22"/>
          <w:szCs w:val="22"/>
          <w:lang w:val="fr"/>
        </w:rPr>
        <w:lastRenderedPageBreak/>
        <w:t xml:space="preserve">Protection des données personnelles </w:t>
      </w:r>
    </w:p>
    <w:p w14:paraId="48AF3766" w14:textId="4252F225" w:rsidR="007E668E" w:rsidRPr="00806A04" w:rsidRDefault="007E668E" w:rsidP="00806A04">
      <w:pPr>
        <w:pStyle w:val="Paragraphedeliste"/>
        <w:numPr>
          <w:ilvl w:val="0"/>
          <w:numId w:val="18"/>
        </w:numPr>
        <w:spacing w:line="276" w:lineRule="auto"/>
        <w:rPr>
          <w:rFonts w:eastAsia="Cambria" w:cstheme="minorHAnsi"/>
          <w:color w:val="000000" w:themeColor="text1"/>
          <w:sz w:val="22"/>
          <w:szCs w:val="22"/>
          <w:lang w:val="fr"/>
        </w:rPr>
      </w:pPr>
    </w:p>
    <w:tbl>
      <w:tblPr>
        <w:tblStyle w:val="Grilledutableau"/>
        <w:tblpPr w:leftFromText="141" w:rightFromText="141" w:vertAnchor="text" w:horzAnchor="margin" w:tblpXSpec="right" w:tblpY="79"/>
        <w:tblW w:w="0" w:type="auto"/>
        <w:tblLook w:val="04A0" w:firstRow="1" w:lastRow="0" w:firstColumn="1" w:lastColumn="0" w:noHBand="0" w:noVBand="1"/>
      </w:tblPr>
      <w:tblGrid>
        <w:gridCol w:w="2909"/>
        <w:gridCol w:w="5308"/>
      </w:tblGrid>
      <w:tr w:rsidR="007E7697" w:rsidRPr="000C6E4A" w14:paraId="68A62AEB" w14:textId="77777777" w:rsidTr="007E7697">
        <w:tc>
          <w:tcPr>
            <w:tcW w:w="2909" w:type="dxa"/>
          </w:tcPr>
          <w:p w14:paraId="57D8D3E6" w14:textId="77777777" w:rsidR="007E7697" w:rsidRPr="000C6E4A" w:rsidRDefault="007E7697" w:rsidP="007E7697">
            <w:pPr>
              <w:pStyle w:val="Paragraphestandard"/>
              <w:spacing w:line="276" w:lineRule="auto"/>
              <w:rPr>
                <w:rFonts w:asciiTheme="minorHAnsi" w:hAnsiTheme="minorHAnsi" w:cstheme="minorHAnsi"/>
                <w:color w:val="000000" w:themeColor="text1"/>
                <w:sz w:val="22"/>
                <w:szCs w:val="22"/>
              </w:rPr>
            </w:pPr>
            <w:r w:rsidRPr="000C6E4A">
              <w:rPr>
                <w:rFonts w:cstheme="minorHAnsi"/>
                <w:color w:val="000000" w:themeColor="text1"/>
                <w:sz w:val="22"/>
                <w:szCs w:val="22"/>
              </w:rPr>
              <w:t>Nom et prénom :</w:t>
            </w:r>
          </w:p>
        </w:tc>
        <w:tc>
          <w:tcPr>
            <w:tcW w:w="5308" w:type="dxa"/>
          </w:tcPr>
          <w:p w14:paraId="34460E80" w14:textId="77777777" w:rsidR="007E7697" w:rsidRPr="000C6E4A" w:rsidRDefault="007E7697" w:rsidP="007E7697">
            <w:pPr>
              <w:pStyle w:val="Paragraphedeliste"/>
              <w:spacing w:line="276" w:lineRule="auto"/>
              <w:ind w:left="0"/>
              <w:jc w:val="both"/>
              <w:rPr>
                <w:rFonts w:cstheme="minorHAnsi"/>
                <w:color w:val="000000" w:themeColor="text1"/>
                <w:sz w:val="22"/>
                <w:szCs w:val="22"/>
              </w:rPr>
            </w:pPr>
          </w:p>
          <w:p w14:paraId="7EA70635" w14:textId="77777777" w:rsidR="007E7697" w:rsidRPr="000C6E4A" w:rsidRDefault="007E7697" w:rsidP="007E7697">
            <w:pPr>
              <w:pStyle w:val="Paragraphestandard"/>
              <w:spacing w:line="276" w:lineRule="auto"/>
              <w:jc w:val="both"/>
              <w:rPr>
                <w:rFonts w:asciiTheme="minorHAnsi" w:hAnsiTheme="minorHAnsi" w:cstheme="minorHAnsi"/>
                <w:color w:val="000000" w:themeColor="text1"/>
                <w:sz w:val="22"/>
                <w:szCs w:val="22"/>
              </w:rPr>
            </w:pPr>
          </w:p>
        </w:tc>
      </w:tr>
      <w:tr w:rsidR="007E7697" w:rsidRPr="000C6E4A" w14:paraId="7DDCC7AC" w14:textId="77777777" w:rsidTr="007E7697">
        <w:tc>
          <w:tcPr>
            <w:tcW w:w="2909" w:type="dxa"/>
          </w:tcPr>
          <w:p w14:paraId="49C96963" w14:textId="77777777" w:rsidR="007E7697" w:rsidRPr="000C6E4A" w:rsidRDefault="007E7697" w:rsidP="007E7697">
            <w:pPr>
              <w:pStyle w:val="Paragraphestandard"/>
              <w:spacing w:line="276" w:lineRule="auto"/>
              <w:rPr>
                <w:rFonts w:asciiTheme="minorHAnsi" w:hAnsiTheme="minorHAnsi" w:cstheme="minorHAnsi"/>
                <w:color w:val="000000" w:themeColor="text1"/>
                <w:sz w:val="22"/>
                <w:szCs w:val="22"/>
              </w:rPr>
            </w:pPr>
            <w:r w:rsidRPr="000C6E4A">
              <w:rPr>
                <w:rFonts w:cstheme="minorHAnsi"/>
                <w:color w:val="000000" w:themeColor="text1"/>
                <w:sz w:val="22"/>
                <w:szCs w:val="22"/>
              </w:rPr>
              <w:t>Fonction :</w:t>
            </w:r>
          </w:p>
        </w:tc>
        <w:tc>
          <w:tcPr>
            <w:tcW w:w="5308" w:type="dxa"/>
          </w:tcPr>
          <w:p w14:paraId="4EDCEA02" w14:textId="77777777" w:rsidR="007E7697" w:rsidRPr="000C6E4A" w:rsidRDefault="007E7697" w:rsidP="007E7697">
            <w:pPr>
              <w:pStyle w:val="Paragraphedeliste"/>
              <w:spacing w:line="276" w:lineRule="auto"/>
              <w:ind w:left="0"/>
              <w:jc w:val="both"/>
              <w:rPr>
                <w:rFonts w:cstheme="minorHAnsi"/>
                <w:color w:val="000000" w:themeColor="text1"/>
                <w:sz w:val="22"/>
                <w:szCs w:val="22"/>
              </w:rPr>
            </w:pPr>
          </w:p>
          <w:p w14:paraId="0C0A2FE9" w14:textId="77777777" w:rsidR="007E7697" w:rsidRPr="000C6E4A" w:rsidRDefault="007E7697" w:rsidP="007E7697">
            <w:pPr>
              <w:pStyle w:val="Paragraphestandard"/>
              <w:spacing w:line="276" w:lineRule="auto"/>
              <w:jc w:val="both"/>
              <w:rPr>
                <w:rFonts w:asciiTheme="minorHAnsi" w:hAnsiTheme="minorHAnsi" w:cstheme="minorHAnsi"/>
                <w:color w:val="000000" w:themeColor="text1"/>
                <w:sz w:val="22"/>
                <w:szCs w:val="22"/>
              </w:rPr>
            </w:pPr>
          </w:p>
        </w:tc>
      </w:tr>
    </w:tbl>
    <w:p w14:paraId="4DB118C5" w14:textId="77777777" w:rsidR="00F713DD" w:rsidRPr="000C6E4A" w:rsidRDefault="00F713DD" w:rsidP="00F713DD">
      <w:pPr>
        <w:spacing w:line="276" w:lineRule="auto"/>
        <w:rPr>
          <w:rFonts w:cstheme="minorHAnsi"/>
          <w:color w:val="000000" w:themeColor="text1"/>
          <w:sz w:val="22"/>
          <w:szCs w:val="22"/>
        </w:rPr>
      </w:pPr>
    </w:p>
    <w:p w14:paraId="36C2A853" w14:textId="77777777" w:rsidR="007F412A" w:rsidRDefault="007F412A" w:rsidP="007E7697">
      <w:pPr>
        <w:pStyle w:val="Paragraphestandard"/>
        <w:spacing w:line="276" w:lineRule="auto"/>
        <w:jc w:val="both"/>
        <w:rPr>
          <w:rFonts w:cstheme="minorHAnsi"/>
          <w:color w:val="000000" w:themeColor="text1"/>
          <w:sz w:val="22"/>
          <w:szCs w:val="22"/>
        </w:rPr>
      </w:pPr>
    </w:p>
    <w:p w14:paraId="31D1B78C" w14:textId="40D42F61" w:rsidR="00047D65" w:rsidRDefault="00F713DD" w:rsidP="007F412A">
      <w:pPr>
        <w:pStyle w:val="Paragraphestandard"/>
        <w:spacing w:line="276" w:lineRule="auto"/>
        <w:ind w:left="1416"/>
        <w:jc w:val="both"/>
        <w:rPr>
          <w:rFonts w:eastAsia="Cambria" w:cstheme="minorHAnsi"/>
          <w:color w:val="000000" w:themeColor="text1"/>
          <w:sz w:val="22"/>
          <w:szCs w:val="22"/>
          <w:lang w:val="fr"/>
        </w:rPr>
      </w:pPr>
      <w:r w:rsidRPr="007F412A">
        <w:rPr>
          <w:rFonts w:cstheme="minorHAnsi"/>
          <w:color w:val="000000" w:themeColor="text1"/>
          <w:sz w:val="22"/>
          <w:szCs w:val="22"/>
        </w:rPr>
        <w:t xml:space="preserve">Déclare sur l’honneur que </w:t>
      </w:r>
      <w:r w:rsidR="002C2E38">
        <w:rPr>
          <w:rFonts w:cstheme="minorHAnsi"/>
          <w:color w:val="000000" w:themeColor="text1"/>
          <w:sz w:val="22"/>
          <w:szCs w:val="22"/>
        </w:rPr>
        <w:t>v</w:t>
      </w:r>
      <w:r w:rsidRPr="007F412A">
        <w:rPr>
          <w:rFonts w:cstheme="minorHAnsi"/>
          <w:color w:val="000000" w:themeColor="text1"/>
          <w:sz w:val="22"/>
          <w:szCs w:val="22"/>
        </w:rPr>
        <w:t xml:space="preserve">ous et </w:t>
      </w:r>
      <w:r w:rsidR="002C2E38">
        <w:rPr>
          <w:rFonts w:cstheme="minorHAnsi"/>
          <w:color w:val="000000" w:themeColor="text1"/>
          <w:sz w:val="22"/>
          <w:szCs w:val="22"/>
        </w:rPr>
        <w:t>v</w:t>
      </w:r>
      <w:r w:rsidRPr="007F412A">
        <w:rPr>
          <w:rFonts w:cstheme="minorHAnsi"/>
          <w:color w:val="000000" w:themeColor="text1"/>
          <w:sz w:val="22"/>
          <w:szCs w:val="22"/>
        </w:rPr>
        <w:t xml:space="preserve">os sous-traitants </w:t>
      </w:r>
      <w:r w:rsidR="002C2E38">
        <w:rPr>
          <w:rFonts w:cstheme="minorHAnsi"/>
          <w:color w:val="000000" w:themeColor="text1"/>
          <w:sz w:val="22"/>
          <w:szCs w:val="22"/>
        </w:rPr>
        <w:t>respectez</w:t>
      </w:r>
      <w:r w:rsidR="00FF3422" w:rsidRPr="007F412A">
        <w:rPr>
          <w:rFonts w:cstheme="minorHAnsi"/>
          <w:color w:val="000000" w:themeColor="text1"/>
          <w:sz w:val="22"/>
          <w:szCs w:val="22"/>
        </w:rPr>
        <w:t xml:space="preserve"> les </w:t>
      </w:r>
      <w:r w:rsidR="00FF3422" w:rsidRPr="007F412A">
        <w:rPr>
          <w:rFonts w:eastAsia="Cambria" w:cstheme="minorHAnsi"/>
          <w:color w:val="000000" w:themeColor="text1"/>
          <w:sz w:val="22"/>
          <w:szCs w:val="22"/>
          <w:lang w:val="fr"/>
        </w:rPr>
        <w:t>législations européennes et nationales relatives à la protection des données personnelles.</w:t>
      </w:r>
    </w:p>
    <w:p w14:paraId="68B27F43" w14:textId="77777777" w:rsidR="00B24AC4" w:rsidRPr="007F412A" w:rsidRDefault="00B24AC4" w:rsidP="007F412A">
      <w:pPr>
        <w:pStyle w:val="Paragraphestandard"/>
        <w:spacing w:line="276" w:lineRule="auto"/>
        <w:ind w:left="1416"/>
        <w:jc w:val="both"/>
        <w:rPr>
          <w:rFonts w:asciiTheme="minorHAnsi" w:hAnsiTheme="minorHAnsi" w:cstheme="minorHAnsi"/>
          <w:color w:val="000000" w:themeColor="text1"/>
          <w:sz w:val="22"/>
          <w:szCs w:val="22"/>
        </w:rPr>
      </w:pPr>
    </w:p>
    <w:p w14:paraId="5B62B489" w14:textId="08C93403" w:rsidR="00047D65" w:rsidRPr="007F412A" w:rsidRDefault="0021583C" w:rsidP="00B24AC4">
      <w:pPr>
        <w:pStyle w:val="Paragraphedeliste"/>
        <w:spacing w:line="276" w:lineRule="auto"/>
        <w:ind w:left="1416"/>
        <w:rPr>
          <w:rFonts w:cstheme="minorHAnsi"/>
          <w:color w:val="000000" w:themeColor="text1"/>
          <w:sz w:val="22"/>
          <w:szCs w:val="22"/>
        </w:rPr>
      </w:pPr>
      <w:sdt>
        <w:sdtPr>
          <w:rPr>
            <w:rFonts w:cstheme="minorHAnsi"/>
            <w:color w:val="000000" w:themeColor="text1"/>
            <w:sz w:val="22"/>
            <w:szCs w:val="22"/>
          </w:rPr>
          <w:id w:val="1572385980"/>
          <w14:checkbox>
            <w14:checked w14:val="0"/>
            <w14:checkedState w14:val="2612" w14:font="MS Gothic"/>
            <w14:uncheckedState w14:val="2610" w14:font="MS Gothic"/>
          </w14:checkbox>
        </w:sdtPr>
        <w:sdtEndPr/>
        <w:sdtContent>
          <w:r w:rsidR="007E668E" w:rsidRPr="007F412A">
            <w:rPr>
              <w:rFonts w:ascii="Segoe UI Symbol" w:eastAsia="MS Gothic" w:hAnsi="Segoe UI Symbol" w:cs="Segoe UI Symbol"/>
              <w:color w:val="000000" w:themeColor="text1"/>
              <w:sz w:val="22"/>
              <w:szCs w:val="22"/>
            </w:rPr>
            <w:t>☐</w:t>
          </w:r>
        </w:sdtContent>
      </w:sdt>
      <w:r w:rsidR="007E668E" w:rsidRPr="007F412A">
        <w:rPr>
          <w:rFonts w:cstheme="minorHAnsi"/>
          <w:color w:val="000000" w:themeColor="text1"/>
          <w:sz w:val="22"/>
          <w:szCs w:val="22"/>
        </w:rPr>
        <w:t xml:space="preserve"> </w:t>
      </w:r>
      <w:proofErr w:type="gramStart"/>
      <w:r w:rsidR="007E668E" w:rsidRPr="007F412A">
        <w:rPr>
          <w:rFonts w:cstheme="minorHAnsi"/>
          <w:color w:val="000000" w:themeColor="text1"/>
          <w:sz w:val="22"/>
          <w:szCs w:val="22"/>
        </w:rPr>
        <w:t>oui</w:t>
      </w:r>
      <w:proofErr w:type="gramEnd"/>
    </w:p>
    <w:p w14:paraId="193E993E" w14:textId="17962B77" w:rsidR="007E668E" w:rsidRDefault="0021583C" w:rsidP="00B24AC4">
      <w:pPr>
        <w:pStyle w:val="Paragraphedeliste"/>
        <w:spacing w:line="276" w:lineRule="auto"/>
        <w:ind w:left="1416"/>
        <w:rPr>
          <w:rFonts w:cstheme="minorHAnsi"/>
          <w:color w:val="000000" w:themeColor="text1"/>
          <w:sz w:val="22"/>
          <w:szCs w:val="22"/>
        </w:rPr>
      </w:pPr>
      <w:sdt>
        <w:sdtPr>
          <w:rPr>
            <w:rFonts w:cstheme="minorHAnsi"/>
            <w:color w:val="000000" w:themeColor="text1"/>
            <w:sz w:val="22"/>
            <w:szCs w:val="22"/>
          </w:rPr>
          <w:id w:val="112728121"/>
          <w14:checkbox>
            <w14:checked w14:val="0"/>
            <w14:checkedState w14:val="2612" w14:font="MS Gothic"/>
            <w14:uncheckedState w14:val="2610" w14:font="MS Gothic"/>
          </w14:checkbox>
        </w:sdtPr>
        <w:sdtEndPr/>
        <w:sdtContent>
          <w:r w:rsidR="007E668E" w:rsidRPr="00814869">
            <w:rPr>
              <w:rFonts w:ascii="Segoe UI Symbol" w:eastAsia="MS Gothic" w:hAnsi="Segoe UI Symbol" w:cs="Segoe UI Symbol"/>
              <w:color w:val="000000" w:themeColor="text1"/>
              <w:sz w:val="22"/>
              <w:szCs w:val="22"/>
            </w:rPr>
            <w:t>☐</w:t>
          </w:r>
        </w:sdtContent>
      </w:sdt>
      <w:r w:rsidR="007E668E" w:rsidRPr="00814869">
        <w:rPr>
          <w:rFonts w:cstheme="minorHAnsi"/>
          <w:color w:val="000000" w:themeColor="text1"/>
          <w:sz w:val="22"/>
          <w:szCs w:val="22"/>
        </w:rPr>
        <w:t xml:space="preserve"> </w:t>
      </w:r>
      <w:proofErr w:type="gramStart"/>
      <w:r w:rsidR="007E668E" w:rsidRPr="00814869">
        <w:rPr>
          <w:rFonts w:cstheme="minorHAnsi"/>
          <w:color w:val="000000" w:themeColor="text1"/>
          <w:sz w:val="22"/>
          <w:szCs w:val="22"/>
        </w:rPr>
        <w:t>non</w:t>
      </w:r>
      <w:proofErr w:type="gramEnd"/>
    </w:p>
    <w:p w14:paraId="770E314B" w14:textId="77777777" w:rsidR="00FF3422" w:rsidRPr="00814869" w:rsidRDefault="00FF3422" w:rsidP="007E668E">
      <w:pPr>
        <w:pStyle w:val="Paragraphedeliste"/>
        <w:spacing w:line="276" w:lineRule="auto"/>
        <w:rPr>
          <w:rFonts w:cstheme="minorHAnsi"/>
          <w:color w:val="000000" w:themeColor="text1"/>
          <w:sz w:val="22"/>
          <w:szCs w:val="22"/>
        </w:rPr>
      </w:pPr>
    </w:p>
    <w:tbl>
      <w:tblPr>
        <w:tblStyle w:val="Grilledutableau"/>
        <w:tblpPr w:leftFromText="141" w:rightFromText="141" w:vertAnchor="text" w:horzAnchor="margin" w:tblpXSpec="right" w:tblpY="120"/>
        <w:tblW w:w="0" w:type="auto"/>
        <w:tblLook w:val="04A0" w:firstRow="1" w:lastRow="0" w:firstColumn="1" w:lastColumn="0" w:noHBand="0" w:noVBand="1"/>
      </w:tblPr>
      <w:tblGrid>
        <w:gridCol w:w="2630"/>
        <w:gridCol w:w="5587"/>
      </w:tblGrid>
      <w:tr w:rsidR="00FF3422" w:rsidRPr="000C6E4A" w14:paraId="13D875FF" w14:textId="77777777" w:rsidTr="007E7697">
        <w:tc>
          <w:tcPr>
            <w:tcW w:w="2630" w:type="dxa"/>
          </w:tcPr>
          <w:p w14:paraId="14427989" w14:textId="6538952C" w:rsidR="00FF3422" w:rsidRPr="000C6E4A" w:rsidRDefault="00FF3422" w:rsidP="00AE0F75">
            <w:pPr>
              <w:pStyle w:val="Paragraphestandard"/>
              <w:spacing w:line="276" w:lineRule="auto"/>
              <w:rPr>
                <w:rFonts w:asciiTheme="minorHAnsi" w:hAnsiTheme="minorHAnsi" w:cstheme="minorHAnsi"/>
                <w:color w:val="000000" w:themeColor="text1"/>
                <w:sz w:val="22"/>
                <w:szCs w:val="22"/>
              </w:rPr>
            </w:pPr>
            <w:r w:rsidRPr="000C6E4A">
              <w:rPr>
                <w:rFonts w:cstheme="minorHAnsi"/>
                <w:color w:val="000000" w:themeColor="text1"/>
                <w:sz w:val="22"/>
                <w:szCs w:val="22"/>
              </w:rPr>
              <w:t>Nom et prénom </w:t>
            </w:r>
            <w:r>
              <w:rPr>
                <w:rFonts w:cstheme="minorHAnsi"/>
                <w:color w:val="000000" w:themeColor="text1"/>
                <w:sz w:val="22"/>
                <w:szCs w:val="22"/>
              </w:rPr>
              <w:t xml:space="preserve">du délégué à la protection des données/Data protection </w:t>
            </w:r>
            <w:proofErr w:type="spellStart"/>
            <w:r>
              <w:rPr>
                <w:rFonts w:cstheme="minorHAnsi"/>
                <w:color w:val="000000" w:themeColor="text1"/>
                <w:sz w:val="22"/>
                <w:szCs w:val="22"/>
              </w:rPr>
              <w:t>officer</w:t>
            </w:r>
            <w:proofErr w:type="spellEnd"/>
            <w:r>
              <w:rPr>
                <w:rFonts w:cstheme="minorHAnsi"/>
                <w:color w:val="000000" w:themeColor="text1"/>
                <w:sz w:val="22"/>
                <w:szCs w:val="22"/>
              </w:rPr>
              <w:t xml:space="preserve"> :</w:t>
            </w:r>
          </w:p>
        </w:tc>
        <w:tc>
          <w:tcPr>
            <w:tcW w:w="5587" w:type="dxa"/>
          </w:tcPr>
          <w:p w14:paraId="553D2FCB" w14:textId="77777777" w:rsidR="00FF3422" w:rsidRPr="000C6E4A" w:rsidRDefault="00FF3422" w:rsidP="00AE0F75">
            <w:pPr>
              <w:pStyle w:val="Paragraphedeliste"/>
              <w:spacing w:line="276" w:lineRule="auto"/>
              <w:ind w:left="0"/>
              <w:jc w:val="both"/>
              <w:rPr>
                <w:rFonts w:cstheme="minorHAnsi"/>
                <w:color w:val="000000" w:themeColor="text1"/>
                <w:sz w:val="22"/>
                <w:szCs w:val="22"/>
              </w:rPr>
            </w:pPr>
          </w:p>
          <w:p w14:paraId="275F7356" w14:textId="77777777" w:rsidR="00FF3422" w:rsidRPr="000C6E4A" w:rsidRDefault="00FF3422" w:rsidP="00AE0F75">
            <w:pPr>
              <w:pStyle w:val="Paragraphestandard"/>
              <w:spacing w:line="276" w:lineRule="auto"/>
              <w:jc w:val="both"/>
              <w:rPr>
                <w:rFonts w:asciiTheme="minorHAnsi" w:hAnsiTheme="minorHAnsi" w:cstheme="minorHAnsi"/>
                <w:color w:val="000000" w:themeColor="text1"/>
                <w:sz w:val="22"/>
                <w:szCs w:val="22"/>
              </w:rPr>
            </w:pPr>
          </w:p>
        </w:tc>
      </w:tr>
      <w:tr w:rsidR="00FF3422" w:rsidRPr="000C6E4A" w14:paraId="18414D58" w14:textId="77777777" w:rsidTr="007E7697">
        <w:tc>
          <w:tcPr>
            <w:tcW w:w="2630" w:type="dxa"/>
          </w:tcPr>
          <w:p w14:paraId="7233839C" w14:textId="1AD68E32" w:rsidR="00FF3422" w:rsidRPr="000C6E4A" w:rsidRDefault="006B0350" w:rsidP="00AE0F75">
            <w:pPr>
              <w:pStyle w:val="Paragraphestandard"/>
              <w:spacing w:line="276" w:lineRule="auto"/>
              <w:rPr>
                <w:rFonts w:asciiTheme="minorHAnsi" w:hAnsiTheme="minorHAnsi" w:cstheme="minorHAnsi"/>
                <w:color w:val="000000" w:themeColor="text1"/>
                <w:sz w:val="22"/>
                <w:szCs w:val="22"/>
              </w:rPr>
            </w:pPr>
            <w:proofErr w:type="gramStart"/>
            <w:r>
              <w:rPr>
                <w:rFonts w:cstheme="minorHAnsi"/>
                <w:color w:val="000000" w:themeColor="text1"/>
                <w:sz w:val="22"/>
                <w:szCs w:val="22"/>
              </w:rPr>
              <w:t>Email</w:t>
            </w:r>
            <w:proofErr w:type="gramEnd"/>
            <w:r w:rsidR="00FF3422">
              <w:rPr>
                <w:rFonts w:cstheme="minorHAnsi"/>
                <w:color w:val="000000" w:themeColor="text1"/>
                <w:sz w:val="22"/>
                <w:szCs w:val="22"/>
              </w:rPr>
              <w:t xml:space="preserve"> </w:t>
            </w:r>
            <w:r w:rsidR="005C2119">
              <w:rPr>
                <w:rFonts w:cstheme="minorHAnsi"/>
                <w:color w:val="000000" w:themeColor="text1"/>
                <w:sz w:val="22"/>
                <w:szCs w:val="22"/>
              </w:rPr>
              <w:t xml:space="preserve">(générique) </w:t>
            </w:r>
            <w:r w:rsidR="007F412A">
              <w:rPr>
                <w:rFonts w:cstheme="minorHAnsi"/>
                <w:color w:val="000000" w:themeColor="text1"/>
                <w:sz w:val="22"/>
                <w:szCs w:val="22"/>
              </w:rPr>
              <w:t>pour contacter le</w:t>
            </w:r>
            <w:r w:rsidR="00FF3422">
              <w:rPr>
                <w:rFonts w:cstheme="minorHAnsi"/>
                <w:color w:val="000000" w:themeColor="text1"/>
                <w:sz w:val="22"/>
                <w:szCs w:val="22"/>
              </w:rPr>
              <w:t xml:space="preserve"> délégué à la protection des données/Data protection </w:t>
            </w:r>
            <w:proofErr w:type="spellStart"/>
            <w:r w:rsidR="00FF3422">
              <w:rPr>
                <w:rFonts w:cstheme="minorHAnsi"/>
                <w:color w:val="000000" w:themeColor="text1"/>
                <w:sz w:val="22"/>
                <w:szCs w:val="22"/>
              </w:rPr>
              <w:t>officer</w:t>
            </w:r>
            <w:proofErr w:type="spellEnd"/>
            <w:r w:rsidR="00FF3422">
              <w:rPr>
                <w:rFonts w:cstheme="minorHAnsi"/>
                <w:color w:val="000000" w:themeColor="text1"/>
                <w:sz w:val="22"/>
                <w:szCs w:val="22"/>
              </w:rPr>
              <w:t xml:space="preserve"> </w:t>
            </w:r>
            <w:r w:rsidR="00FF3422" w:rsidRPr="000C6E4A">
              <w:rPr>
                <w:rFonts w:cstheme="minorHAnsi"/>
                <w:color w:val="000000" w:themeColor="text1"/>
                <w:sz w:val="22"/>
                <w:szCs w:val="22"/>
              </w:rPr>
              <w:t>:</w:t>
            </w:r>
          </w:p>
        </w:tc>
        <w:tc>
          <w:tcPr>
            <w:tcW w:w="5587" w:type="dxa"/>
          </w:tcPr>
          <w:p w14:paraId="3D4CFEEB" w14:textId="77777777" w:rsidR="00FF3422" w:rsidRPr="000C6E4A" w:rsidRDefault="00FF3422" w:rsidP="00AE0F75">
            <w:pPr>
              <w:pStyle w:val="Paragraphedeliste"/>
              <w:spacing w:line="276" w:lineRule="auto"/>
              <w:ind w:left="0"/>
              <w:jc w:val="both"/>
              <w:rPr>
                <w:rFonts w:cstheme="minorHAnsi"/>
                <w:color w:val="000000" w:themeColor="text1"/>
                <w:sz w:val="22"/>
                <w:szCs w:val="22"/>
              </w:rPr>
            </w:pPr>
          </w:p>
          <w:p w14:paraId="4DDC51F7" w14:textId="77777777" w:rsidR="00FF3422" w:rsidRPr="000C6E4A" w:rsidRDefault="00FF3422" w:rsidP="00AE0F75">
            <w:pPr>
              <w:pStyle w:val="Paragraphestandard"/>
              <w:spacing w:line="276" w:lineRule="auto"/>
              <w:jc w:val="both"/>
              <w:rPr>
                <w:rFonts w:asciiTheme="minorHAnsi" w:hAnsiTheme="minorHAnsi" w:cstheme="minorHAnsi"/>
                <w:color w:val="000000" w:themeColor="text1"/>
                <w:sz w:val="22"/>
                <w:szCs w:val="22"/>
              </w:rPr>
            </w:pPr>
          </w:p>
        </w:tc>
      </w:tr>
    </w:tbl>
    <w:p w14:paraId="6F6E8197" w14:textId="3DFF9E9B" w:rsidR="007E668E" w:rsidRDefault="007E668E" w:rsidP="007E668E">
      <w:pPr>
        <w:spacing w:line="276" w:lineRule="auto"/>
        <w:rPr>
          <w:rFonts w:cstheme="minorHAnsi"/>
          <w:color w:val="000000" w:themeColor="text1"/>
          <w:sz w:val="22"/>
          <w:szCs w:val="22"/>
        </w:rPr>
      </w:pPr>
    </w:p>
    <w:p w14:paraId="12746D6A" w14:textId="77777777" w:rsidR="00FF3422" w:rsidRPr="00E56785" w:rsidRDefault="00FF3422" w:rsidP="007E668E">
      <w:pPr>
        <w:spacing w:line="276" w:lineRule="auto"/>
        <w:rPr>
          <w:rFonts w:cstheme="minorHAnsi"/>
          <w:color w:val="000000" w:themeColor="text1"/>
          <w:sz w:val="22"/>
          <w:szCs w:val="22"/>
        </w:rPr>
      </w:pPr>
    </w:p>
    <w:p w14:paraId="481FDF26" w14:textId="77777777" w:rsidR="007F412A" w:rsidRPr="007F412A" w:rsidRDefault="007F412A" w:rsidP="007F412A">
      <w:pPr>
        <w:pStyle w:val="Paragraphedeliste"/>
        <w:spacing w:line="276" w:lineRule="auto"/>
        <w:ind w:left="1440"/>
        <w:rPr>
          <w:rFonts w:cstheme="minorHAnsi"/>
          <w:color w:val="000000" w:themeColor="text1"/>
          <w:sz w:val="22"/>
          <w:szCs w:val="22"/>
        </w:rPr>
      </w:pPr>
    </w:p>
    <w:p w14:paraId="0FE650E8" w14:textId="45CB12F2" w:rsidR="00047D65" w:rsidRPr="007F412A" w:rsidRDefault="007E668E" w:rsidP="007F412A">
      <w:pPr>
        <w:pStyle w:val="Paragraphedeliste"/>
        <w:numPr>
          <w:ilvl w:val="0"/>
          <w:numId w:val="18"/>
        </w:numPr>
        <w:spacing w:line="276" w:lineRule="auto"/>
        <w:rPr>
          <w:rFonts w:cstheme="minorHAnsi"/>
          <w:color w:val="000000" w:themeColor="text1"/>
          <w:sz w:val="22"/>
          <w:szCs w:val="22"/>
        </w:rPr>
      </w:pPr>
      <w:r w:rsidRPr="00806A04">
        <w:rPr>
          <w:rFonts w:eastAsia="Times New Roman" w:cstheme="minorHAnsi"/>
          <w:color w:val="000000" w:themeColor="text1"/>
          <w:sz w:val="22"/>
          <w:szCs w:val="22"/>
        </w:rPr>
        <w:t>Effectuez-vous une autoévaluation périodique du respect de la réglementation relative à la protection de la vie privée ?</w:t>
      </w:r>
      <w:r w:rsidR="007F412A">
        <w:rPr>
          <w:rFonts w:eastAsia="Times New Roman" w:cstheme="minorHAnsi"/>
          <w:color w:val="000000" w:themeColor="text1"/>
          <w:sz w:val="22"/>
          <w:szCs w:val="22"/>
        </w:rPr>
        <w:br/>
      </w:r>
    </w:p>
    <w:p w14:paraId="122BFFAE" w14:textId="389A3135" w:rsidR="007E668E" w:rsidRPr="006C5724" w:rsidRDefault="0021583C" w:rsidP="00B24AC4">
      <w:pPr>
        <w:pStyle w:val="Paragraphedeliste"/>
        <w:spacing w:line="276" w:lineRule="auto"/>
        <w:ind w:left="1440"/>
        <w:rPr>
          <w:rFonts w:cstheme="minorHAnsi"/>
          <w:color w:val="000000" w:themeColor="text1"/>
          <w:sz w:val="22"/>
          <w:szCs w:val="22"/>
        </w:rPr>
      </w:pPr>
      <w:sdt>
        <w:sdtPr>
          <w:rPr>
            <w:rFonts w:cstheme="minorHAnsi"/>
            <w:color w:val="000000" w:themeColor="text1"/>
            <w:sz w:val="22"/>
            <w:szCs w:val="22"/>
          </w:rPr>
          <w:id w:val="-768084750"/>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3CFC7693" w14:textId="77777777" w:rsidR="007E668E" w:rsidRPr="00E56785" w:rsidRDefault="0021583C" w:rsidP="00B24AC4">
      <w:pPr>
        <w:pStyle w:val="Paragraphedeliste"/>
        <w:spacing w:line="276" w:lineRule="auto"/>
        <w:ind w:left="1440"/>
        <w:rPr>
          <w:rFonts w:cstheme="minorHAnsi"/>
          <w:color w:val="000000" w:themeColor="text1"/>
          <w:sz w:val="22"/>
          <w:szCs w:val="22"/>
        </w:rPr>
      </w:pPr>
      <w:sdt>
        <w:sdtPr>
          <w:rPr>
            <w:rFonts w:cstheme="minorHAnsi"/>
            <w:color w:val="000000" w:themeColor="text1"/>
            <w:sz w:val="22"/>
            <w:szCs w:val="22"/>
          </w:rPr>
          <w:id w:val="1323246624"/>
          <w14:checkbox>
            <w14:checked w14:val="0"/>
            <w14:checkedState w14:val="2612" w14:font="MS Gothic"/>
            <w14:uncheckedState w14:val="2610" w14:font="MS Gothic"/>
          </w14:checkbox>
        </w:sdtPr>
        <w:sdtEndPr/>
        <w:sdtContent>
          <w:r w:rsidR="007E668E" w:rsidRPr="00E56785">
            <w:rPr>
              <w:rFonts w:ascii="MS Gothic" w:eastAsia="MS Gothic" w:hAnsi="MS Gothic" w:cstheme="minorHAnsi" w:hint="eastAsia"/>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468059C8" w14:textId="77777777" w:rsidR="007F412A" w:rsidRDefault="007F412A" w:rsidP="006C5724">
      <w:pPr>
        <w:pStyle w:val="Paragraphedeliste"/>
        <w:spacing w:line="276" w:lineRule="auto"/>
        <w:ind w:left="1416"/>
        <w:rPr>
          <w:rFonts w:cstheme="minorHAnsi"/>
          <w:color w:val="000000" w:themeColor="text1"/>
          <w:sz w:val="22"/>
          <w:szCs w:val="22"/>
        </w:rPr>
      </w:pPr>
    </w:p>
    <w:p w14:paraId="636FD144" w14:textId="61CE2266" w:rsidR="005C2119" w:rsidRDefault="006C5724" w:rsidP="006C5724">
      <w:pPr>
        <w:pStyle w:val="Paragraphedeliste"/>
        <w:spacing w:line="276" w:lineRule="auto"/>
        <w:ind w:left="1416"/>
        <w:rPr>
          <w:rFonts w:eastAsia="Times New Roman" w:cstheme="minorHAnsi"/>
          <w:color w:val="000000" w:themeColor="text1"/>
          <w:sz w:val="22"/>
          <w:szCs w:val="22"/>
        </w:rPr>
      </w:pPr>
      <w:r>
        <w:rPr>
          <w:rFonts w:cstheme="minorHAnsi"/>
          <w:color w:val="000000" w:themeColor="text1"/>
          <w:sz w:val="22"/>
          <w:szCs w:val="22"/>
        </w:rPr>
        <w:t>Décrivez</w:t>
      </w:r>
      <w:r w:rsidRPr="006C5724">
        <w:rPr>
          <w:rFonts w:cstheme="minorHAnsi"/>
          <w:color w:val="000000" w:themeColor="text1"/>
          <w:sz w:val="22"/>
          <w:szCs w:val="22"/>
        </w:rPr>
        <w:t xml:space="preserve"> </w:t>
      </w:r>
      <w:r>
        <w:rPr>
          <w:rFonts w:cstheme="minorHAnsi"/>
          <w:color w:val="000000" w:themeColor="text1"/>
          <w:sz w:val="22"/>
          <w:szCs w:val="22"/>
        </w:rPr>
        <w:t>la</w:t>
      </w:r>
      <w:r w:rsidRPr="006C5724">
        <w:rPr>
          <w:rFonts w:cstheme="minorHAnsi"/>
          <w:color w:val="000000" w:themeColor="text1"/>
          <w:sz w:val="22"/>
          <w:szCs w:val="22"/>
        </w:rPr>
        <w:t xml:space="preserve"> procédure d’</w:t>
      </w:r>
      <w:r w:rsidRPr="006C5724">
        <w:rPr>
          <w:rFonts w:eastAsia="Times New Roman" w:cstheme="minorHAnsi"/>
          <w:color w:val="000000" w:themeColor="text1"/>
          <w:sz w:val="22"/>
          <w:szCs w:val="22"/>
        </w:rPr>
        <w:t>autoévaluation périodique du respect de la réglementation relative à la protection de la vie privée</w:t>
      </w:r>
      <w:r w:rsidR="00B24AC4">
        <w:rPr>
          <w:rFonts w:eastAsia="Times New Roman" w:cstheme="minorHAnsi"/>
          <w:color w:val="000000" w:themeColor="text1"/>
          <w:sz w:val="22"/>
          <w:szCs w:val="22"/>
        </w:rPr>
        <w:t xml:space="preserve"> (vérification en interne du respect du RGPD et à quelle fréquence</w:t>
      </w:r>
      <w:r w:rsidR="00CA3A9A">
        <w:rPr>
          <w:rFonts w:eastAsia="Times New Roman" w:cstheme="minorHAnsi"/>
          <w:color w:val="000000" w:themeColor="text1"/>
          <w:sz w:val="22"/>
          <w:szCs w:val="22"/>
        </w:rPr>
        <w:t xml:space="preserve"> vous effectuez cette vérification</w:t>
      </w:r>
      <w:r w:rsidR="00B24AC4">
        <w:rPr>
          <w:rFonts w:eastAsia="Times New Roman" w:cstheme="minorHAnsi"/>
          <w:color w:val="000000" w:themeColor="text1"/>
          <w:sz w:val="22"/>
          <w:szCs w:val="22"/>
        </w:rPr>
        <w:t>)</w:t>
      </w:r>
      <w:r w:rsidRPr="006C5724">
        <w:rPr>
          <w:rFonts w:eastAsia="Times New Roman" w:cstheme="minorHAnsi"/>
          <w:color w:val="000000" w:themeColor="text1"/>
          <w:sz w:val="22"/>
          <w:szCs w:val="22"/>
        </w:rPr>
        <w:t>.</w:t>
      </w:r>
    </w:p>
    <w:tbl>
      <w:tblPr>
        <w:tblStyle w:val="Grilledutableau"/>
        <w:tblW w:w="0" w:type="auto"/>
        <w:tblInd w:w="1416" w:type="dxa"/>
        <w:tblLook w:val="04A0" w:firstRow="1" w:lastRow="0" w:firstColumn="1" w:lastColumn="0" w:noHBand="0" w:noVBand="1"/>
      </w:tblPr>
      <w:tblGrid>
        <w:gridCol w:w="8206"/>
      </w:tblGrid>
      <w:tr w:rsidR="007E7697" w14:paraId="189CFB43" w14:textId="77777777" w:rsidTr="007E7697">
        <w:tc>
          <w:tcPr>
            <w:tcW w:w="9622" w:type="dxa"/>
          </w:tcPr>
          <w:p w14:paraId="5262C4B2" w14:textId="77777777" w:rsidR="007E7697" w:rsidRDefault="007E7697" w:rsidP="006C5724">
            <w:pPr>
              <w:pStyle w:val="Paragraphedeliste"/>
              <w:spacing w:line="276" w:lineRule="auto"/>
              <w:ind w:left="0"/>
              <w:rPr>
                <w:rFonts w:cstheme="minorHAnsi"/>
                <w:color w:val="000000" w:themeColor="text1"/>
                <w:sz w:val="22"/>
                <w:szCs w:val="22"/>
              </w:rPr>
            </w:pPr>
          </w:p>
          <w:p w14:paraId="30544DDC" w14:textId="77777777" w:rsidR="007E7697" w:rsidRDefault="007E7697" w:rsidP="006C5724">
            <w:pPr>
              <w:pStyle w:val="Paragraphedeliste"/>
              <w:spacing w:line="276" w:lineRule="auto"/>
              <w:ind w:left="0"/>
              <w:rPr>
                <w:rFonts w:cstheme="minorHAnsi"/>
                <w:color w:val="000000" w:themeColor="text1"/>
                <w:sz w:val="22"/>
                <w:szCs w:val="22"/>
              </w:rPr>
            </w:pPr>
          </w:p>
          <w:p w14:paraId="67380B08" w14:textId="77777777" w:rsidR="007E7697" w:rsidRDefault="007E7697" w:rsidP="006C5724">
            <w:pPr>
              <w:pStyle w:val="Paragraphedeliste"/>
              <w:spacing w:line="276" w:lineRule="auto"/>
              <w:ind w:left="0"/>
              <w:rPr>
                <w:rFonts w:cstheme="minorHAnsi"/>
                <w:color w:val="000000" w:themeColor="text1"/>
                <w:sz w:val="22"/>
                <w:szCs w:val="22"/>
              </w:rPr>
            </w:pPr>
          </w:p>
          <w:p w14:paraId="271F998F" w14:textId="77777777" w:rsidR="007E7697" w:rsidRDefault="007E7697" w:rsidP="006C5724">
            <w:pPr>
              <w:pStyle w:val="Paragraphedeliste"/>
              <w:spacing w:line="276" w:lineRule="auto"/>
              <w:ind w:left="0"/>
              <w:rPr>
                <w:rFonts w:cstheme="minorHAnsi"/>
                <w:color w:val="000000" w:themeColor="text1"/>
                <w:sz w:val="22"/>
                <w:szCs w:val="22"/>
              </w:rPr>
            </w:pPr>
          </w:p>
          <w:p w14:paraId="3BE2319D" w14:textId="77777777" w:rsidR="007E7697" w:rsidRDefault="007E7697" w:rsidP="006C5724">
            <w:pPr>
              <w:pStyle w:val="Paragraphedeliste"/>
              <w:spacing w:line="276" w:lineRule="auto"/>
              <w:ind w:left="0"/>
              <w:rPr>
                <w:rFonts w:cstheme="minorHAnsi"/>
                <w:color w:val="000000" w:themeColor="text1"/>
                <w:sz w:val="22"/>
                <w:szCs w:val="22"/>
              </w:rPr>
            </w:pPr>
          </w:p>
          <w:p w14:paraId="6D76A98D" w14:textId="77777777" w:rsidR="007E7697" w:rsidRDefault="007E7697" w:rsidP="006C5724">
            <w:pPr>
              <w:pStyle w:val="Paragraphedeliste"/>
              <w:spacing w:line="276" w:lineRule="auto"/>
              <w:ind w:left="0"/>
              <w:rPr>
                <w:rFonts w:cstheme="minorHAnsi"/>
                <w:color w:val="000000" w:themeColor="text1"/>
                <w:sz w:val="22"/>
                <w:szCs w:val="22"/>
              </w:rPr>
            </w:pPr>
          </w:p>
          <w:p w14:paraId="28287A13" w14:textId="77777777" w:rsidR="007E7697" w:rsidRDefault="007E7697" w:rsidP="006C5724">
            <w:pPr>
              <w:pStyle w:val="Paragraphedeliste"/>
              <w:spacing w:line="276" w:lineRule="auto"/>
              <w:ind w:left="0"/>
              <w:rPr>
                <w:rFonts w:cstheme="minorHAnsi"/>
                <w:color w:val="000000" w:themeColor="text1"/>
                <w:sz w:val="22"/>
                <w:szCs w:val="22"/>
              </w:rPr>
            </w:pPr>
          </w:p>
          <w:p w14:paraId="10F86210" w14:textId="77777777" w:rsidR="007E7697" w:rsidRDefault="007E7697" w:rsidP="006C5724">
            <w:pPr>
              <w:pStyle w:val="Paragraphedeliste"/>
              <w:spacing w:line="276" w:lineRule="auto"/>
              <w:ind w:left="0"/>
              <w:rPr>
                <w:rFonts w:cstheme="minorHAnsi"/>
                <w:color w:val="000000" w:themeColor="text1"/>
                <w:sz w:val="22"/>
                <w:szCs w:val="22"/>
              </w:rPr>
            </w:pPr>
          </w:p>
          <w:p w14:paraId="7CDD043E" w14:textId="77777777" w:rsidR="007E7697" w:rsidRDefault="007E7697" w:rsidP="006C5724">
            <w:pPr>
              <w:pStyle w:val="Paragraphedeliste"/>
              <w:spacing w:line="276" w:lineRule="auto"/>
              <w:ind w:left="0"/>
              <w:rPr>
                <w:rFonts w:cstheme="minorHAnsi"/>
                <w:color w:val="000000" w:themeColor="text1"/>
                <w:sz w:val="22"/>
                <w:szCs w:val="22"/>
              </w:rPr>
            </w:pPr>
          </w:p>
          <w:p w14:paraId="73BC6BAD" w14:textId="77777777" w:rsidR="007E7697" w:rsidRDefault="007E7697" w:rsidP="006C5724">
            <w:pPr>
              <w:pStyle w:val="Paragraphedeliste"/>
              <w:spacing w:line="276" w:lineRule="auto"/>
              <w:ind w:left="0"/>
              <w:rPr>
                <w:rFonts w:cstheme="minorHAnsi"/>
                <w:color w:val="000000" w:themeColor="text1"/>
                <w:sz w:val="22"/>
                <w:szCs w:val="22"/>
              </w:rPr>
            </w:pPr>
          </w:p>
          <w:p w14:paraId="0B72E160" w14:textId="77777777" w:rsidR="007E7697" w:rsidRDefault="007E7697" w:rsidP="006C5724">
            <w:pPr>
              <w:pStyle w:val="Paragraphedeliste"/>
              <w:spacing w:line="276" w:lineRule="auto"/>
              <w:ind w:left="0"/>
              <w:rPr>
                <w:rFonts w:cstheme="minorHAnsi"/>
                <w:color w:val="000000" w:themeColor="text1"/>
                <w:sz w:val="22"/>
                <w:szCs w:val="22"/>
              </w:rPr>
            </w:pPr>
          </w:p>
          <w:p w14:paraId="27B57C27" w14:textId="77777777" w:rsidR="007E7697" w:rsidRDefault="007E7697" w:rsidP="006C5724">
            <w:pPr>
              <w:pStyle w:val="Paragraphedeliste"/>
              <w:spacing w:line="276" w:lineRule="auto"/>
              <w:ind w:left="0"/>
              <w:rPr>
                <w:rFonts w:cstheme="minorHAnsi"/>
                <w:color w:val="000000" w:themeColor="text1"/>
                <w:sz w:val="22"/>
                <w:szCs w:val="22"/>
              </w:rPr>
            </w:pPr>
          </w:p>
          <w:p w14:paraId="5FCAC3E5" w14:textId="77777777" w:rsidR="007E7697" w:rsidRDefault="007E7697" w:rsidP="006C5724">
            <w:pPr>
              <w:pStyle w:val="Paragraphedeliste"/>
              <w:spacing w:line="276" w:lineRule="auto"/>
              <w:ind w:left="0"/>
              <w:rPr>
                <w:rFonts w:cstheme="minorHAnsi"/>
                <w:color w:val="000000" w:themeColor="text1"/>
                <w:sz w:val="22"/>
                <w:szCs w:val="22"/>
              </w:rPr>
            </w:pPr>
          </w:p>
          <w:p w14:paraId="64F58DF3" w14:textId="77777777" w:rsidR="007E7697" w:rsidRDefault="007E7697" w:rsidP="006C5724">
            <w:pPr>
              <w:pStyle w:val="Paragraphedeliste"/>
              <w:spacing w:line="276" w:lineRule="auto"/>
              <w:ind w:left="0"/>
              <w:rPr>
                <w:rFonts w:cstheme="minorHAnsi"/>
                <w:color w:val="000000" w:themeColor="text1"/>
                <w:sz w:val="22"/>
                <w:szCs w:val="22"/>
              </w:rPr>
            </w:pPr>
          </w:p>
          <w:p w14:paraId="10635D77" w14:textId="3CF5A599" w:rsidR="007E7697" w:rsidRDefault="007E7697" w:rsidP="006C5724">
            <w:pPr>
              <w:pStyle w:val="Paragraphedeliste"/>
              <w:spacing w:line="276" w:lineRule="auto"/>
              <w:ind w:left="0"/>
              <w:rPr>
                <w:rFonts w:cstheme="minorHAnsi"/>
                <w:color w:val="000000" w:themeColor="text1"/>
                <w:sz w:val="22"/>
                <w:szCs w:val="22"/>
              </w:rPr>
            </w:pPr>
          </w:p>
          <w:p w14:paraId="36DEBA25" w14:textId="1997F5EF" w:rsidR="00E4697D" w:rsidRDefault="00E4697D" w:rsidP="006C5724">
            <w:pPr>
              <w:pStyle w:val="Paragraphedeliste"/>
              <w:spacing w:line="276" w:lineRule="auto"/>
              <w:ind w:left="0"/>
              <w:rPr>
                <w:rFonts w:cstheme="minorHAnsi"/>
                <w:color w:val="000000" w:themeColor="text1"/>
                <w:sz w:val="22"/>
                <w:szCs w:val="22"/>
              </w:rPr>
            </w:pPr>
          </w:p>
          <w:p w14:paraId="75C29927" w14:textId="457A6A60" w:rsidR="00E4697D" w:rsidRDefault="00E4697D" w:rsidP="006C5724">
            <w:pPr>
              <w:pStyle w:val="Paragraphedeliste"/>
              <w:spacing w:line="276" w:lineRule="auto"/>
              <w:ind w:left="0"/>
              <w:rPr>
                <w:rFonts w:cstheme="minorHAnsi"/>
                <w:color w:val="000000" w:themeColor="text1"/>
                <w:sz w:val="22"/>
                <w:szCs w:val="22"/>
              </w:rPr>
            </w:pPr>
          </w:p>
          <w:p w14:paraId="044FAC6F" w14:textId="7F96E3B4" w:rsidR="00E4697D" w:rsidRDefault="00E4697D" w:rsidP="006C5724">
            <w:pPr>
              <w:pStyle w:val="Paragraphedeliste"/>
              <w:spacing w:line="276" w:lineRule="auto"/>
              <w:ind w:left="0"/>
              <w:rPr>
                <w:rFonts w:cstheme="minorHAnsi"/>
                <w:color w:val="000000" w:themeColor="text1"/>
                <w:sz w:val="22"/>
                <w:szCs w:val="22"/>
              </w:rPr>
            </w:pPr>
          </w:p>
          <w:p w14:paraId="5AAA783C" w14:textId="58D37BC6" w:rsidR="00E4697D" w:rsidRDefault="00E4697D" w:rsidP="006C5724">
            <w:pPr>
              <w:pStyle w:val="Paragraphedeliste"/>
              <w:spacing w:line="276" w:lineRule="auto"/>
              <w:ind w:left="0"/>
              <w:rPr>
                <w:rFonts w:cstheme="minorHAnsi"/>
                <w:color w:val="000000" w:themeColor="text1"/>
                <w:sz w:val="22"/>
                <w:szCs w:val="22"/>
              </w:rPr>
            </w:pPr>
          </w:p>
          <w:p w14:paraId="44403CF0" w14:textId="6F6E8D24" w:rsidR="00E4697D" w:rsidRDefault="00E4697D" w:rsidP="006C5724">
            <w:pPr>
              <w:pStyle w:val="Paragraphedeliste"/>
              <w:spacing w:line="276" w:lineRule="auto"/>
              <w:ind w:left="0"/>
              <w:rPr>
                <w:rFonts w:cstheme="minorHAnsi"/>
                <w:color w:val="000000" w:themeColor="text1"/>
                <w:sz w:val="22"/>
                <w:szCs w:val="22"/>
              </w:rPr>
            </w:pPr>
          </w:p>
          <w:p w14:paraId="7F2982A1" w14:textId="768551B2" w:rsidR="00E4697D" w:rsidRDefault="00E4697D" w:rsidP="006C5724">
            <w:pPr>
              <w:pStyle w:val="Paragraphedeliste"/>
              <w:spacing w:line="276" w:lineRule="auto"/>
              <w:ind w:left="0"/>
              <w:rPr>
                <w:rFonts w:cstheme="minorHAnsi"/>
                <w:color w:val="000000" w:themeColor="text1"/>
                <w:sz w:val="22"/>
                <w:szCs w:val="22"/>
              </w:rPr>
            </w:pPr>
          </w:p>
          <w:p w14:paraId="739C1990" w14:textId="77777777" w:rsidR="00E4697D" w:rsidRDefault="00E4697D" w:rsidP="006C5724">
            <w:pPr>
              <w:pStyle w:val="Paragraphedeliste"/>
              <w:spacing w:line="276" w:lineRule="auto"/>
              <w:ind w:left="0"/>
              <w:rPr>
                <w:rFonts w:cstheme="minorHAnsi"/>
                <w:color w:val="000000" w:themeColor="text1"/>
                <w:sz w:val="22"/>
                <w:szCs w:val="22"/>
              </w:rPr>
            </w:pPr>
          </w:p>
          <w:p w14:paraId="19954482" w14:textId="77777777" w:rsidR="007E7697" w:rsidRDefault="007E7697" w:rsidP="006C5724">
            <w:pPr>
              <w:pStyle w:val="Paragraphedeliste"/>
              <w:spacing w:line="276" w:lineRule="auto"/>
              <w:ind w:left="0"/>
              <w:rPr>
                <w:rFonts w:cstheme="minorHAnsi"/>
                <w:color w:val="000000" w:themeColor="text1"/>
                <w:sz w:val="22"/>
                <w:szCs w:val="22"/>
              </w:rPr>
            </w:pPr>
          </w:p>
          <w:p w14:paraId="6C6FD075" w14:textId="4F054E2F" w:rsidR="007E7697" w:rsidRDefault="007E7697" w:rsidP="006C5724">
            <w:pPr>
              <w:pStyle w:val="Paragraphedeliste"/>
              <w:spacing w:line="276" w:lineRule="auto"/>
              <w:ind w:left="0"/>
              <w:rPr>
                <w:rFonts w:cstheme="minorHAnsi"/>
                <w:color w:val="000000" w:themeColor="text1"/>
                <w:sz w:val="22"/>
                <w:szCs w:val="22"/>
              </w:rPr>
            </w:pPr>
          </w:p>
        </w:tc>
      </w:tr>
    </w:tbl>
    <w:p w14:paraId="4493916A" w14:textId="77777777" w:rsidR="007E7697" w:rsidRDefault="007E7697" w:rsidP="006C5724">
      <w:pPr>
        <w:pStyle w:val="Paragraphedeliste"/>
        <w:spacing w:line="276" w:lineRule="auto"/>
        <w:ind w:left="1416"/>
        <w:rPr>
          <w:rFonts w:cstheme="minorHAnsi"/>
          <w:color w:val="000000" w:themeColor="text1"/>
          <w:sz w:val="22"/>
          <w:szCs w:val="22"/>
        </w:rPr>
      </w:pPr>
    </w:p>
    <w:p w14:paraId="56BC74DB" w14:textId="20D99A8D" w:rsidR="007E7697" w:rsidRDefault="007E7697" w:rsidP="007E668E">
      <w:pPr>
        <w:spacing w:after="160" w:line="276" w:lineRule="auto"/>
        <w:rPr>
          <w:rFonts w:cstheme="minorHAnsi"/>
          <w:color w:val="000000" w:themeColor="text1"/>
          <w:sz w:val="22"/>
          <w:szCs w:val="22"/>
        </w:rPr>
      </w:pPr>
    </w:p>
    <w:p w14:paraId="5077D956" w14:textId="26DF340B" w:rsidR="007E668E" w:rsidRPr="00E56785" w:rsidRDefault="007E7697" w:rsidP="007E7697">
      <w:pPr>
        <w:spacing w:after="160" w:line="259" w:lineRule="auto"/>
        <w:rPr>
          <w:rFonts w:cstheme="minorHAnsi"/>
          <w:color w:val="000000" w:themeColor="text1"/>
          <w:sz w:val="22"/>
          <w:szCs w:val="22"/>
        </w:rPr>
      </w:pPr>
      <w:r>
        <w:rPr>
          <w:rFonts w:cstheme="minorHAnsi"/>
          <w:color w:val="000000" w:themeColor="text1"/>
          <w:sz w:val="22"/>
          <w:szCs w:val="22"/>
        </w:rPr>
        <w:br w:type="page"/>
      </w:r>
    </w:p>
    <w:p w14:paraId="69E62100" w14:textId="421FA8FB" w:rsidR="00BD4021" w:rsidRDefault="007E668E" w:rsidP="000C6E4A">
      <w:pPr>
        <w:pStyle w:val="Paragraphedeliste"/>
        <w:numPr>
          <w:ilvl w:val="0"/>
          <w:numId w:val="5"/>
        </w:numPr>
        <w:spacing w:line="276" w:lineRule="auto"/>
        <w:rPr>
          <w:rFonts w:cstheme="minorHAnsi"/>
          <w:b/>
          <w:bCs/>
          <w:color w:val="000000" w:themeColor="text1"/>
          <w:sz w:val="22"/>
          <w:szCs w:val="22"/>
          <w:u w:val="single"/>
        </w:rPr>
      </w:pPr>
      <w:r w:rsidRPr="00E56785">
        <w:rPr>
          <w:rFonts w:cstheme="minorHAnsi"/>
          <w:b/>
          <w:bCs/>
          <w:color w:val="000000" w:themeColor="text1"/>
          <w:sz w:val="22"/>
          <w:szCs w:val="22"/>
          <w:u w:val="single"/>
        </w:rPr>
        <w:lastRenderedPageBreak/>
        <w:t>Promotion de la sécurité routière</w:t>
      </w:r>
    </w:p>
    <w:p w14:paraId="0DD23A73" w14:textId="77777777" w:rsidR="00A04319" w:rsidRDefault="00A04319" w:rsidP="00C93254">
      <w:pPr>
        <w:spacing w:line="276" w:lineRule="auto"/>
        <w:rPr>
          <w:rFonts w:cstheme="minorHAnsi"/>
          <w:i/>
          <w:iCs/>
          <w:color w:val="000000" w:themeColor="text1"/>
          <w:sz w:val="22"/>
          <w:szCs w:val="22"/>
        </w:rPr>
      </w:pPr>
    </w:p>
    <w:p w14:paraId="6E41BEBF" w14:textId="4985D10E" w:rsidR="00C93254" w:rsidRPr="009C73A3" w:rsidRDefault="00C93254" w:rsidP="00C93254">
      <w:pPr>
        <w:spacing w:line="276" w:lineRule="auto"/>
        <w:rPr>
          <w:rFonts w:cstheme="minorHAnsi"/>
          <w:i/>
          <w:iCs/>
          <w:color w:val="000000" w:themeColor="text1"/>
          <w:sz w:val="22"/>
          <w:szCs w:val="22"/>
        </w:rPr>
      </w:pPr>
      <w:r w:rsidRPr="00C93254">
        <w:rPr>
          <w:rFonts w:cstheme="minorHAnsi"/>
          <w:i/>
          <w:iCs/>
          <w:color w:val="000000" w:themeColor="text1"/>
          <w:sz w:val="22"/>
          <w:szCs w:val="22"/>
        </w:rPr>
        <w:t>Pièce </w:t>
      </w:r>
      <w:r w:rsidRPr="00C93254">
        <w:rPr>
          <w:rFonts w:cstheme="minorHAnsi"/>
          <w:color w:val="000000" w:themeColor="text1"/>
          <w:sz w:val="22"/>
          <w:szCs w:val="22"/>
        </w:rPr>
        <w:t xml:space="preserve">: </w:t>
      </w:r>
      <w:r w:rsidR="005003DD">
        <w:rPr>
          <w:rFonts w:cstheme="minorHAnsi"/>
          <w:i/>
          <w:iCs/>
          <w:color w:val="000000" w:themeColor="text1"/>
          <w:sz w:val="22"/>
          <w:szCs w:val="22"/>
        </w:rPr>
        <w:t>8.1</w:t>
      </w:r>
      <w:r w:rsidRPr="00C93254">
        <w:rPr>
          <w:rFonts w:cstheme="minorHAnsi"/>
          <w:i/>
          <w:iCs/>
          <w:color w:val="000000" w:themeColor="text1"/>
          <w:sz w:val="22"/>
          <w:szCs w:val="22"/>
        </w:rPr>
        <w:t>.</w:t>
      </w:r>
      <w:r>
        <w:rPr>
          <w:rFonts w:cstheme="minorHAnsi"/>
          <w:i/>
          <w:iCs/>
          <w:color w:val="000000" w:themeColor="text1"/>
          <w:sz w:val="22"/>
          <w:szCs w:val="22"/>
        </w:rPr>
        <w:t xml:space="preserve"> </w:t>
      </w:r>
      <w:r w:rsidRPr="00C93254">
        <w:rPr>
          <w:rFonts w:cstheme="minorHAnsi"/>
          <w:i/>
          <w:iCs/>
          <w:color w:val="000000" w:themeColor="text1"/>
          <w:sz w:val="22"/>
          <w:szCs w:val="22"/>
        </w:rPr>
        <w:t xml:space="preserve">Preuve de l’existence et de la diffusion de module(s) de sensibilisation à l’utilisation sécuritaire du </w:t>
      </w:r>
      <w:r w:rsidRPr="009C73A3">
        <w:rPr>
          <w:rFonts w:cstheme="minorHAnsi"/>
          <w:i/>
          <w:iCs/>
          <w:color w:val="000000" w:themeColor="text1"/>
          <w:sz w:val="22"/>
          <w:szCs w:val="22"/>
        </w:rPr>
        <w:t>véhicule</w:t>
      </w:r>
    </w:p>
    <w:p w14:paraId="09C65ED2" w14:textId="3CC1EA63" w:rsidR="00C93254" w:rsidRPr="009C73A3" w:rsidRDefault="00C93254" w:rsidP="00C93254">
      <w:pPr>
        <w:spacing w:line="276" w:lineRule="auto"/>
        <w:rPr>
          <w:rFonts w:cstheme="minorHAnsi"/>
          <w:i/>
          <w:iCs/>
          <w:color w:val="000000" w:themeColor="text1"/>
          <w:sz w:val="22"/>
          <w:szCs w:val="22"/>
        </w:rPr>
      </w:pPr>
      <w:r w:rsidRPr="009C73A3">
        <w:rPr>
          <w:rFonts w:cstheme="minorHAnsi"/>
          <w:i/>
          <w:iCs/>
          <w:color w:val="000000" w:themeColor="text1"/>
          <w:sz w:val="22"/>
          <w:szCs w:val="22"/>
        </w:rPr>
        <w:t xml:space="preserve">Pièce : </w:t>
      </w:r>
      <w:r w:rsidR="005003DD">
        <w:rPr>
          <w:rFonts w:cstheme="minorHAnsi"/>
          <w:i/>
          <w:iCs/>
          <w:color w:val="000000" w:themeColor="text1"/>
          <w:sz w:val="22"/>
          <w:szCs w:val="22"/>
        </w:rPr>
        <w:t>8.2</w:t>
      </w:r>
      <w:r w:rsidRPr="009C73A3">
        <w:rPr>
          <w:rFonts w:cstheme="minorHAnsi"/>
          <w:i/>
          <w:iCs/>
          <w:color w:val="000000" w:themeColor="text1"/>
          <w:sz w:val="22"/>
          <w:szCs w:val="22"/>
        </w:rPr>
        <w:t xml:space="preserve">. Preuve de l’existence et de la diffusion de module(s) de sensibilisation à la sécurité routière </w:t>
      </w:r>
    </w:p>
    <w:p w14:paraId="089344BA" w14:textId="1829E48D" w:rsidR="00C93254" w:rsidRPr="009C73A3" w:rsidRDefault="00C93254" w:rsidP="00C93254">
      <w:pPr>
        <w:spacing w:line="276" w:lineRule="auto"/>
        <w:rPr>
          <w:rFonts w:cstheme="minorHAnsi"/>
          <w:i/>
          <w:iCs/>
          <w:color w:val="000000" w:themeColor="text1"/>
          <w:sz w:val="22"/>
          <w:szCs w:val="22"/>
        </w:rPr>
      </w:pPr>
      <w:r w:rsidRPr="009C73A3">
        <w:rPr>
          <w:rFonts w:cstheme="minorHAnsi"/>
          <w:i/>
          <w:iCs/>
          <w:color w:val="000000" w:themeColor="text1"/>
          <w:sz w:val="22"/>
          <w:szCs w:val="22"/>
        </w:rPr>
        <w:t xml:space="preserve">Pièce : </w:t>
      </w:r>
      <w:r w:rsidR="005003DD">
        <w:rPr>
          <w:rFonts w:cstheme="minorHAnsi"/>
          <w:i/>
          <w:iCs/>
          <w:color w:val="000000" w:themeColor="text1"/>
          <w:sz w:val="22"/>
          <w:szCs w:val="22"/>
        </w:rPr>
        <w:t>8</w:t>
      </w:r>
      <w:r w:rsidRPr="009C73A3">
        <w:rPr>
          <w:rFonts w:cstheme="minorHAnsi"/>
          <w:i/>
          <w:iCs/>
          <w:color w:val="000000" w:themeColor="text1"/>
          <w:sz w:val="22"/>
          <w:szCs w:val="22"/>
        </w:rPr>
        <w:t>.</w:t>
      </w:r>
      <w:r w:rsidR="005003DD">
        <w:rPr>
          <w:rFonts w:cstheme="minorHAnsi"/>
          <w:i/>
          <w:iCs/>
          <w:color w:val="000000" w:themeColor="text1"/>
          <w:sz w:val="22"/>
          <w:szCs w:val="22"/>
        </w:rPr>
        <w:t>3.</w:t>
      </w:r>
      <w:r w:rsidRPr="009C73A3">
        <w:rPr>
          <w:rFonts w:cstheme="minorHAnsi"/>
          <w:i/>
          <w:iCs/>
          <w:color w:val="000000" w:themeColor="text1"/>
          <w:sz w:val="22"/>
          <w:szCs w:val="22"/>
        </w:rPr>
        <w:t xml:space="preserve"> Preuve de l’existence de formations à un usage sans danger des véhicules</w:t>
      </w:r>
    </w:p>
    <w:p w14:paraId="7FFBCA84" w14:textId="77777777" w:rsidR="00BD4021" w:rsidRDefault="00BD4021" w:rsidP="00BD4021">
      <w:pPr>
        <w:spacing w:line="276" w:lineRule="auto"/>
        <w:rPr>
          <w:rFonts w:cstheme="minorHAnsi"/>
          <w:b/>
          <w:bCs/>
          <w:color w:val="000000" w:themeColor="text1"/>
          <w:sz w:val="22"/>
          <w:szCs w:val="22"/>
        </w:rPr>
      </w:pPr>
    </w:p>
    <w:p w14:paraId="091AD475" w14:textId="1E92C77D" w:rsidR="007E668E" w:rsidRPr="00BD4021" w:rsidRDefault="007E668E" w:rsidP="00BD4021">
      <w:pPr>
        <w:spacing w:line="276" w:lineRule="auto"/>
        <w:rPr>
          <w:rFonts w:cstheme="minorHAnsi"/>
          <w:b/>
          <w:bCs/>
          <w:color w:val="000000" w:themeColor="text1"/>
          <w:sz w:val="22"/>
          <w:szCs w:val="22"/>
          <w:u w:val="single"/>
        </w:rPr>
      </w:pPr>
      <w:r w:rsidRPr="00BD4021">
        <w:rPr>
          <w:rFonts w:cstheme="minorHAnsi"/>
          <w:b/>
          <w:bCs/>
          <w:color w:val="000000" w:themeColor="text1"/>
          <w:sz w:val="22"/>
          <w:szCs w:val="22"/>
        </w:rPr>
        <w:t xml:space="preserve">Décrivez et démontrez de quelle manière concrète vous respectez les conditions suivantes : </w:t>
      </w:r>
    </w:p>
    <w:p w14:paraId="65552FA5" w14:textId="77777777" w:rsidR="007E668E" w:rsidRPr="00194872" w:rsidRDefault="007E668E" w:rsidP="007E668E">
      <w:pPr>
        <w:spacing w:line="276" w:lineRule="auto"/>
        <w:ind w:left="633"/>
        <w:rPr>
          <w:rFonts w:cstheme="minorHAnsi"/>
          <w:b/>
          <w:bCs/>
          <w:color w:val="000000" w:themeColor="text1"/>
          <w:sz w:val="22"/>
          <w:szCs w:val="22"/>
        </w:rPr>
      </w:pPr>
    </w:p>
    <w:p w14:paraId="3DD8A708" w14:textId="0163D22C" w:rsidR="007E668E" w:rsidRPr="00E4697D" w:rsidRDefault="007E668E" w:rsidP="00E4697D">
      <w:pPr>
        <w:pStyle w:val="Paragraphedeliste"/>
        <w:numPr>
          <w:ilvl w:val="1"/>
          <w:numId w:val="5"/>
        </w:numPr>
        <w:spacing w:line="276" w:lineRule="auto"/>
        <w:rPr>
          <w:rFonts w:cstheme="minorHAnsi"/>
          <w:b/>
          <w:bCs/>
          <w:color w:val="000000" w:themeColor="text1"/>
          <w:sz w:val="22"/>
          <w:szCs w:val="22"/>
        </w:rPr>
      </w:pPr>
      <w:r w:rsidRPr="00E4697D">
        <w:rPr>
          <w:rFonts w:cstheme="minorHAnsi"/>
          <w:b/>
          <w:bCs/>
          <w:color w:val="000000" w:themeColor="text1"/>
          <w:sz w:val="22"/>
          <w:szCs w:val="22"/>
        </w:rPr>
        <w:t>Une sensibilisation de base à l’utilisation sécuritaire du véhicule de cyclopartage proposé est une étape obligatoire lors de l’inscription du client aux services que vous proposez.</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14:paraId="11E2EB90" w14:textId="77777777" w:rsidTr="004A4062">
        <w:tc>
          <w:tcPr>
            <w:tcW w:w="9485" w:type="dxa"/>
          </w:tcPr>
          <w:p w14:paraId="75CF0C9B" w14:textId="77777777" w:rsidR="00194872" w:rsidRDefault="00194872" w:rsidP="004A4062">
            <w:pPr>
              <w:spacing w:line="276" w:lineRule="auto"/>
              <w:rPr>
                <w:rFonts w:cstheme="minorHAnsi"/>
                <w:b/>
                <w:bCs/>
                <w:color w:val="000000" w:themeColor="text1"/>
                <w:sz w:val="22"/>
                <w:szCs w:val="22"/>
              </w:rPr>
            </w:pPr>
          </w:p>
          <w:p w14:paraId="232395C4" w14:textId="77777777" w:rsidR="00194872" w:rsidRDefault="00194872" w:rsidP="004A4062">
            <w:pPr>
              <w:spacing w:line="276" w:lineRule="auto"/>
              <w:rPr>
                <w:rFonts w:cstheme="minorHAnsi"/>
                <w:b/>
                <w:bCs/>
                <w:color w:val="000000" w:themeColor="text1"/>
                <w:sz w:val="22"/>
                <w:szCs w:val="22"/>
              </w:rPr>
            </w:pPr>
          </w:p>
          <w:p w14:paraId="273532A2" w14:textId="77777777" w:rsidR="00194872" w:rsidRDefault="00194872" w:rsidP="004A4062">
            <w:pPr>
              <w:spacing w:line="276" w:lineRule="auto"/>
              <w:rPr>
                <w:rFonts w:cstheme="minorHAnsi"/>
                <w:b/>
                <w:bCs/>
                <w:color w:val="000000" w:themeColor="text1"/>
                <w:sz w:val="22"/>
                <w:szCs w:val="22"/>
              </w:rPr>
            </w:pPr>
          </w:p>
          <w:p w14:paraId="3EE42DB2" w14:textId="77777777" w:rsidR="00194872" w:rsidRDefault="00194872" w:rsidP="004A4062">
            <w:pPr>
              <w:spacing w:line="276" w:lineRule="auto"/>
              <w:rPr>
                <w:rFonts w:cstheme="minorHAnsi"/>
                <w:b/>
                <w:bCs/>
                <w:color w:val="000000" w:themeColor="text1"/>
                <w:sz w:val="22"/>
                <w:szCs w:val="22"/>
              </w:rPr>
            </w:pPr>
          </w:p>
          <w:p w14:paraId="52B9CC05" w14:textId="77777777" w:rsidR="00194872" w:rsidRDefault="00194872" w:rsidP="004A4062">
            <w:pPr>
              <w:spacing w:line="276" w:lineRule="auto"/>
              <w:rPr>
                <w:rFonts w:cstheme="minorHAnsi"/>
                <w:b/>
                <w:bCs/>
                <w:color w:val="000000" w:themeColor="text1"/>
                <w:sz w:val="22"/>
                <w:szCs w:val="22"/>
              </w:rPr>
            </w:pPr>
          </w:p>
          <w:p w14:paraId="3CD4CB29" w14:textId="77777777" w:rsidR="00194872" w:rsidRDefault="00194872" w:rsidP="004A4062">
            <w:pPr>
              <w:spacing w:line="276" w:lineRule="auto"/>
              <w:rPr>
                <w:rFonts w:cstheme="minorHAnsi"/>
                <w:b/>
                <w:bCs/>
                <w:color w:val="000000" w:themeColor="text1"/>
                <w:sz w:val="22"/>
                <w:szCs w:val="22"/>
              </w:rPr>
            </w:pPr>
          </w:p>
          <w:p w14:paraId="4A82BA96" w14:textId="77777777" w:rsidR="00194872" w:rsidRDefault="00194872" w:rsidP="004A4062">
            <w:pPr>
              <w:spacing w:line="276" w:lineRule="auto"/>
              <w:rPr>
                <w:rFonts w:cstheme="minorHAnsi"/>
                <w:b/>
                <w:bCs/>
                <w:color w:val="000000" w:themeColor="text1"/>
                <w:sz w:val="22"/>
                <w:szCs w:val="22"/>
              </w:rPr>
            </w:pPr>
          </w:p>
          <w:p w14:paraId="143CEC67" w14:textId="77777777" w:rsidR="00194872" w:rsidRDefault="00194872" w:rsidP="004A4062">
            <w:pPr>
              <w:spacing w:line="276" w:lineRule="auto"/>
              <w:rPr>
                <w:rFonts w:cstheme="minorHAnsi"/>
                <w:b/>
                <w:bCs/>
                <w:color w:val="000000" w:themeColor="text1"/>
                <w:sz w:val="22"/>
                <w:szCs w:val="22"/>
              </w:rPr>
            </w:pPr>
          </w:p>
          <w:p w14:paraId="0045F214" w14:textId="77777777" w:rsidR="00194872" w:rsidRDefault="00194872" w:rsidP="004A4062">
            <w:pPr>
              <w:spacing w:line="276" w:lineRule="auto"/>
              <w:rPr>
                <w:rFonts w:cstheme="minorHAnsi"/>
                <w:b/>
                <w:bCs/>
                <w:color w:val="000000" w:themeColor="text1"/>
                <w:sz w:val="22"/>
                <w:szCs w:val="22"/>
              </w:rPr>
            </w:pPr>
          </w:p>
          <w:p w14:paraId="1664A7C2" w14:textId="57A0ABF3" w:rsidR="00194872" w:rsidRDefault="00194872" w:rsidP="004A4062">
            <w:pPr>
              <w:spacing w:line="276" w:lineRule="auto"/>
              <w:rPr>
                <w:rFonts w:cstheme="minorHAnsi"/>
                <w:b/>
                <w:bCs/>
                <w:color w:val="000000" w:themeColor="text1"/>
                <w:sz w:val="22"/>
                <w:szCs w:val="22"/>
              </w:rPr>
            </w:pPr>
          </w:p>
          <w:p w14:paraId="28ED3A93" w14:textId="2FECF437" w:rsidR="00194872" w:rsidRDefault="00194872" w:rsidP="004A4062">
            <w:pPr>
              <w:spacing w:line="276" w:lineRule="auto"/>
              <w:rPr>
                <w:rFonts w:cstheme="minorHAnsi"/>
                <w:b/>
                <w:bCs/>
                <w:color w:val="000000" w:themeColor="text1"/>
                <w:sz w:val="22"/>
                <w:szCs w:val="22"/>
              </w:rPr>
            </w:pPr>
          </w:p>
          <w:p w14:paraId="3061C184" w14:textId="3149AF22" w:rsidR="00194872" w:rsidRDefault="00194872" w:rsidP="004A4062">
            <w:pPr>
              <w:spacing w:line="276" w:lineRule="auto"/>
              <w:rPr>
                <w:rFonts w:cstheme="minorHAnsi"/>
                <w:b/>
                <w:bCs/>
                <w:color w:val="000000" w:themeColor="text1"/>
                <w:sz w:val="22"/>
                <w:szCs w:val="22"/>
              </w:rPr>
            </w:pPr>
          </w:p>
          <w:p w14:paraId="72D07E72" w14:textId="438FC61D" w:rsidR="00194872" w:rsidRDefault="00194872" w:rsidP="004A4062">
            <w:pPr>
              <w:spacing w:line="276" w:lineRule="auto"/>
              <w:rPr>
                <w:rFonts w:cstheme="minorHAnsi"/>
                <w:b/>
                <w:bCs/>
                <w:color w:val="000000" w:themeColor="text1"/>
                <w:sz w:val="22"/>
                <w:szCs w:val="22"/>
              </w:rPr>
            </w:pPr>
          </w:p>
          <w:p w14:paraId="7DB0132F" w14:textId="66DCEB4E" w:rsidR="00194872" w:rsidRDefault="00194872" w:rsidP="004A4062">
            <w:pPr>
              <w:spacing w:line="276" w:lineRule="auto"/>
              <w:rPr>
                <w:rFonts w:cstheme="minorHAnsi"/>
                <w:b/>
                <w:bCs/>
                <w:color w:val="000000" w:themeColor="text1"/>
                <w:sz w:val="22"/>
                <w:szCs w:val="22"/>
              </w:rPr>
            </w:pPr>
          </w:p>
          <w:p w14:paraId="443C0BA4" w14:textId="4E977987" w:rsidR="00194872" w:rsidRDefault="00194872" w:rsidP="004A4062">
            <w:pPr>
              <w:spacing w:line="276" w:lineRule="auto"/>
              <w:rPr>
                <w:rFonts w:cstheme="minorHAnsi"/>
                <w:b/>
                <w:bCs/>
                <w:color w:val="000000" w:themeColor="text1"/>
                <w:sz w:val="22"/>
                <w:szCs w:val="22"/>
              </w:rPr>
            </w:pPr>
          </w:p>
          <w:p w14:paraId="241E1FEA" w14:textId="17F8BB57" w:rsidR="00194872" w:rsidRDefault="00194872" w:rsidP="004A4062">
            <w:pPr>
              <w:spacing w:line="276" w:lineRule="auto"/>
              <w:rPr>
                <w:rFonts w:cstheme="minorHAnsi"/>
                <w:b/>
                <w:bCs/>
                <w:color w:val="000000" w:themeColor="text1"/>
                <w:sz w:val="22"/>
                <w:szCs w:val="22"/>
              </w:rPr>
            </w:pPr>
          </w:p>
          <w:p w14:paraId="3C37B393" w14:textId="3FF0E65E" w:rsidR="00194872" w:rsidRDefault="00194872" w:rsidP="004A4062">
            <w:pPr>
              <w:spacing w:line="276" w:lineRule="auto"/>
              <w:rPr>
                <w:rFonts w:cstheme="minorHAnsi"/>
                <w:b/>
                <w:bCs/>
                <w:color w:val="000000" w:themeColor="text1"/>
                <w:sz w:val="22"/>
                <w:szCs w:val="22"/>
              </w:rPr>
            </w:pPr>
          </w:p>
          <w:p w14:paraId="17C2876E" w14:textId="1CD2544A" w:rsidR="00194872" w:rsidRDefault="00194872" w:rsidP="004A4062">
            <w:pPr>
              <w:spacing w:line="276" w:lineRule="auto"/>
              <w:rPr>
                <w:rFonts w:cstheme="minorHAnsi"/>
                <w:b/>
                <w:bCs/>
                <w:color w:val="000000" w:themeColor="text1"/>
                <w:sz w:val="22"/>
                <w:szCs w:val="22"/>
              </w:rPr>
            </w:pPr>
          </w:p>
          <w:p w14:paraId="4BF85FBE" w14:textId="127DD318" w:rsidR="00194872" w:rsidRDefault="00194872" w:rsidP="004A4062">
            <w:pPr>
              <w:spacing w:line="276" w:lineRule="auto"/>
              <w:rPr>
                <w:rFonts w:cstheme="minorHAnsi"/>
                <w:b/>
                <w:bCs/>
                <w:color w:val="000000" w:themeColor="text1"/>
                <w:sz w:val="22"/>
                <w:szCs w:val="22"/>
              </w:rPr>
            </w:pPr>
          </w:p>
          <w:p w14:paraId="0017F5BF" w14:textId="323B5271" w:rsidR="00194872" w:rsidRDefault="00194872" w:rsidP="004A4062">
            <w:pPr>
              <w:spacing w:line="276" w:lineRule="auto"/>
              <w:rPr>
                <w:rFonts w:cstheme="minorHAnsi"/>
                <w:b/>
                <w:bCs/>
                <w:color w:val="000000" w:themeColor="text1"/>
                <w:sz w:val="22"/>
                <w:szCs w:val="22"/>
              </w:rPr>
            </w:pPr>
          </w:p>
          <w:p w14:paraId="28D6796B" w14:textId="46FCC01C" w:rsidR="00194872" w:rsidRDefault="00194872" w:rsidP="004A4062">
            <w:pPr>
              <w:spacing w:line="276" w:lineRule="auto"/>
              <w:rPr>
                <w:rFonts w:cstheme="minorHAnsi"/>
                <w:b/>
                <w:bCs/>
                <w:color w:val="000000" w:themeColor="text1"/>
                <w:sz w:val="22"/>
                <w:szCs w:val="22"/>
              </w:rPr>
            </w:pPr>
          </w:p>
          <w:p w14:paraId="6962BB86" w14:textId="0BC0FD38" w:rsidR="00194872" w:rsidRDefault="00194872" w:rsidP="004A4062">
            <w:pPr>
              <w:spacing w:line="276" w:lineRule="auto"/>
              <w:rPr>
                <w:rFonts w:cstheme="minorHAnsi"/>
                <w:b/>
                <w:bCs/>
                <w:color w:val="000000" w:themeColor="text1"/>
                <w:sz w:val="22"/>
                <w:szCs w:val="22"/>
              </w:rPr>
            </w:pPr>
          </w:p>
          <w:p w14:paraId="05BEF24A" w14:textId="0961A30E" w:rsidR="00194872" w:rsidRDefault="00194872" w:rsidP="004A4062">
            <w:pPr>
              <w:spacing w:line="276" w:lineRule="auto"/>
              <w:rPr>
                <w:rFonts w:cstheme="minorHAnsi"/>
                <w:b/>
                <w:bCs/>
                <w:color w:val="000000" w:themeColor="text1"/>
                <w:sz w:val="22"/>
                <w:szCs w:val="22"/>
              </w:rPr>
            </w:pPr>
          </w:p>
          <w:p w14:paraId="01B8FCF9" w14:textId="4CA0AB7B" w:rsidR="00194872" w:rsidRDefault="00194872" w:rsidP="004A4062">
            <w:pPr>
              <w:spacing w:line="276" w:lineRule="auto"/>
              <w:rPr>
                <w:rFonts w:cstheme="minorHAnsi"/>
                <w:b/>
                <w:bCs/>
                <w:color w:val="000000" w:themeColor="text1"/>
                <w:sz w:val="22"/>
                <w:szCs w:val="22"/>
              </w:rPr>
            </w:pPr>
          </w:p>
          <w:p w14:paraId="6AF77336" w14:textId="77777777" w:rsidR="009B706A" w:rsidRDefault="009B706A" w:rsidP="004A4062">
            <w:pPr>
              <w:spacing w:line="276" w:lineRule="auto"/>
              <w:rPr>
                <w:rFonts w:cstheme="minorHAnsi"/>
                <w:b/>
                <w:bCs/>
                <w:color w:val="000000" w:themeColor="text1"/>
                <w:sz w:val="22"/>
                <w:szCs w:val="22"/>
              </w:rPr>
            </w:pPr>
          </w:p>
          <w:p w14:paraId="57F5428F" w14:textId="77075292" w:rsidR="00194872" w:rsidRDefault="00194872" w:rsidP="004A4062">
            <w:pPr>
              <w:spacing w:line="276" w:lineRule="auto"/>
              <w:rPr>
                <w:rFonts w:cstheme="minorHAnsi"/>
                <w:b/>
                <w:bCs/>
                <w:color w:val="000000" w:themeColor="text1"/>
                <w:sz w:val="22"/>
                <w:szCs w:val="22"/>
              </w:rPr>
            </w:pPr>
          </w:p>
          <w:p w14:paraId="2CBCC05A" w14:textId="77777777" w:rsidR="00194872" w:rsidRDefault="00194872" w:rsidP="004A4062">
            <w:pPr>
              <w:spacing w:line="276" w:lineRule="auto"/>
              <w:rPr>
                <w:rFonts w:cstheme="minorHAnsi"/>
                <w:b/>
                <w:bCs/>
                <w:color w:val="000000" w:themeColor="text1"/>
                <w:sz w:val="22"/>
                <w:szCs w:val="22"/>
              </w:rPr>
            </w:pPr>
          </w:p>
          <w:p w14:paraId="602BF856" w14:textId="77777777" w:rsidR="00194872" w:rsidRDefault="00194872" w:rsidP="004A4062">
            <w:pPr>
              <w:spacing w:line="276" w:lineRule="auto"/>
              <w:rPr>
                <w:rFonts w:cstheme="minorHAnsi"/>
                <w:b/>
                <w:bCs/>
                <w:color w:val="000000" w:themeColor="text1"/>
                <w:sz w:val="22"/>
                <w:szCs w:val="22"/>
              </w:rPr>
            </w:pPr>
          </w:p>
        </w:tc>
      </w:tr>
    </w:tbl>
    <w:p w14:paraId="3B8CB7AC" w14:textId="77777777" w:rsidR="007E668E" w:rsidRPr="00194872" w:rsidRDefault="007E668E" w:rsidP="007E668E">
      <w:pPr>
        <w:spacing w:line="276" w:lineRule="auto"/>
        <w:rPr>
          <w:rFonts w:cstheme="minorHAnsi"/>
          <w:b/>
          <w:bCs/>
          <w:color w:val="000000" w:themeColor="text1"/>
          <w:sz w:val="22"/>
          <w:szCs w:val="22"/>
        </w:rPr>
      </w:pPr>
    </w:p>
    <w:p w14:paraId="5F336AF2" w14:textId="77777777" w:rsidR="007E668E" w:rsidRPr="00194872" w:rsidRDefault="007E668E" w:rsidP="00194872">
      <w:pPr>
        <w:spacing w:line="276" w:lineRule="auto"/>
        <w:rPr>
          <w:rFonts w:cstheme="minorHAnsi"/>
          <w:b/>
          <w:bCs/>
          <w:color w:val="000000" w:themeColor="text1"/>
          <w:sz w:val="22"/>
          <w:szCs w:val="22"/>
        </w:rPr>
      </w:pPr>
    </w:p>
    <w:p w14:paraId="529ABA21" w14:textId="2349C097" w:rsidR="007E668E" w:rsidRPr="00F90B6F" w:rsidRDefault="007E668E" w:rsidP="000C6E4A">
      <w:pPr>
        <w:pStyle w:val="Paragraphedeliste"/>
        <w:numPr>
          <w:ilvl w:val="1"/>
          <w:numId w:val="5"/>
        </w:numPr>
        <w:spacing w:line="276" w:lineRule="auto"/>
        <w:rPr>
          <w:rFonts w:cstheme="minorHAnsi"/>
          <w:b/>
          <w:bCs/>
          <w:color w:val="000000" w:themeColor="text1"/>
          <w:sz w:val="22"/>
          <w:szCs w:val="22"/>
        </w:rPr>
      </w:pPr>
      <w:r w:rsidRPr="00F90B6F">
        <w:rPr>
          <w:rFonts w:cstheme="minorHAnsi"/>
          <w:b/>
          <w:bCs/>
          <w:color w:val="000000" w:themeColor="text1"/>
          <w:sz w:val="22"/>
          <w:szCs w:val="22"/>
        </w:rPr>
        <w:lastRenderedPageBreak/>
        <w:t>Vous diffusez à destination des usagers, lors de chaque connexion à vos services, un message de sensibilisation relatif à la sécurité routière.</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14:paraId="4D54507E" w14:textId="77777777" w:rsidTr="000772C2">
        <w:trPr>
          <w:trHeight w:val="71"/>
        </w:trPr>
        <w:tc>
          <w:tcPr>
            <w:tcW w:w="9485" w:type="dxa"/>
          </w:tcPr>
          <w:p w14:paraId="15A30378" w14:textId="77777777" w:rsidR="00194872" w:rsidRDefault="00194872" w:rsidP="004A4062">
            <w:pPr>
              <w:spacing w:line="276" w:lineRule="auto"/>
              <w:rPr>
                <w:rFonts w:cstheme="minorHAnsi"/>
                <w:b/>
                <w:bCs/>
                <w:color w:val="000000" w:themeColor="text1"/>
                <w:sz w:val="22"/>
                <w:szCs w:val="22"/>
              </w:rPr>
            </w:pPr>
          </w:p>
          <w:p w14:paraId="29C8C65F" w14:textId="77777777" w:rsidR="00194872" w:rsidRDefault="00194872" w:rsidP="004A4062">
            <w:pPr>
              <w:spacing w:line="276" w:lineRule="auto"/>
              <w:rPr>
                <w:rFonts w:cstheme="minorHAnsi"/>
                <w:b/>
                <w:bCs/>
                <w:color w:val="000000" w:themeColor="text1"/>
                <w:sz w:val="22"/>
                <w:szCs w:val="22"/>
              </w:rPr>
            </w:pPr>
          </w:p>
          <w:p w14:paraId="166EF1B2" w14:textId="77777777" w:rsidR="00194872" w:rsidRDefault="00194872" w:rsidP="004A4062">
            <w:pPr>
              <w:spacing w:line="276" w:lineRule="auto"/>
              <w:rPr>
                <w:rFonts w:cstheme="minorHAnsi"/>
                <w:b/>
                <w:bCs/>
                <w:color w:val="000000" w:themeColor="text1"/>
                <w:sz w:val="22"/>
                <w:szCs w:val="22"/>
              </w:rPr>
            </w:pPr>
          </w:p>
          <w:p w14:paraId="393B0292" w14:textId="77777777" w:rsidR="00194872" w:rsidRDefault="00194872" w:rsidP="004A4062">
            <w:pPr>
              <w:spacing w:line="276" w:lineRule="auto"/>
              <w:rPr>
                <w:rFonts w:cstheme="minorHAnsi"/>
                <w:b/>
                <w:bCs/>
                <w:color w:val="000000" w:themeColor="text1"/>
                <w:sz w:val="22"/>
                <w:szCs w:val="22"/>
              </w:rPr>
            </w:pPr>
          </w:p>
          <w:p w14:paraId="27DE6AC4" w14:textId="77777777" w:rsidR="00194872" w:rsidRDefault="00194872" w:rsidP="004A4062">
            <w:pPr>
              <w:spacing w:line="276" w:lineRule="auto"/>
              <w:rPr>
                <w:rFonts w:cstheme="minorHAnsi"/>
                <w:b/>
                <w:bCs/>
                <w:color w:val="000000" w:themeColor="text1"/>
                <w:sz w:val="22"/>
                <w:szCs w:val="22"/>
              </w:rPr>
            </w:pPr>
          </w:p>
          <w:p w14:paraId="1AB29EDF" w14:textId="77777777" w:rsidR="00194872" w:rsidRDefault="00194872" w:rsidP="004A4062">
            <w:pPr>
              <w:spacing w:line="276" w:lineRule="auto"/>
              <w:rPr>
                <w:rFonts w:cstheme="minorHAnsi"/>
                <w:b/>
                <w:bCs/>
                <w:color w:val="000000" w:themeColor="text1"/>
                <w:sz w:val="22"/>
                <w:szCs w:val="22"/>
              </w:rPr>
            </w:pPr>
          </w:p>
          <w:p w14:paraId="5185974B" w14:textId="77777777" w:rsidR="00194872" w:rsidRDefault="00194872" w:rsidP="004A4062">
            <w:pPr>
              <w:spacing w:line="276" w:lineRule="auto"/>
              <w:rPr>
                <w:rFonts w:cstheme="minorHAnsi"/>
                <w:b/>
                <w:bCs/>
                <w:color w:val="000000" w:themeColor="text1"/>
                <w:sz w:val="22"/>
                <w:szCs w:val="22"/>
              </w:rPr>
            </w:pPr>
          </w:p>
          <w:p w14:paraId="0D0A00A0" w14:textId="77777777" w:rsidR="00194872" w:rsidRDefault="00194872" w:rsidP="004A4062">
            <w:pPr>
              <w:spacing w:line="276" w:lineRule="auto"/>
              <w:rPr>
                <w:rFonts w:cstheme="minorHAnsi"/>
                <w:b/>
                <w:bCs/>
                <w:color w:val="000000" w:themeColor="text1"/>
                <w:sz w:val="22"/>
                <w:szCs w:val="22"/>
              </w:rPr>
            </w:pPr>
          </w:p>
          <w:p w14:paraId="53C6AE93" w14:textId="77777777" w:rsidR="00194872" w:rsidRDefault="00194872" w:rsidP="004A4062">
            <w:pPr>
              <w:spacing w:line="276" w:lineRule="auto"/>
              <w:rPr>
                <w:rFonts w:cstheme="minorHAnsi"/>
                <w:b/>
                <w:bCs/>
                <w:color w:val="000000" w:themeColor="text1"/>
                <w:sz w:val="22"/>
                <w:szCs w:val="22"/>
              </w:rPr>
            </w:pPr>
          </w:p>
          <w:p w14:paraId="08241CF1" w14:textId="77777777" w:rsidR="00194872" w:rsidRDefault="00194872" w:rsidP="004A4062">
            <w:pPr>
              <w:spacing w:line="276" w:lineRule="auto"/>
              <w:rPr>
                <w:rFonts w:cstheme="minorHAnsi"/>
                <w:b/>
                <w:bCs/>
                <w:color w:val="000000" w:themeColor="text1"/>
                <w:sz w:val="22"/>
                <w:szCs w:val="22"/>
              </w:rPr>
            </w:pPr>
          </w:p>
          <w:p w14:paraId="6C76ED5D" w14:textId="77777777" w:rsidR="00194872" w:rsidRDefault="00194872" w:rsidP="004A4062">
            <w:pPr>
              <w:spacing w:line="276" w:lineRule="auto"/>
              <w:rPr>
                <w:rFonts w:cstheme="minorHAnsi"/>
                <w:b/>
                <w:bCs/>
                <w:color w:val="000000" w:themeColor="text1"/>
                <w:sz w:val="22"/>
                <w:szCs w:val="22"/>
              </w:rPr>
            </w:pPr>
          </w:p>
          <w:p w14:paraId="297D023F" w14:textId="77777777" w:rsidR="00194872" w:rsidRDefault="00194872" w:rsidP="004A4062">
            <w:pPr>
              <w:spacing w:line="276" w:lineRule="auto"/>
              <w:rPr>
                <w:rFonts w:cstheme="minorHAnsi"/>
                <w:b/>
                <w:bCs/>
                <w:color w:val="000000" w:themeColor="text1"/>
                <w:sz w:val="22"/>
                <w:szCs w:val="22"/>
              </w:rPr>
            </w:pPr>
          </w:p>
          <w:p w14:paraId="3BCBEF4C" w14:textId="77777777" w:rsidR="00194872" w:rsidRDefault="00194872" w:rsidP="004A4062">
            <w:pPr>
              <w:spacing w:line="276" w:lineRule="auto"/>
              <w:rPr>
                <w:rFonts w:cstheme="minorHAnsi"/>
                <w:b/>
                <w:bCs/>
                <w:color w:val="000000" w:themeColor="text1"/>
                <w:sz w:val="22"/>
                <w:szCs w:val="22"/>
              </w:rPr>
            </w:pPr>
          </w:p>
          <w:p w14:paraId="19A80A3B" w14:textId="77777777" w:rsidR="00194872" w:rsidRDefault="00194872" w:rsidP="004A4062">
            <w:pPr>
              <w:spacing w:line="276" w:lineRule="auto"/>
              <w:rPr>
                <w:rFonts w:cstheme="minorHAnsi"/>
                <w:b/>
                <w:bCs/>
                <w:color w:val="000000" w:themeColor="text1"/>
                <w:sz w:val="22"/>
                <w:szCs w:val="22"/>
              </w:rPr>
            </w:pPr>
          </w:p>
          <w:p w14:paraId="5E9D482F" w14:textId="77777777" w:rsidR="00194872" w:rsidRDefault="00194872" w:rsidP="004A4062">
            <w:pPr>
              <w:spacing w:line="276" w:lineRule="auto"/>
              <w:rPr>
                <w:rFonts w:cstheme="minorHAnsi"/>
                <w:b/>
                <w:bCs/>
                <w:color w:val="000000" w:themeColor="text1"/>
                <w:sz w:val="22"/>
                <w:szCs w:val="22"/>
              </w:rPr>
            </w:pPr>
          </w:p>
          <w:p w14:paraId="52E7093E" w14:textId="77777777" w:rsidR="00194872" w:rsidRDefault="00194872" w:rsidP="004A4062">
            <w:pPr>
              <w:spacing w:line="276" w:lineRule="auto"/>
              <w:rPr>
                <w:rFonts w:cstheme="minorHAnsi"/>
                <w:b/>
                <w:bCs/>
                <w:color w:val="000000" w:themeColor="text1"/>
                <w:sz w:val="22"/>
                <w:szCs w:val="22"/>
              </w:rPr>
            </w:pPr>
          </w:p>
          <w:p w14:paraId="045A6505" w14:textId="77777777" w:rsidR="00194872" w:rsidRDefault="00194872" w:rsidP="004A4062">
            <w:pPr>
              <w:spacing w:line="276" w:lineRule="auto"/>
              <w:rPr>
                <w:rFonts w:cstheme="minorHAnsi"/>
                <w:b/>
                <w:bCs/>
                <w:color w:val="000000" w:themeColor="text1"/>
                <w:sz w:val="22"/>
                <w:szCs w:val="22"/>
              </w:rPr>
            </w:pPr>
          </w:p>
          <w:p w14:paraId="2037F360" w14:textId="3419E636" w:rsidR="00194872" w:rsidRDefault="00194872" w:rsidP="004A4062">
            <w:pPr>
              <w:spacing w:line="276" w:lineRule="auto"/>
              <w:rPr>
                <w:rFonts w:cstheme="minorHAnsi"/>
                <w:b/>
                <w:bCs/>
                <w:color w:val="000000" w:themeColor="text1"/>
                <w:sz w:val="22"/>
                <w:szCs w:val="22"/>
              </w:rPr>
            </w:pPr>
          </w:p>
          <w:p w14:paraId="60A17B7C" w14:textId="2E0B2408" w:rsidR="006B0350" w:rsidRDefault="006B0350" w:rsidP="004A4062">
            <w:pPr>
              <w:spacing w:line="276" w:lineRule="auto"/>
              <w:rPr>
                <w:rFonts w:cstheme="minorHAnsi"/>
                <w:b/>
                <w:bCs/>
                <w:color w:val="000000" w:themeColor="text1"/>
                <w:sz w:val="22"/>
                <w:szCs w:val="22"/>
              </w:rPr>
            </w:pPr>
          </w:p>
          <w:p w14:paraId="7C721487" w14:textId="3F8A8624" w:rsidR="006B0350" w:rsidRDefault="006B0350" w:rsidP="004A4062">
            <w:pPr>
              <w:spacing w:line="276" w:lineRule="auto"/>
              <w:rPr>
                <w:rFonts w:cstheme="minorHAnsi"/>
                <w:b/>
                <w:bCs/>
                <w:color w:val="000000" w:themeColor="text1"/>
                <w:sz w:val="22"/>
                <w:szCs w:val="22"/>
              </w:rPr>
            </w:pPr>
          </w:p>
          <w:p w14:paraId="4048D9BC" w14:textId="45D5E626" w:rsidR="006B0350" w:rsidRDefault="006B0350" w:rsidP="004A4062">
            <w:pPr>
              <w:spacing w:line="276" w:lineRule="auto"/>
              <w:rPr>
                <w:rFonts w:cstheme="minorHAnsi"/>
                <w:b/>
                <w:bCs/>
                <w:color w:val="000000" w:themeColor="text1"/>
                <w:sz w:val="22"/>
                <w:szCs w:val="22"/>
              </w:rPr>
            </w:pPr>
          </w:p>
          <w:p w14:paraId="39EB2C60" w14:textId="0E124049" w:rsidR="006B0350" w:rsidRDefault="006B0350" w:rsidP="004A4062">
            <w:pPr>
              <w:spacing w:line="276" w:lineRule="auto"/>
              <w:rPr>
                <w:rFonts w:cstheme="minorHAnsi"/>
                <w:b/>
                <w:bCs/>
                <w:color w:val="000000" w:themeColor="text1"/>
                <w:sz w:val="22"/>
                <w:szCs w:val="22"/>
              </w:rPr>
            </w:pPr>
          </w:p>
          <w:p w14:paraId="6D38E917" w14:textId="3B52F684" w:rsidR="006B0350" w:rsidRDefault="006B0350" w:rsidP="004A4062">
            <w:pPr>
              <w:spacing w:line="276" w:lineRule="auto"/>
              <w:rPr>
                <w:rFonts w:cstheme="minorHAnsi"/>
                <w:b/>
                <w:bCs/>
                <w:color w:val="000000" w:themeColor="text1"/>
                <w:sz w:val="22"/>
                <w:szCs w:val="22"/>
              </w:rPr>
            </w:pPr>
          </w:p>
          <w:p w14:paraId="78C7F3CD" w14:textId="77777777" w:rsidR="006B0350" w:rsidRDefault="006B0350" w:rsidP="004A4062">
            <w:pPr>
              <w:spacing w:line="276" w:lineRule="auto"/>
              <w:rPr>
                <w:rFonts w:cstheme="minorHAnsi"/>
                <w:b/>
                <w:bCs/>
                <w:color w:val="000000" w:themeColor="text1"/>
                <w:sz w:val="22"/>
                <w:szCs w:val="22"/>
              </w:rPr>
            </w:pPr>
          </w:p>
          <w:p w14:paraId="1D806346" w14:textId="77777777" w:rsidR="00194872" w:rsidRDefault="00194872" w:rsidP="004A4062">
            <w:pPr>
              <w:spacing w:line="276" w:lineRule="auto"/>
              <w:rPr>
                <w:rFonts w:cstheme="minorHAnsi"/>
                <w:b/>
                <w:bCs/>
                <w:color w:val="000000" w:themeColor="text1"/>
                <w:sz w:val="22"/>
                <w:szCs w:val="22"/>
              </w:rPr>
            </w:pPr>
          </w:p>
          <w:p w14:paraId="616D4427" w14:textId="77777777" w:rsidR="00194872" w:rsidRDefault="00194872" w:rsidP="004A4062">
            <w:pPr>
              <w:spacing w:line="276" w:lineRule="auto"/>
              <w:rPr>
                <w:rFonts w:cstheme="minorHAnsi"/>
                <w:b/>
                <w:bCs/>
                <w:color w:val="000000" w:themeColor="text1"/>
                <w:sz w:val="22"/>
                <w:szCs w:val="22"/>
              </w:rPr>
            </w:pPr>
          </w:p>
          <w:p w14:paraId="37DC7033" w14:textId="77777777" w:rsidR="00194872" w:rsidRDefault="00194872" w:rsidP="004A4062">
            <w:pPr>
              <w:spacing w:line="276" w:lineRule="auto"/>
              <w:rPr>
                <w:rFonts w:cstheme="minorHAnsi"/>
                <w:b/>
                <w:bCs/>
                <w:color w:val="000000" w:themeColor="text1"/>
                <w:sz w:val="22"/>
                <w:szCs w:val="22"/>
              </w:rPr>
            </w:pPr>
          </w:p>
          <w:p w14:paraId="1EC91AD0" w14:textId="77777777" w:rsidR="00194872" w:rsidRDefault="00194872" w:rsidP="004A4062">
            <w:pPr>
              <w:spacing w:line="276" w:lineRule="auto"/>
              <w:rPr>
                <w:rFonts w:cstheme="minorHAnsi"/>
                <w:b/>
                <w:bCs/>
                <w:color w:val="000000" w:themeColor="text1"/>
                <w:sz w:val="22"/>
                <w:szCs w:val="22"/>
              </w:rPr>
            </w:pPr>
          </w:p>
          <w:p w14:paraId="24165F94" w14:textId="77777777" w:rsidR="00194872" w:rsidRDefault="00194872" w:rsidP="004A4062">
            <w:pPr>
              <w:spacing w:line="276" w:lineRule="auto"/>
              <w:rPr>
                <w:rFonts w:cstheme="minorHAnsi"/>
                <w:b/>
                <w:bCs/>
                <w:color w:val="000000" w:themeColor="text1"/>
                <w:sz w:val="22"/>
                <w:szCs w:val="22"/>
              </w:rPr>
            </w:pPr>
          </w:p>
          <w:p w14:paraId="2BC4B030" w14:textId="77777777" w:rsidR="00194872" w:rsidRDefault="00194872" w:rsidP="004A4062">
            <w:pPr>
              <w:spacing w:line="276" w:lineRule="auto"/>
              <w:rPr>
                <w:rFonts w:cstheme="minorHAnsi"/>
                <w:b/>
                <w:bCs/>
                <w:color w:val="000000" w:themeColor="text1"/>
                <w:sz w:val="22"/>
                <w:szCs w:val="22"/>
              </w:rPr>
            </w:pPr>
          </w:p>
          <w:p w14:paraId="33A7F44F" w14:textId="77777777" w:rsidR="00194872" w:rsidRDefault="00194872" w:rsidP="004A4062">
            <w:pPr>
              <w:spacing w:line="276" w:lineRule="auto"/>
              <w:rPr>
                <w:rFonts w:cstheme="minorHAnsi"/>
                <w:b/>
                <w:bCs/>
                <w:color w:val="000000" w:themeColor="text1"/>
                <w:sz w:val="22"/>
                <w:szCs w:val="22"/>
              </w:rPr>
            </w:pPr>
          </w:p>
        </w:tc>
      </w:tr>
    </w:tbl>
    <w:p w14:paraId="3C79DBBC" w14:textId="77777777" w:rsidR="007E668E" w:rsidRPr="00C93254" w:rsidRDefault="007E668E" w:rsidP="00C93254">
      <w:pPr>
        <w:spacing w:line="276" w:lineRule="auto"/>
        <w:rPr>
          <w:rFonts w:cstheme="minorHAnsi"/>
          <w:b/>
          <w:bCs/>
          <w:color w:val="000000" w:themeColor="text1"/>
          <w:sz w:val="22"/>
          <w:szCs w:val="22"/>
        </w:rPr>
      </w:pPr>
    </w:p>
    <w:p w14:paraId="3C526FEB" w14:textId="0511ED43" w:rsidR="001E4F19" w:rsidRDefault="001E4F19">
      <w:pPr>
        <w:spacing w:after="160" w:line="259" w:lineRule="auto"/>
        <w:rPr>
          <w:rFonts w:cstheme="minorHAnsi"/>
          <w:b/>
          <w:bCs/>
          <w:color w:val="000000" w:themeColor="text1"/>
          <w:sz w:val="22"/>
          <w:szCs w:val="22"/>
        </w:rPr>
      </w:pPr>
      <w:r>
        <w:rPr>
          <w:rFonts w:cstheme="minorHAnsi"/>
          <w:b/>
          <w:bCs/>
          <w:color w:val="000000" w:themeColor="text1"/>
          <w:sz w:val="22"/>
          <w:szCs w:val="22"/>
        </w:rPr>
        <w:br w:type="page"/>
      </w:r>
    </w:p>
    <w:p w14:paraId="1BC7D1E0" w14:textId="77777777" w:rsidR="00C93254" w:rsidRDefault="00C93254" w:rsidP="00C93254">
      <w:pPr>
        <w:pStyle w:val="Paragraphedeliste"/>
        <w:spacing w:line="276" w:lineRule="auto"/>
        <w:ind w:left="785"/>
        <w:rPr>
          <w:rFonts w:cstheme="minorHAnsi"/>
          <w:b/>
          <w:bCs/>
          <w:color w:val="000000" w:themeColor="text1"/>
          <w:sz w:val="22"/>
          <w:szCs w:val="22"/>
        </w:rPr>
      </w:pPr>
    </w:p>
    <w:p w14:paraId="29EF7F8F" w14:textId="3BA240FD" w:rsidR="007E668E" w:rsidRDefault="007E668E" w:rsidP="000C6E4A">
      <w:pPr>
        <w:pStyle w:val="Paragraphedeliste"/>
        <w:numPr>
          <w:ilvl w:val="1"/>
          <w:numId w:val="5"/>
        </w:numPr>
        <w:spacing w:line="276" w:lineRule="auto"/>
        <w:rPr>
          <w:rFonts w:cstheme="minorHAnsi"/>
          <w:b/>
          <w:bCs/>
          <w:color w:val="000000" w:themeColor="text1"/>
          <w:sz w:val="22"/>
          <w:szCs w:val="22"/>
        </w:rPr>
      </w:pPr>
      <w:r w:rsidRPr="00194872">
        <w:rPr>
          <w:rFonts w:cstheme="minorHAnsi"/>
          <w:b/>
          <w:bCs/>
          <w:color w:val="000000" w:themeColor="text1"/>
          <w:sz w:val="22"/>
          <w:szCs w:val="22"/>
        </w:rPr>
        <w:t>Vous proposez à vos clients des formations, digitales ou non, relatives à un usage sans danger pour l’utilisateur de ses véhicules de cyclopartage et les autres usagers dans un environnement urbain.</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C93254" w14:paraId="616ED04A" w14:textId="77777777" w:rsidTr="00E42214">
        <w:trPr>
          <w:trHeight w:val="10480"/>
        </w:trPr>
        <w:tc>
          <w:tcPr>
            <w:tcW w:w="9485" w:type="dxa"/>
          </w:tcPr>
          <w:p w14:paraId="3A315533" w14:textId="77777777" w:rsidR="00C93254" w:rsidRDefault="00C93254" w:rsidP="0026420E">
            <w:pPr>
              <w:spacing w:line="276" w:lineRule="auto"/>
              <w:rPr>
                <w:rFonts w:cstheme="minorHAnsi"/>
                <w:b/>
                <w:bCs/>
                <w:color w:val="000000" w:themeColor="text1"/>
                <w:sz w:val="22"/>
                <w:szCs w:val="22"/>
              </w:rPr>
            </w:pPr>
          </w:p>
          <w:p w14:paraId="119E5508" w14:textId="77777777" w:rsidR="00C93254" w:rsidRDefault="00C93254" w:rsidP="0026420E">
            <w:pPr>
              <w:spacing w:line="276" w:lineRule="auto"/>
              <w:rPr>
                <w:rFonts w:cstheme="minorHAnsi"/>
                <w:b/>
                <w:bCs/>
                <w:color w:val="000000" w:themeColor="text1"/>
                <w:sz w:val="22"/>
                <w:szCs w:val="22"/>
              </w:rPr>
            </w:pPr>
          </w:p>
          <w:p w14:paraId="0230BCAC" w14:textId="77777777" w:rsidR="00C93254" w:rsidRDefault="00C93254" w:rsidP="0026420E">
            <w:pPr>
              <w:spacing w:line="276" w:lineRule="auto"/>
              <w:rPr>
                <w:rFonts w:cstheme="minorHAnsi"/>
                <w:b/>
                <w:bCs/>
                <w:color w:val="000000" w:themeColor="text1"/>
                <w:sz w:val="22"/>
                <w:szCs w:val="22"/>
              </w:rPr>
            </w:pPr>
          </w:p>
          <w:p w14:paraId="22C2BEC5" w14:textId="77777777" w:rsidR="00C93254" w:rsidRDefault="00C93254" w:rsidP="0026420E">
            <w:pPr>
              <w:spacing w:line="276" w:lineRule="auto"/>
              <w:rPr>
                <w:rFonts w:cstheme="minorHAnsi"/>
                <w:b/>
                <w:bCs/>
                <w:color w:val="000000" w:themeColor="text1"/>
                <w:sz w:val="22"/>
                <w:szCs w:val="22"/>
              </w:rPr>
            </w:pPr>
          </w:p>
          <w:p w14:paraId="241D4C75" w14:textId="77777777" w:rsidR="00C93254" w:rsidRDefault="00C93254" w:rsidP="0026420E">
            <w:pPr>
              <w:spacing w:line="276" w:lineRule="auto"/>
              <w:rPr>
                <w:rFonts w:cstheme="minorHAnsi"/>
                <w:b/>
                <w:bCs/>
                <w:color w:val="000000" w:themeColor="text1"/>
                <w:sz w:val="22"/>
                <w:szCs w:val="22"/>
              </w:rPr>
            </w:pPr>
          </w:p>
          <w:p w14:paraId="130AFA86" w14:textId="77777777" w:rsidR="00C93254" w:rsidRDefault="00C93254" w:rsidP="0026420E">
            <w:pPr>
              <w:spacing w:line="276" w:lineRule="auto"/>
              <w:rPr>
                <w:rFonts w:cstheme="minorHAnsi"/>
                <w:b/>
                <w:bCs/>
                <w:color w:val="000000" w:themeColor="text1"/>
                <w:sz w:val="22"/>
                <w:szCs w:val="22"/>
              </w:rPr>
            </w:pPr>
          </w:p>
          <w:p w14:paraId="2739AE3D" w14:textId="77777777" w:rsidR="00C93254" w:rsidRDefault="00C93254" w:rsidP="0026420E">
            <w:pPr>
              <w:spacing w:line="276" w:lineRule="auto"/>
              <w:rPr>
                <w:rFonts w:cstheme="minorHAnsi"/>
                <w:b/>
                <w:bCs/>
                <w:color w:val="000000" w:themeColor="text1"/>
                <w:sz w:val="22"/>
                <w:szCs w:val="22"/>
              </w:rPr>
            </w:pPr>
          </w:p>
          <w:p w14:paraId="6ADE1F8B" w14:textId="77777777" w:rsidR="00C93254" w:rsidRDefault="00C93254" w:rsidP="0026420E">
            <w:pPr>
              <w:spacing w:line="276" w:lineRule="auto"/>
              <w:rPr>
                <w:rFonts w:cstheme="minorHAnsi"/>
                <w:b/>
                <w:bCs/>
                <w:color w:val="000000" w:themeColor="text1"/>
                <w:sz w:val="22"/>
                <w:szCs w:val="22"/>
              </w:rPr>
            </w:pPr>
          </w:p>
          <w:p w14:paraId="666CF8FA" w14:textId="77777777" w:rsidR="00C93254" w:rsidRDefault="00C93254" w:rsidP="0026420E">
            <w:pPr>
              <w:spacing w:line="276" w:lineRule="auto"/>
              <w:rPr>
                <w:rFonts w:cstheme="minorHAnsi"/>
                <w:b/>
                <w:bCs/>
                <w:color w:val="000000" w:themeColor="text1"/>
                <w:sz w:val="22"/>
                <w:szCs w:val="22"/>
              </w:rPr>
            </w:pPr>
          </w:p>
          <w:p w14:paraId="7D9874CB" w14:textId="77777777" w:rsidR="00C93254" w:rsidRDefault="00C93254" w:rsidP="0026420E">
            <w:pPr>
              <w:spacing w:line="276" w:lineRule="auto"/>
              <w:rPr>
                <w:rFonts w:cstheme="minorHAnsi"/>
                <w:b/>
                <w:bCs/>
                <w:color w:val="000000" w:themeColor="text1"/>
                <w:sz w:val="22"/>
                <w:szCs w:val="22"/>
              </w:rPr>
            </w:pPr>
          </w:p>
          <w:p w14:paraId="5CC5981D" w14:textId="77777777" w:rsidR="00C93254" w:rsidRDefault="00C93254" w:rsidP="0026420E">
            <w:pPr>
              <w:spacing w:line="276" w:lineRule="auto"/>
              <w:rPr>
                <w:rFonts w:cstheme="minorHAnsi"/>
                <w:b/>
                <w:bCs/>
                <w:color w:val="000000" w:themeColor="text1"/>
                <w:sz w:val="22"/>
                <w:szCs w:val="22"/>
              </w:rPr>
            </w:pPr>
          </w:p>
          <w:p w14:paraId="236980DB" w14:textId="77777777" w:rsidR="00C93254" w:rsidRDefault="00C93254" w:rsidP="0026420E">
            <w:pPr>
              <w:spacing w:line="276" w:lineRule="auto"/>
              <w:rPr>
                <w:rFonts w:cstheme="minorHAnsi"/>
                <w:b/>
                <w:bCs/>
                <w:color w:val="000000" w:themeColor="text1"/>
                <w:sz w:val="22"/>
                <w:szCs w:val="22"/>
              </w:rPr>
            </w:pPr>
          </w:p>
          <w:p w14:paraId="21810FC0" w14:textId="77777777" w:rsidR="00C93254" w:rsidRDefault="00C93254" w:rsidP="0026420E">
            <w:pPr>
              <w:spacing w:line="276" w:lineRule="auto"/>
              <w:rPr>
                <w:rFonts w:cstheme="minorHAnsi"/>
                <w:b/>
                <w:bCs/>
                <w:color w:val="000000" w:themeColor="text1"/>
                <w:sz w:val="22"/>
                <w:szCs w:val="22"/>
              </w:rPr>
            </w:pPr>
          </w:p>
          <w:p w14:paraId="6F460972" w14:textId="77777777" w:rsidR="00C93254" w:rsidRDefault="00C93254" w:rsidP="0026420E">
            <w:pPr>
              <w:spacing w:line="276" w:lineRule="auto"/>
              <w:rPr>
                <w:rFonts w:cstheme="minorHAnsi"/>
                <w:b/>
                <w:bCs/>
                <w:color w:val="000000" w:themeColor="text1"/>
                <w:sz w:val="22"/>
                <w:szCs w:val="22"/>
              </w:rPr>
            </w:pPr>
          </w:p>
          <w:p w14:paraId="6CE54C4D" w14:textId="77777777" w:rsidR="00C93254" w:rsidRDefault="00C93254" w:rsidP="0026420E">
            <w:pPr>
              <w:spacing w:line="276" w:lineRule="auto"/>
              <w:rPr>
                <w:rFonts w:cstheme="minorHAnsi"/>
                <w:b/>
                <w:bCs/>
                <w:color w:val="000000" w:themeColor="text1"/>
                <w:sz w:val="22"/>
                <w:szCs w:val="22"/>
              </w:rPr>
            </w:pPr>
          </w:p>
          <w:p w14:paraId="33AD29C6" w14:textId="77777777" w:rsidR="00C93254" w:rsidRDefault="00C93254" w:rsidP="0026420E">
            <w:pPr>
              <w:spacing w:line="276" w:lineRule="auto"/>
              <w:rPr>
                <w:rFonts w:cstheme="minorHAnsi"/>
                <w:b/>
                <w:bCs/>
                <w:color w:val="000000" w:themeColor="text1"/>
                <w:sz w:val="22"/>
                <w:szCs w:val="22"/>
              </w:rPr>
            </w:pPr>
          </w:p>
          <w:p w14:paraId="152857E4" w14:textId="77777777" w:rsidR="00C93254" w:rsidRDefault="00C93254" w:rsidP="0026420E">
            <w:pPr>
              <w:spacing w:line="276" w:lineRule="auto"/>
              <w:rPr>
                <w:rFonts w:cstheme="minorHAnsi"/>
                <w:b/>
                <w:bCs/>
                <w:color w:val="000000" w:themeColor="text1"/>
                <w:sz w:val="22"/>
                <w:szCs w:val="22"/>
              </w:rPr>
            </w:pPr>
          </w:p>
          <w:p w14:paraId="47C079D4" w14:textId="77777777" w:rsidR="00C93254" w:rsidRDefault="00C93254" w:rsidP="0026420E">
            <w:pPr>
              <w:spacing w:line="276" w:lineRule="auto"/>
              <w:rPr>
                <w:rFonts w:cstheme="minorHAnsi"/>
                <w:b/>
                <w:bCs/>
                <w:color w:val="000000" w:themeColor="text1"/>
                <w:sz w:val="22"/>
                <w:szCs w:val="22"/>
              </w:rPr>
            </w:pPr>
          </w:p>
          <w:p w14:paraId="3E0E961A" w14:textId="77777777" w:rsidR="00C93254" w:rsidRDefault="00C93254" w:rsidP="0026420E">
            <w:pPr>
              <w:spacing w:line="276" w:lineRule="auto"/>
              <w:rPr>
                <w:rFonts w:cstheme="minorHAnsi"/>
                <w:b/>
                <w:bCs/>
                <w:color w:val="000000" w:themeColor="text1"/>
                <w:sz w:val="22"/>
                <w:szCs w:val="22"/>
              </w:rPr>
            </w:pPr>
          </w:p>
          <w:p w14:paraId="50A1465A" w14:textId="77777777" w:rsidR="00C93254" w:rsidRDefault="00C93254" w:rsidP="0026420E">
            <w:pPr>
              <w:spacing w:line="276" w:lineRule="auto"/>
              <w:rPr>
                <w:rFonts w:cstheme="minorHAnsi"/>
                <w:b/>
                <w:bCs/>
                <w:color w:val="000000" w:themeColor="text1"/>
                <w:sz w:val="22"/>
                <w:szCs w:val="22"/>
              </w:rPr>
            </w:pPr>
          </w:p>
          <w:p w14:paraId="5614BB8B" w14:textId="77777777" w:rsidR="00C93254" w:rsidRDefault="00C93254" w:rsidP="0026420E">
            <w:pPr>
              <w:spacing w:line="276" w:lineRule="auto"/>
              <w:rPr>
                <w:rFonts w:cstheme="minorHAnsi"/>
                <w:b/>
                <w:bCs/>
                <w:color w:val="000000" w:themeColor="text1"/>
                <w:sz w:val="22"/>
                <w:szCs w:val="22"/>
              </w:rPr>
            </w:pPr>
          </w:p>
          <w:p w14:paraId="746B9CF5" w14:textId="77777777" w:rsidR="00C93254" w:rsidRDefault="00C93254" w:rsidP="0026420E">
            <w:pPr>
              <w:spacing w:line="276" w:lineRule="auto"/>
              <w:rPr>
                <w:rFonts w:cstheme="minorHAnsi"/>
                <w:b/>
                <w:bCs/>
                <w:color w:val="000000" w:themeColor="text1"/>
                <w:sz w:val="22"/>
                <w:szCs w:val="22"/>
              </w:rPr>
            </w:pPr>
          </w:p>
          <w:p w14:paraId="5F715E8F" w14:textId="77777777" w:rsidR="00C93254" w:rsidRDefault="00C93254" w:rsidP="0026420E">
            <w:pPr>
              <w:spacing w:line="276" w:lineRule="auto"/>
              <w:rPr>
                <w:rFonts w:cstheme="minorHAnsi"/>
                <w:b/>
                <w:bCs/>
                <w:color w:val="000000" w:themeColor="text1"/>
                <w:sz w:val="22"/>
                <w:szCs w:val="22"/>
              </w:rPr>
            </w:pPr>
          </w:p>
          <w:p w14:paraId="1B458205" w14:textId="77777777" w:rsidR="00C93254" w:rsidRDefault="00C93254" w:rsidP="0026420E">
            <w:pPr>
              <w:spacing w:line="276" w:lineRule="auto"/>
              <w:rPr>
                <w:rFonts w:cstheme="minorHAnsi"/>
                <w:b/>
                <w:bCs/>
                <w:color w:val="000000" w:themeColor="text1"/>
                <w:sz w:val="22"/>
                <w:szCs w:val="22"/>
              </w:rPr>
            </w:pPr>
          </w:p>
          <w:p w14:paraId="5499CD23" w14:textId="77777777" w:rsidR="00C93254" w:rsidRDefault="00C93254" w:rsidP="0026420E">
            <w:pPr>
              <w:spacing w:line="276" w:lineRule="auto"/>
              <w:rPr>
                <w:rFonts w:cstheme="minorHAnsi"/>
                <w:b/>
                <w:bCs/>
                <w:color w:val="000000" w:themeColor="text1"/>
                <w:sz w:val="22"/>
                <w:szCs w:val="22"/>
              </w:rPr>
            </w:pPr>
          </w:p>
          <w:p w14:paraId="2B5F90F5" w14:textId="77777777" w:rsidR="00C93254" w:rsidRDefault="00C93254" w:rsidP="0026420E">
            <w:pPr>
              <w:spacing w:line="276" w:lineRule="auto"/>
              <w:rPr>
                <w:rFonts w:cstheme="minorHAnsi"/>
                <w:b/>
                <w:bCs/>
                <w:color w:val="000000" w:themeColor="text1"/>
                <w:sz w:val="22"/>
                <w:szCs w:val="22"/>
              </w:rPr>
            </w:pPr>
          </w:p>
          <w:p w14:paraId="0C48C74C" w14:textId="77777777" w:rsidR="00C93254" w:rsidRDefault="00C93254" w:rsidP="0026420E">
            <w:pPr>
              <w:spacing w:line="276" w:lineRule="auto"/>
              <w:rPr>
                <w:rFonts w:cstheme="minorHAnsi"/>
                <w:b/>
                <w:bCs/>
                <w:color w:val="000000" w:themeColor="text1"/>
                <w:sz w:val="22"/>
                <w:szCs w:val="22"/>
              </w:rPr>
            </w:pPr>
          </w:p>
          <w:p w14:paraId="5F125C3D" w14:textId="77777777" w:rsidR="00C93254" w:rsidRDefault="00C93254" w:rsidP="0026420E">
            <w:pPr>
              <w:spacing w:line="276" w:lineRule="auto"/>
              <w:rPr>
                <w:rFonts w:cstheme="minorHAnsi"/>
                <w:b/>
                <w:bCs/>
                <w:color w:val="000000" w:themeColor="text1"/>
                <w:sz w:val="22"/>
                <w:szCs w:val="22"/>
              </w:rPr>
            </w:pPr>
          </w:p>
          <w:p w14:paraId="133488BF" w14:textId="77777777" w:rsidR="00C93254" w:rsidRDefault="00C93254" w:rsidP="0026420E">
            <w:pPr>
              <w:spacing w:line="276" w:lineRule="auto"/>
              <w:rPr>
                <w:rFonts w:cstheme="minorHAnsi"/>
                <w:b/>
                <w:bCs/>
                <w:color w:val="000000" w:themeColor="text1"/>
                <w:sz w:val="22"/>
                <w:szCs w:val="22"/>
              </w:rPr>
            </w:pPr>
          </w:p>
        </w:tc>
      </w:tr>
    </w:tbl>
    <w:p w14:paraId="5AA40FE3" w14:textId="77777777" w:rsidR="00C93254" w:rsidRPr="00194872" w:rsidRDefault="00C93254" w:rsidP="00C93254">
      <w:pPr>
        <w:pStyle w:val="Paragraphedeliste"/>
        <w:spacing w:line="276" w:lineRule="auto"/>
        <w:ind w:left="785"/>
        <w:rPr>
          <w:rFonts w:cstheme="minorHAnsi"/>
          <w:b/>
          <w:bCs/>
          <w:color w:val="000000" w:themeColor="text1"/>
          <w:sz w:val="22"/>
          <w:szCs w:val="22"/>
        </w:rPr>
      </w:pPr>
    </w:p>
    <w:p w14:paraId="3109EF41" w14:textId="3948413B" w:rsidR="007E668E" w:rsidRPr="00E56785" w:rsidRDefault="007E668E" w:rsidP="007E668E">
      <w:pPr>
        <w:spacing w:after="160" w:line="276" w:lineRule="auto"/>
        <w:rPr>
          <w:rFonts w:cstheme="minorHAnsi"/>
          <w:color w:val="000000" w:themeColor="text1"/>
          <w:sz w:val="22"/>
          <w:szCs w:val="22"/>
        </w:rPr>
      </w:pPr>
      <w:r w:rsidRPr="00E56785">
        <w:rPr>
          <w:rFonts w:cstheme="minorHAnsi"/>
          <w:color w:val="000000" w:themeColor="text1"/>
          <w:sz w:val="22"/>
          <w:szCs w:val="22"/>
        </w:rPr>
        <w:br w:type="page"/>
      </w:r>
    </w:p>
    <w:p w14:paraId="652C62BC" w14:textId="25A2726F" w:rsidR="007E668E" w:rsidRDefault="007E668E" w:rsidP="000C6E4A">
      <w:pPr>
        <w:pStyle w:val="Paragraphedeliste"/>
        <w:numPr>
          <w:ilvl w:val="0"/>
          <w:numId w:val="5"/>
        </w:numPr>
        <w:spacing w:after="200" w:line="276" w:lineRule="auto"/>
        <w:jc w:val="both"/>
        <w:rPr>
          <w:rFonts w:cstheme="minorHAnsi"/>
          <w:b/>
          <w:bCs/>
          <w:color w:val="000000" w:themeColor="text1"/>
          <w:sz w:val="22"/>
          <w:szCs w:val="22"/>
          <w:u w:val="single"/>
        </w:rPr>
      </w:pPr>
      <w:r w:rsidRPr="00E56785">
        <w:rPr>
          <w:rFonts w:cstheme="minorHAnsi"/>
          <w:b/>
          <w:bCs/>
          <w:color w:val="000000" w:themeColor="text1"/>
          <w:sz w:val="22"/>
          <w:szCs w:val="22"/>
          <w:u w:val="single"/>
        </w:rPr>
        <w:lastRenderedPageBreak/>
        <w:t xml:space="preserve">Intégration à des applications d’itinéraires multimodaux </w:t>
      </w:r>
    </w:p>
    <w:p w14:paraId="640CE377" w14:textId="6EC83236" w:rsidR="00C93254" w:rsidRPr="00C93254" w:rsidRDefault="00C93254" w:rsidP="00C93254">
      <w:pPr>
        <w:spacing w:after="200" w:line="276" w:lineRule="auto"/>
        <w:jc w:val="both"/>
        <w:rPr>
          <w:rFonts w:cstheme="minorHAnsi"/>
          <w:b/>
          <w:bCs/>
          <w:i/>
          <w:iCs/>
          <w:color w:val="000000" w:themeColor="text1"/>
          <w:sz w:val="22"/>
          <w:szCs w:val="22"/>
          <w:u w:val="single"/>
        </w:rPr>
      </w:pPr>
      <w:r w:rsidRPr="00C93254">
        <w:rPr>
          <w:rFonts w:cstheme="minorHAnsi"/>
          <w:i/>
          <w:iCs/>
          <w:color w:val="000000" w:themeColor="text1"/>
          <w:sz w:val="22"/>
          <w:szCs w:val="22"/>
        </w:rPr>
        <w:t xml:space="preserve">Pièce : </w:t>
      </w:r>
      <w:r w:rsidR="005003DD">
        <w:rPr>
          <w:rFonts w:cstheme="minorHAnsi"/>
          <w:i/>
          <w:iCs/>
          <w:color w:val="000000" w:themeColor="text1"/>
          <w:sz w:val="22"/>
          <w:szCs w:val="22"/>
        </w:rPr>
        <w:t>9</w:t>
      </w:r>
      <w:r w:rsidRPr="00C93254">
        <w:rPr>
          <w:rFonts w:cstheme="minorHAnsi"/>
          <w:i/>
          <w:iCs/>
          <w:color w:val="000000" w:themeColor="text1"/>
          <w:sz w:val="22"/>
          <w:szCs w:val="22"/>
        </w:rPr>
        <w:t xml:space="preserve">. Preuve d’intégration à des applications d’itinéraires multimodaux </w:t>
      </w:r>
    </w:p>
    <w:p w14:paraId="76A29261" w14:textId="77777777" w:rsidR="007E668E" w:rsidRPr="00BD4021" w:rsidRDefault="007E668E" w:rsidP="00BD4021">
      <w:pPr>
        <w:spacing w:after="200" w:line="276" w:lineRule="auto"/>
        <w:jc w:val="both"/>
        <w:rPr>
          <w:rFonts w:cstheme="minorHAnsi"/>
          <w:b/>
          <w:bCs/>
          <w:color w:val="000000" w:themeColor="text1"/>
          <w:sz w:val="22"/>
          <w:szCs w:val="22"/>
        </w:rPr>
      </w:pPr>
      <w:r w:rsidRPr="00BD4021">
        <w:rPr>
          <w:rFonts w:cstheme="minorHAnsi"/>
          <w:b/>
          <w:bCs/>
          <w:color w:val="000000" w:themeColor="text1"/>
          <w:sz w:val="22"/>
          <w:szCs w:val="22"/>
        </w:rPr>
        <w:t>Décrivez la manière dont vous vérifiez que le service que vous proposez soit intégré dans les applications d’itinéraires multimodaux et sur les plateformes Internet permettant de planifier des déplacements.</w:t>
      </w:r>
    </w:p>
    <w:tbl>
      <w:tblPr>
        <w:tblStyle w:val="Grilledutableau"/>
        <w:tblpPr w:leftFromText="141" w:rightFromText="141" w:vertAnchor="text" w:horzAnchor="margin" w:tblpX="137" w:tblpY="274"/>
        <w:tblW w:w="0" w:type="auto"/>
        <w:tblLook w:val="04A0" w:firstRow="1" w:lastRow="0" w:firstColumn="1" w:lastColumn="0" w:noHBand="0" w:noVBand="1"/>
      </w:tblPr>
      <w:tblGrid>
        <w:gridCol w:w="9485"/>
      </w:tblGrid>
      <w:tr w:rsidR="00194872" w14:paraId="59BA9B87" w14:textId="77777777" w:rsidTr="004A4062">
        <w:tc>
          <w:tcPr>
            <w:tcW w:w="9485" w:type="dxa"/>
          </w:tcPr>
          <w:p w14:paraId="23318D55" w14:textId="77777777" w:rsidR="00194872" w:rsidRDefault="00194872" w:rsidP="004A4062">
            <w:pPr>
              <w:spacing w:line="276" w:lineRule="auto"/>
              <w:rPr>
                <w:rFonts w:cstheme="minorHAnsi"/>
                <w:b/>
                <w:bCs/>
                <w:color w:val="000000" w:themeColor="text1"/>
                <w:sz w:val="22"/>
                <w:szCs w:val="22"/>
              </w:rPr>
            </w:pPr>
          </w:p>
          <w:p w14:paraId="3F07B68B" w14:textId="77777777" w:rsidR="00194872" w:rsidRDefault="00194872" w:rsidP="004A4062">
            <w:pPr>
              <w:spacing w:line="276" w:lineRule="auto"/>
              <w:rPr>
                <w:rFonts w:cstheme="minorHAnsi"/>
                <w:b/>
                <w:bCs/>
                <w:color w:val="000000" w:themeColor="text1"/>
                <w:sz w:val="22"/>
                <w:szCs w:val="22"/>
              </w:rPr>
            </w:pPr>
          </w:p>
          <w:p w14:paraId="25F2C2F9" w14:textId="77777777" w:rsidR="00194872" w:rsidRDefault="00194872" w:rsidP="004A4062">
            <w:pPr>
              <w:spacing w:line="276" w:lineRule="auto"/>
              <w:rPr>
                <w:rFonts w:cstheme="minorHAnsi"/>
                <w:b/>
                <w:bCs/>
                <w:color w:val="000000" w:themeColor="text1"/>
                <w:sz w:val="22"/>
                <w:szCs w:val="22"/>
              </w:rPr>
            </w:pPr>
          </w:p>
          <w:p w14:paraId="6D2E8114" w14:textId="77777777" w:rsidR="00194872" w:rsidRDefault="00194872" w:rsidP="004A4062">
            <w:pPr>
              <w:spacing w:line="276" w:lineRule="auto"/>
              <w:rPr>
                <w:rFonts w:cstheme="minorHAnsi"/>
                <w:b/>
                <w:bCs/>
                <w:color w:val="000000" w:themeColor="text1"/>
                <w:sz w:val="22"/>
                <w:szCs w:val="22"/>
              </w:rPr>
            </w:pPr>
          </w:p>
          <w:p w14:paraId="2C1AC611" w14:textId="77777777" w:rsidR="00194872" w:rsidRDefault="00194872" w:rsidP="004A4062">
            <w:pPr>
              <w:spacing w:line="276" w:lineRule="auto"/>
              <w:rPr>
                <w:rFonts w:cstheme="minorHAnsi"/>
                <w:b/>
                <w:bCs/>
                <w:color w:val="000000" w:themeColor="text1"/>
                <w:sz w:val="22"/>
                <w:szCs w:val="22"/>
              </w:rPr>
            </w:pPr>
          </w:p>
          <w:p w14:paraId="1A2D3FF0" w14:textId="77777777" w:rsidR="00194872" w:rsidRDefault="00194872" w:rsidP="004A4062">
            <w:pPr>
              <w:spacing w:line="276" w:lineRule="auto"/>
              <w:rPr>
                <w:rFonts w:cstheme="minorHAnsi"/>
                <w:b/>
                <w:bCs/>
                <w:color w:val="000000" w:themeColor="text1"/>
                <w:sz w:val="22"/>
                <w:szCs w:val="22"/>
              </w:rPr>
            </w:pPr>
          </w:p>
          <w:p w14:paraId="54FA91C9" w14:textId="77777777" w:rsidR="00194872" w:rsidRDefault="00194872" w:rsidP="004A4062">
            <w:pPr>
              <w:spacing w:line="276" w:lineRule="auto"/>
              <w:rPr>
                <w:rFonts w:cstheme="minorHAnsi"/>
                <w:b/>
                <w:bCs/>
                <w:color w:val="000000" w:themeColor="text1"/>
                <w:sz w:val="22"/>
                <w:szCs w:val="22"/>
              </w:rPr>
            </w:pPr>
          </w:p>
          <w:p w14:paraId="2BB79D51" w14:textId="77777777" w:rsidR="00194872" w:rsidRDefault="00194872" w:rsidP="004A4062">
            <w:pPr>
              <w:spacing w:line="276" w:lineRule="auto"/>
              <w:rPr>
                <w:rFonts w:cstheme="minorHAnsi"/>
                <w:b/>
                <w:bCs/>
                <w:color w:val="000000" w:themeColor="text1"/>
                <w:sz w:val="22"/>
                <w:szCs w:val="22"/>
              </w:rPr>
            </w:pPr>
          </w:p>
          <w:p w14:paraId="3E1B0956" w14:textId="77777777" w:rsidR="00194872" w:rsidRDefault="00194872" w:rsidP="004A4062">
            <w:pPr>
              <w:spacing w:line="276" w:lineRule="auto"/>
              <w:rPr>
                <w:rFonts w:cstheme="minorHAnsi"/>
                <w:b/>
                <w:bCs/>
                <w:color w:val="000000" w:themeColor="text1"/>
                <w:sz w:val="22"/>
                <w:szCs w:val="22"/>
              </w:rPr>
            </w:pPr>
          </w:p>
          <w:p w14:paraId="2E420B13" w14:textId="77777777" w:rsidR="00194872" w:rsidRDefault="00194872" w:rsidP="004A4062">
            <w:pPr>
              <w:spacing w:line="276" w:lineRule="auto"/>
              <w:rPr>
                <w:rFonts w:cstheme="minorHAnsi"/>
                <w:b/>
                <w:bCs/>
                <w:color w:val="000000" w:themeColor="text1"/>
                <w:sz w:val="22"/>
                <w:szCs w:val="22"/>
              </w:rPr>
            </w:pPr>
          </w:p>
          <w:p w14:paraId="36AFA1C8" w14:textId="77777777" w:rsidR="00194872" w:rsidRDefault="00194872" w:rsidP="004A4062">
            <w:pPr>
              <w:spacing w:line="276" w:lineRule="auto"/>
              <w:rPr>
                <w:rFonts w:cstheme="minorHAnsi"/>
                <w:b/>
                <w:bCs/>
                <w:color w:val="000000" w:themeColor="text1"/>
                <w:sz w:val="22"/>
                <w:szCs w:val="22"/>
              </w:rPr>
            </w:pPr>
          </w:p>
          <w:p w14:paraId="0ADE533F" w14:textId="77777777" w:rsidR="00194872" w:rsidRDefault="00194872" w:rsidP="004A4062">
            <w:pPr>
              <w:spacing w:line="276" w:lineRule="auto"/>
              <w:rPr>
                <w:rFonts w:cstheme="minorHAnsi"/>
                <w:b/>
                <w:bCs/>
                <w:color w:val="000000" w:themeColor="text1"/>
                <w:sz w:val="22"/>
                <w:szCs w:val="22"/>
              </w:rPr>
            </w:pPr>
          </w:p>
          <w:p w14:paraId="0E2C4658" w14:textId="77777777" w:rsidR="00194872" w:rsidRDefault="00194872" w:rsidP="004A4062">
            <w:pPr>
              <w:spacing w:line="276" w:lineRule="auto"/>
              <w:rPr>
                <w:rFonts w:cstheme="minorHAnsi"/>
                <w:b/>
                <w:bCs/>
                <w:color w:val="000000" w:themeColor="text1"/>
                <w:sz w:val="22"/>
                <w:szCs w:val="22"/>
              </w:rPr>
            </w:pPr>
          </w:p>
          <w:p w14:paraId="5393691F" w14:textId="77777777" w:rsidR="00194872" w:rsidRDefault="00194872" w:rsidP="004A4062">
            <w:pPr>
              <w:spacing w:line="276" w:lineRule="auto"/>
              <w:rPr>
                <w:rFonts w:cstheme="minorHAnsi"/>
                <w:b/>
                <w:bCs/>
                <w:color w:val="000000" w:themeColor="text1"/>
                <w:sz w:val="22"/>
                <w:szCs w:val="22"/>
              </w:rPr>
            </w:pPr>
          </w:p>
          <w:p w14:paraId="5934AB38" w14:textId="77777777" w:rsidR="00194872" w:rsidRDefault="00194872" w:rsidP="004A4062">
            <w:pPr>
              <w:spacing w:line="276" w:lineRule="auto"/>
              <w:rPr>
                <w:rFonts w:cstheme="minorHAnsi"/>
                <w:b/>
                <w:bCs/>
                <w:color w:val="000000" w:themeColor="text1"/>
                <w:sz w:val="22"/>
                <w:szCs w:val="22"/>
              </w:rPr>
            </w:pPr>
          </w:p>
          <w:p w14:paraId="54995ED5" w14:textId="77777777" w:rsidR="00194872" w:rsidRDefault="00194872" w:rsidP="004A4062">
            <w:pPr>
              <w:spacing w:line="276" w:lineRule="auto"/>
              <w:rPr>
                <w:rFonts w:cstheme="minorHAnsi"/>
                <w:b/>
                <w:bCs/>
                <w:color w:val="000000" w:themeColor="text1"/>
                <w:sz w:val="22"/>
                <w:szCs w:val="22"/>
              </w:rPr>
            </w:pPr>
          </w:p>
          <w:p w14:paraId="1AD7E2E7" w14:textId="77777777" w:rsidR="00194872" w:rsidRDefault="00194872" w:rsidP="004A4062">
            <w:pPr>
              <w:spacing w:line="276" w:lineRule="auto"/>
              <w:rPr>
                <w:rFonts w:cstheme="minorHAnsi"/>
                <w:b/>
                <w:bCs/>
                <w:color w:val="000000" w:themeColor="text1"/>
                <w:sz w:val="22"/>
                <w:szCs w:val="22"/>
              </w:rPr>
            </w:pPr>
          </w:p>
          <w:p w14:paraId="6728835E" w14:textId="77777777" w:rsidR="00194872" w:rsidRDefault="00194872" w:rsidP="004A4062">
            <w:pPr>
              <w:spacing w:line="276" w:lineRule="auto"/>
              <w:rPr>
                <w:rFonts w:cstheme="minorHAnsi"/>
                <w:b/>
                <w:bCs/>
                <w:color w:val="000000" w:themeColor="text1"/>
                <w:sz w:val="22"/>
                <w:szCs w:val="22"/>
              </w:rPr>
            </w:pPr>
          </w:p>
          <w:p w14:paraId="1844A9FB" w14:textId="77777777" w:rsidR="00194872" w:rsidRDefault="00194872" w:rsidP="004A4062">
            <w:pPr>
              <w:spacing w:line="276" w:lineRule="auto"/>
              <w:rPr>
                <w:rFonts w:cstheme="minorHAnsi"/>
                <w:b/>
                <w:bCs/>
                <w:color w:val="000000" w:themeColor="text1"/>
                <w:sz w:val="22"/>
                <w:szCs w:val="22"/>
              </w:rPr>
            </w:pPr>
          </w:p>
          <w:p w14:paraId="1D39CD30" w14:textId="77777777" w:rsidR="00194872" w:rsidRDefault="00194872" w:rsidP="004A4062">
            <w:pPr>
              <w:spacing w:line="276" w:lineRule="auto"/>
              <w:rPr>
                <w:rFonts w:cstheme="minorHAnsi"/>
                <w:b/>
                <w:bCs/>
                <w:color w:val="000000" w:themeColor="text1"/>
                <w:sz w:val="22"/>
                <w:szCs w:val="22"/>
              </w:rPr>
            </w:pPr>
          </w:p>
          <w:p w14:paraId="4D817D75" w14:textId="77777777" w:rsidR="00194872" w:rsidRDefault="00194872" w:rsidP="004A4062">
            <w:pPr>
              <w:spacing w:line="276" w:lineRule="auto"/>
              <w:rPr>
                <w:rFonts w:cstheme="minorHAnsi"/>
                <w:b/>
                <w:bCs/>
                <w:color w:val="000000" w:themeColor="text1"/>
                <w:sz w:val="22"/>
                <w:szCs w:val="22"/>
              </w:rPr>
            </w:pPr>
          </w:p>
          <w:p w14:paraId="7BB6D53B" w14:textId="77777777" w:rsidR="00194872" w:rsidRDefault="00194872" w:rsidP="004A4062">
            <w:pPr>
              <w:spacing w:line="276" w:lineRule="auto"/>
              <w:rPr>
                <w:rFonts w:cstheme="minorHAnsi"/>
                <w:b/>
                <w:bCs/>
                <w:color w:val="000000" w:themeColor="text1"/>
                <w:sz w:val="22"/>
                <w:szCs w:val="22"/>
              </w:rPr>
            </w:pPr>
          </w:p>
          <w:p w14:paraId="301F2F92" w14:textId="77777777" w:rsidR="00194872" w:rsidRDefault="00194872" w:rsidP="004A4062">
            <w:pPr>
              <w:spacing w:line="276" w:lineRule="auto"/>
              <w:rPr>
                <w:rFonts w:cstheme="minorHAnsi"/>
                <w:b/>
                <w:bCs/>
                <w:color w:val="000000" w:themeColor="text1"/>
                <w:sz w:val="22"/>
                <w:szCs w:val="22"/>
              </w:rPr>
            </w:pPr>
          </w:p>
          <w:p w14:paraId="3770C6B0" w14:textId="77777777" w:rsidR="00194872" w:rsidRDefault="00194872" w:rsidP="004A4062">
            <w:pPr>
              <w:spacing w:line="276" w:lineRule="auto"/>
              <w:rPr>
                <w:rFonts w:cstheme="minorHAnsi"/>
                <w:b/>
                <w:bCs/>
                <w:color w:val="000000" w:themeColor="text1"/>
                <w:sz w:val="22"/>
                <w:szCs w:val="22"/>
              </w:rPr>
            </w:pPr>
          </w:p>
          <w:p w14:paraId="7C830ED2" w14:textId="77777777" w:rsidR="00194872" w:rsidRDefault="00194872" w:rsidP="004A4062">
            <w:pPr>
              <w:spacing w:line="276" w:lineRule="auto"/>
              <w:rPr>
                <w:rFonts w:cstheme="minorHAnsi"/>
                <w:b/>
                <w:bCs/>
                <w:color w:val="000000" w:themeColor="text1"/>
                <w:sz w:val="22"/>
                <w:szCs w:val="22"/>
              </w:rPr>
            </w:pPr>
          </w:p>
          <w:p w14:paraId="4ADC9A08" w14:textId="77777777" w:rsidR="00194872" w:rsidRDefault="00194872" w:rsidP="004A4062">
            <w:pPr>
              <w:spacing w:line="276" w:lineRule="auto"/>
              <w:rPr>
                <w:rFonts w:cstheme="minorHAnsi"/>
                <w:b/>
                <w:bCs/>
                <w:color w:val="000000" w:themeColor="text1"/>
                <w:sz w:val="22"/>
                <w:szCs w:val="22"/>
              </w:rPr>
            </w:pPr>
          </w:p>
          <w:p w14:paraId="0C0DF59C" w14:textId="77777777" w:rsidR="00194872" w:rsidRDefault="00194872" w:rsidP="004A4062">
            <w:pPr>
              <w:spacing w:line="276" w:lineRule="auto"/>
              <w:rPr>
                <w:rFonts w:cstheme="minorHAnsi"/>
                <w:b/>
                <w:bCs/>
                <w:color w:val="000000" w:themeColor="text1"/>
                <w:sz w:val="22"/>
                <w:szCs w:val="22"/>
              </w:rPr>
            </w:pPr>
          </w:p>
          <w:p w14:paraId="0E9406D7" w14:textId="77777777" w:rsidR="00194872" w:rsidRDefault="00194872" w:rsidP="004A4062">
            <w:pPr>
              <w:spacing w:line="276" w:lineRule="auto"/>
              <w:rPr>
                <w:rFonts w:cstheme="minorHAnsi"/>
                <w:b/>
                <w:bCs/>
                <w:color w:val="000000" w:themeColor="text1"/>
                <w:sz w:val="22"/>
                <w:szCs w:val="22"/>
              </w:rPr>
            </w:pPr>
          </w:p>
          <w:p w14:paraId="5FD71D2D" w14:textId="77777777" w:rsidR="00194872" w:rsidRDefault="00194872" w:rsidP="004A4062">
            <w:pPr>
              <w:spacing w:line="276" w:lineRule="auto"/>
              <w:rPr>
                <w:rFonts w:cstheme="minorHAnsi"/>
                <w:b/>
                <w:bCs/>
                <w:color w:val="000000" w:themeColor="text1"/>
                <w:sz w:val="22"/>
                <w:szCs w:val="22"/>
              </w:rPr>
            </w:pPr>
          </w:p>
          <w:p w14:paraId="5A873498" w14:textId="77777777" w:rsidR="00194872" w:rsidRDefault="00194872" w:rsidP="004A4062">
            <w:pPr>
              <w:spacing w:line="276" w:lineRule="auto"/>
              <w:rPr>
                <w:rFonts w:cstheme="minorHAnsi"/>
                <w:b/>
                <w:bCs/>
                <w:color w:val="000000" w:themeColor="text1"/>
                <w:sz w:val="22"/>
                <w:szCs w:val="22"/>
              </w:rPr>
            </w:pPr>
          </w:p>
          <w:p w14:paraId="0FF97E9E" w14:textId="77777777" w:rsidR="00194872" w:rsidRDefault="00194872" w:rsidP="004A4062">
            <w:pPr>
              <w:spacing w:line="276" w:lineRule="auto"/>
              <w:rPr>
                <w:rFonts w:cstheme="minorHAnsi"/>
                <w:b/>
                <w:bCs/>
                <w:color w:val="000000" w:themeColor="text1"/>
                <w:sz w:val="22"/>
                <w:szCs w:val="22"/>
              </w:rPr>
            </w:pPr>
          </w:p>
          <w:p w14:paraId="717B2D3E" w14:textId="77777777" w:rsidR="00194872" w:rsidRDefault="00194872" w:rsidP="004A4062">
            <w:pPr>
              <w:spacing w:line="276" w:lineRule="auto"/>
              <w:rPr>
                <w:rFonts w:cstheme="minorHAnsi"/>
                <w:b/>
                <w:bCs/>
                <w:color w:val="000000" w:themeColor="text1"/>
                <w:sz w:val="22"/>
                <w:szCs w:val="22"/>
              </w:rPr>
            </w:pPr>
          </w:p>
          <w:p w14:paraId="1D83860E" w14:textId="77777777" w:rsidR="00194872" w:rsidRDefault="00194872" w:rsidP="004A4062">
            <w:pPr>
              <w:spacing w:line="276" w:lineRule="auto"/>
              <w:rPr>
                <w:rFonts w:cstheme="minorHAnsi"/>
                <w:b/>
                <w:bCs/>
                <w:color w:val="000000" w:themeColor="text1"/>
                <w:sz w:val="22"/>
                <w:szCs w:val="22"/>
              </w:rPr>
            </w:pPr>
          </w:p>
        </w:tc>
      </w:tr>
    </w:tbl>
    <w:p w14:paraId="55D67F0F" w14:textId="77777777" w:rsidR="007E668E" w:rsidRPr="00194872" w:rsidRDefault="007E668E" w:rsidP="00194872">
      <w:pPr>
        <w:spacing w:line="276" w:lineRule="auto"/>
        <w:rPr>
          <w:rFonts w:eastAsia="Cambria" w:cstheme="minorHAnsi"/>
          <w:color w:val="000000" w:themeColor="text1"/>
          <w:sz w:val="22"/>
          <w:szCs w:val="22"/>
          <w:lang w:val="fr"/>
        </w:rPr>
      </w:pPr>
    </w:p>
    <w:p w14:paraId="4998909B" w14:textId="77777777" w:rsidR="00BD4021" w:rsidRPr="00BD4021" w:rsidRDefault="00BD4021" w:rsidP="000C6E4A">
      <w:pPr>
        <w:pStyle w:val="Paragraphedeliste"/>
        <w:numPr>
          <w:ilvl w:val="0"/>
          <w:numId w:val="5"/>
        </w:numPr>
        <w:spacing w:after="160" w:line="259" w:lineRule="auto"/>
        <w:rPr>
          <w:rFonts w:eastAsia="Cambria" w:cstheme="minorHAnsi"/>
          <w:b/>
          <w:bCs/>
          <w:color w:val="000000" w:themeColor="text1"/>
          <w:sz w:val="22"/>
          <w:szCs w:val="22"/>
          <w:u w:val="single"/>
          <w:lang w:val="fr"/>
        </w:rPr>
      </w:pPr>
      <w:r w:rsidRPr="00BD4021">
        <w:rPr>
          <w:rFonts w:eastAsia="Cambria" w:cstheme="minorHAnsi"/>
          <w:b/>
          <w:bCs/>
          <w:color w:val="000000" w:themeColor="text1"/>
          <w:sz w:val="22"/>
          <w:szCs w:val="22"/>
          <w:u w:val="single"/>
          <w:lang w:val="fr"/>
        </w:rPr>
        <w:br w:type="page"/>
      </w:r>
    </w:p>
    <w:p w14:paraId="080A9143" w14:textId="291040E2" w:rsidR="00BD4021" w:rsidRPr="00D010D2" w:rsidRDefault="00D010D2" w:rsidP="00D010D2">
      <w:pPr>
        <w:pStyle w:val="Paragraphedeliste"/>
        <w:spacing w:after="160" w:line="259" w:lineRule="auto"/>
        <w:ind w:left="502"/>
        <w:rPr>
          <w:rFonts w:eastAsia="Cambria" w:cstheme="minorHAnsi"/>
          <w:b/>
          <w:bCs/>
          <w:color w:val="000000" w:themeColor="text1"/>
          <w:sz w:val="22"/>
          <w:szCs w:val="22"/>
          <w:u w:val="single"/>
          <w:lang w:val="fr"/>
        </w:rPr>
      </w:pPr>
      <w:r>
        <w:rPr>
          <w:rFonts w:eastAsia="Cambria" w:cstheme="minorHAnsi"/>
          <w:b/>
          <w:bCs/>
          <w:color w:val="000000" w:themeColor="text1"/>
          <w:sz w:val="22"/>
          <w:szCs w:val="22"/>
          <w:u w:val="single"/>
          <w:lang w:val="fr"/>
        </w:rPr>
        <w:lastRenderedPageBreak/>
        <w:t>10</w:t>
      </w:r>
      <w:r w:rsidR="001905F4" w:rsidRPr="00D010D2">
        <w:rPr>
          <w:rFonts w:eastAsia="Cambria" w:cstheme="minorHAnsi"/>
          <w:b/>
          <w:bCs/>
          <w:color w:val="000000" w:themeColor="text1"/>
          <w:sz w:val="22"/>
          <w:szCs w:val="22"/>
          <w:u w:val="single"/>
          <w:lang w:val="fr"/>
        </w:rPr>
        <w:t>.</w:t>
      </w:r>
      <w:r w:rsidR="00434B48">
        <w:rPr>
          <w:rFonts w:eastAsia="Cambria" w:cstheme="minorHAnsi"/>
          <w:b/>
          <w:bCs/>
          <w:color w:val="000000" w:themeColor="text1"/>
          <w:sz w:val="22"/>
          <w:szCs w:val="22"/>
          <w:u w:val="single"/>
          <w:lang w:val="fr"/>
        </w:rPr>
        <w:t xml:space="preserve"> </w:t>
      </w:r>
      <w:r w:rsidR="007E668E" w:rsidRPr="00D010D2">
        <w:rPr>
          <w:rFonts w:eastAsia="Cambria" w:cstheme="minorHAnsi"/>
          <w:b/>
          <w:bCs/>
          <w:color w:val="000000" w:themeColor="text1"/>
          <w:sz w:val="22"/>
          <w:szCs w:val="22"/>
          <w:u w:val="single"/>
          <w:lang w:val="fr"/>
        </w:rPr>
        <w:t>Partage des données</w:t>
      </w:r>
      <w:r w:rsidR="00DC56A2" w:rsidRPr="00D010D2">
        <w:rPr>
          <w:rFonts w:eastAsia="Cambria" w:cstheme="minorHAnsi"/>
          <w:b/>
          <w:bCs/>
          <w:color w:val="000000" w:themeColor="text1"/>
          <w:sz w:val="22"/>
          <w:szCs w:val="22"/>
          <w:u w:val="single"/>
          <w:lang w:val="fr"/>
        </w:rPr>
        <w:br/>
      </w:r>
    </w:p>
    <w:p w14:paraId="7CE2312C" w14:textId="0B892089" w:rsidR="00BD4021" w:rsidRPr="00F90B6F" w:rsidRDefault="007E668E" w:rsidP="00F90B6F">
      <w:pPr>
        <w:pStyle w:val="Paragraphedeliste"/>
        <w:numPr>
          <w:ilvl w:val="1"/>
          <w:numId w:val="22"/>
        </w:numPr>
        <w:spacing w:line="276" w:lineRule="auto"/>
        <w:rPr>
          <w:rFonts w:eastAsia="Cambria" w:cstheme="minorHAnsi"/>
          <w:b/>
          <w:bCs/>
          <w:color w:val="000000" w:themeColor="text1"/>
          <w:sz w:val="22"/>
          <w:szCs w:val="22"/>
          <w:lang w:val="fr"/>
        </w:rPr>
      </w:pPr>
      <w:r w:rsidRPr="00F90B6F">
        <w:rPr>
          <w:rFonts w:cstheme="minorHAnsi"/>
          <w:b/>
          <w:bCs/>
          <w:color w:val="000000" w:themeColor="text1"/>
          <w:sz w:val="22"/>
          <w:szCs w:val="22"/>
        </w:rPr>
        <w:t xml:space="preserve">Vous engagez-vous à rendre </w:t>
      </w:r>
      <w:r w:rsidRPr="00F90B6F">
        <w:rPr>
          <w:rFonts w:eastAsia="Cambria" w:cstheme="minorHAnsi"/>
          <w:b/>
          <w:bCs/>
          <w:color w:val="000000" w:themeColor="text1"/>
          <w:sz w:val="22"/>
          <w:szCs w:val="22"/>
          <w:lang w:val="fr"/>
        </w:rPr>
        <w:t xml:space="preserve">public en temps réel et en open data </w:t>
      </w:r>
      <w:r w:rsidR="0002665F">
        <w:rPr>
          <w:rFonts w:eastAsia="Cambria" w:cstheme="minorHAnsi"/>
          <w:b/>
          <w:bCs/>
          <w:color w:val="000000" w:themeColor="text1"/>
          <w:sz w:val="22"/>
          <w:szCs w:val="22"/>
          <w:lang w:val="fr"/>
        </w:rPr>
        <w:t>(</w:t>
      </w:r>
      <w:r w:rsidRPr="00F90B6F">
        <w:rPr>
          <w:rFonts w:eastAsia="Cambria" w:cstheme="minorHAnsi"/>
          <w:b/>
          <w:bCs/>
          <w:color w:val="000000" w:themeColor="text1"/>
          <w:sz w:val="22"/>
          <w:szCs w:val="22"/>
          <w:lang w:val="fr"/>
        </w:rPr>
        <w:t xml:space="preserve">dans le format défini dans </w:t>
      </w:r>
      <w:r w:rsidR="00BD4021" w:rsidRPr="00F90B6F">
        <w:rPr>
          <w:rFonts w:eastAsia="Cambria" w:cstheme="minorHAnsi"/>
          <w:b/>
          <w:bCs/>
          <w:color w:val="000000" w:themeColor="text1"/>
          <w:sz w:val="22"/>
          <w:szCs w:val="22"/>
          <w:lang w:val="fr"/>
        </w:rPr>
        <w:t xml:space="preserve">le </w:t>
      </w:r>
      <w:r w:rsidRPr="00F90B6F">
        <w:rPr>
          <w:rFonts w:eastAsia="Cambria" w:cstheme="minorHAnsi"/>
          <w:b/>
          <w:bCs/>
          <w:color w:val="000000" w:themeColor="text1"/>
          <w:sz w:val="22"/>
          <w:szCs w:val="22"/>
          <w:lang w:val="fr"/>
        </w:rPr>
        <w:t>tableau</w:t>
      </w:r>
      <w:r w:rsidR="00BD4021" w:rsidRPr="00F90B6F">
        <w:rPr>
          <w:rFonts w:eastAsia="Cambria" w:cstheme="minorHAnsi"/>
          <w:b/>
          <w:bCs/>
          <w:color w:val="000000" w:themeColor="text1"/>
          <w:sz w:val="22"/>
          <w:szCs w:val="22"/>
          <w:lang w:val="fr"/>
        </w:rPr>
        <w:t xml:space="preserve"> </w:t>
      </w:r>
      <w:r w:rsidR="001D27C8" w:rsidRPr="00F90B6F">
        <w:rPr>
          <w:rFonts w:eastAsia="Cambria" w:cstheme="minorHAnsi"/>
          <w:b/>
          <w:bCs/>
          <w:color w:val="000000" w:themeColor="text1"/>
          <w:sz w:val="22"/>
          <w:szCs w:val="22"/>
          <w:lang w:val="fr"/>
        </w:rPr>
        <w:t>repris à l’Annexe 2</w:t>
      </w:r>
      <w:r w:rsidR="0002665F">
        <w:rPr>
          <w:rFonts w:eastAsia="Cambria" w:cstheme="minorHAnsi"/>
          <w:b/>
          <w:bCs/>
          <w:color w:val="000000" w:themeColor="text1"/>
          <w:sz w:val="22"/>
          <w:szCs w:val="22"/>
          <w:lang w:val="fr"/>
        </w:rPr>
        <w:t>)</w:t>
      </w:r>
      <w:r w:rsidR="00BD4021" w:rsidRPr="00F90B6F">
        <w:rPr>
          <w:rFonts w:eastAsia="Cambria" w:cstheme="minorHAnsi"/>
          <w:b/>
          <w:bCs/>
          <w:color w:val="000000" w:themeColor="text1"/>
          <w:sz w:val="22"/>
          <w:szCs w:val="22"/>
          <w:lang w:val="fr"/>
        </w:rPr>
        <w:t xml:space="preserve"> </w:t>
      </w:r>
      <w:r w:rsidRPr="00F90B6F">
        <w:rPr>
          <w:rFonts w:eastAsia="Cambria" w:cstheme="minorHAnsi"/>
          <w:b/>
          <w:bCs/>
          <w:color w:val="000000" w:themeColor="text1"/>
          <w:sz w:val="22"/>
          <w:szCs w:val="22"/>
          <w:lang w:val="fr"/>
        </w:rPr>
        <w:t>les véhicules de cyclopartage disponibles, leur type et leur géolocalisation au sein du territoire de la zone de cyclopartage ?</w:t>
      </w:r>
    </w:p>
    <w:p w14:paraId="51BF3657" w14:textId="77777777" w:rsidR="00BD4021" w:rsidRPr="007F1421" w:rsidRDefault="00BD4021" w:rsidP="007F1421">
      <w:pPr>
        <w:spacing w:line="276" w:lineRule="auto"/>
        <w:rPr>
          <w:rFonts w:eastAsia="Cambria" w:cstheme="minorHAnsi"/>
          <w:b/>
          <w:bCs/>
          <w:color w:val="000000" w:themeColor="text1"/>
          <w:sz w:val="22"/>
          <w:szCs w:val="22"/>
          <w:lang w:val="fr"/>
        </w:rPr>
      </w:pPr>
    </w:p>
    <w:p w14:paraId="6B11316F" w14:textId="77777777" w:rsidR="007E668E" w:rsidRPr="00A04D3C"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73885156"/>
          <w14:checkbox>
            <w14:checked w14:val="0"/>
            <w14:checkedState w14:val="2612" w14:font="MS Gothic"/>
            <w14:uncheckedState w14:val="2610" w14:font="MS Gothic"/>
          </w14:checkbox>
        </w:sdtPr>
        <w:sdtEndPr/>
        <w:sdtContent>
          <w:r w:rsidR="007E668E" w:rsidRPr="00A04D3C">
            <w:rPr>
              <w:rFonts w:ascii="Segoe UI Symbol" w:eastAsia="MS Gothic" w:hAnsi="Segoe UI Symbol" w:cs="Segoe UI Symbol"/>
              <w:color w:val="000000" w:themeColor="text1"/>
              <w:sz w:val="22"/>
              <w:szCs w:val="22"/>
            </w:rPr>
            <w:t>☐</w:t>
          </w:r>
        </w:sdtContent>
      </w:sdt>
      <w:r w:rsidR="007E668E" w:rsidRPr="00A04D3C">
        <w:rPr>
          <w:rFonts w:cstheme="minorHAnsi"/>
          <w:color w:val="000000" w:themeColor="text1"/>
          <w:sz w:val="22"/>
          <w:szCs w:val="22"/>
        </w:rPr>
        <w:t xml:space="preserve"> </w:t>
      </w:r>
      <w:proofErr w:type="gramStart"/>
      <w:r w:rsidR="007E668E" w:rsidRPr="00A04D3C">
        <w:rPr>
          <w:rFonts w:cstheme="minorHAnsi"/>
          <w:color w:val="000000" w:themeColor="text1"/>
          <w:sz w:val="22"/>
          <w:szCs w:val="22"/>
        </w:rPr>
        <w:t>oui</w:t>
      </w:r>
      <w:proofErr w:type="gramEnd"/>
    </w:p>
    <w:p w14:paraId="1597E266" w14:textId="74B21E6E" w:rsidR="007E668E" w:rsidRDefault="0021583C" w:rsidP="00DE619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975292182"/>
          <w14:checkbox>
            <w14:checked w14:val="0"/>
            <w14:checkedState w14:val="2612" w14:font="MS Gothic"/>
            <w14:uncheckedState w14:val="2610" w14:font="MS Gothic"/>
          </w14:checkbox>
        </w:sdtPr>
        <w:sdtEndPr/>
        <w:sdtContent>
          <w:r w:rsidR="007E668E" w:rsidRPr="00A04D3C">
            <w:rPr>
              <w:rFonts w:ascii="Segoe UI Symbol" w:eastAsia="MS Gothic" w:hAnsi="Segoe UI Symbol" w:cs="Segoe UI Symbol"/>
              <w:color w:val="000000" w:themeColor="text1"/>
              <w:sz w:val="22"/>
              <w:szCs w:val="22"/>
            </w:rPr>
            <w:t>☐</w:t>
          </w:r>
        </w:sdtContent>
      </w:sdt>
      <w:r w:rsidR="007E668E" w:rsidRPr="00A04D3C">
        <w:rPr>
          <w:rFonts w:cstheme="minorHAnsi"/>
          <w:color w:val="000000" w:themeColor="text1"/>
          <w:sz w:val="22"/>
          <w:szCs w:val="22"/>
        </w:rPr>
        <w:t xml:space="preserve"> </w:t>
      </w:r>
      <w:proofErr w:type="gramStart"/>
      <w:r w:rsidR="007E668E" w:rsidRPr="00A04D3C">
        <w:rPr>
          <w:rFonts w:cstheme="minorHAnsi"/>
          <w:color w:val="000000" w:themeColor="text1"/>
          <w:sz w:val="22"/>
          <w:szCs w:val="22"/>
        </w:rPr>
        <w:t>non</w:t>
      </w:r>
      <w:proofErr w:type="gramEnd"/>
    </w:p>
    <w:p w14:paraId="704663CF" w14:textId="77777777" w:rsidR="007F1421" w:rsidRPr="00DE619E" w:rsidRDefault="007F1421" w:rsidP="00DE619E">
      <w:pPr>
        <w:pStyle w:val="Paragraphedeliste"/>
        <w:spacing w:line="276" w:lineRule="auto"/>
        <w:rPr>
          <w:rFonts w:cstheme="minorHAnsi"/>
          <w:color w:val="000000" w:themeColor="text1"/>
          <w:sz w:val="22"/>
          <w:szCs w:val="22"/>
        </w:rPr>
      </w:pPr>
    </w:p>
    <w:p w14:paraId="4FE5300B" w14:textId="4CF69900" w:rsidR="007E668E" w:rsidRPr="00F90B6F" w:rsidRDefault="007E668E" w:rsidP="00F90B6F">
      <w:pPr>
        <w:pStyle w:val="Paragraphedeliste"/>
        <w:numPr>
          <w:ilvl w:val="1"/>
          <w:numId w:val="22"/>
        </w:numPr>
        <w:spacing w:line="276" w:lineRule="auto"/>
        <w:rPr>
          <w:rFonts w:cstheme="minorHAnsi"/>
          <w:b/>
          <w:bCs/>
          <w:color w:val="000000" w:themeColor="text1"/>
          <w:sz w:val="22"/>
          <w:szCs w:val="22"/>
        </w:rPr>
      </w:pPr>
      <w:r w:rsidRPr="00F90B6F">
        <w:rPr>
          <w:rFonts w:cstheme="minorHAnsi"/>
          <w:b/>
          <w:bCs/>
          <w:color w:val="000000" w:themeColor="text1"/>
          <w:sz w:val="22"/>
          <w:szCs w:val="22"/>
        </w:rPr>
        <w:t>Vous engagez-vous à fournir</w:t>
      </w:r>
      <w:r w:rsidRPr="00F90B6F">
        <w:rPr>
          <w:rFonts w:eastAsia="Cambria" w:cstheme="minorHAnsi"/>
          <w:b/>
          <w:bCs/>
          <w:color w:val="000000" w:themeColor="text1"/>
          <w:sz w:val="22"/>
          <w:szCs w:val="22"/>
          <w:lang w:val="fr"/>
        </w:rPr>
        <w:t xml:space="preserve"> gratuitement à l’administration et aux communes</w:t>
      </w:r>
      <w:r w:rsidR="009107CC">
        <w:rPr>
          <w:rStyle w:val="Appelnotedebasdep"/>
          <w:rFonts w:eastAsia="Cambria" w:cstheme="minorHAnsi"/>
          <w:b/>
          <w:bCs/>
          <w:color w:val="000000" w:themeColor="text1"/>
          <w:sz w:val="22"/>
          <w:szCs w:val="22"/>
          <w:lang w:val="fr"/>
        </w:rPr>
        <w:footnoteReference w:id="7"/>
      </w:r>
      <w:r w:rsidRPr="00F90B6F">
        <w:rPr>
          <w:rFonts w:eastAsia="Cambria" w:cstheme="minorHAnsi"/>
          <w:b/>
          <w:bCs/>
          <w:color w:val="000000" w:themeColor="text1"/>
          <w:sz w:val="22"/>
          <w:szCs w:val="22"/>
          <w:lang w:val="fr"/>
        </w:rPr>
        <w:t xml:space="preserve"> dans lesquelles vous opérez, par type de véhicule </w:t>
      </w:r>
      <w:r w:rsidRPr="00F90B6F">
        <w:rPr>
          <w:rFonts w:cstheme="minorHAnsi"/>
          <w:b/>
          <w:bCs/>
          <w:color w:val="000000" w:themeColor="text1"/>
          <w:sz w:val="22"/>
          <w:szCs w:val="22"/>
        </w:rPr>
        <w:t>de cyclopartage</w:t>
      </w:r>
      <w:r w:rsidRPr="00F90B6F">
        <w:rPr>
          <w:rFonts w:eastAsia="Cambria" w:cstheme="minorHAnsi"/>
          <w:b/>
          <w:bCs/>
          <w:color w:val="000000" w:themeColor="text1"/>
          <w:sz w:val="22"/>
          <w:szCs w:val="22"/>
          <w:lang w:val="fr"/>
        </w:rPr>
        <w:t xml:space="preserve">, les informations et données </w:t>
      </w:r>
      <w:r w:rsidRPr="00F90B6F">
        <w:rPr>
          <w:rFonts w:eastAsia="Cambria" w:cstheme="minorHAnsi"/>
          <w:b/>
          <w:bCs/>
          <w:color w:val="000000" w:themeColor="text1"/>
          <w:sz w:val="22"/>
          <w:szCs w:val="22"/>
        </w:rPr>
        <w:t>su</w:t>
      </w:r>
      <w:proofErr w:type="spellStart"/>
      <w:r w:rsidRPr="00F90B6F">
        <w:rPr>
          <w:rFonts w:eastAsia="Cambria" w:cstheme="minorHAnsi"/>
          <w:b/>
          <w:bCs/>
          <w:color w:val="000000" w:themeColor="text1"/>
          <w:sz w:val="22"/>
          <w:szCs w:val="22"/>
          <w:lang w:val="fr"/>
        </w:rPr>
        <w:t>ivantes</w:t>
      </w:r>
      <w:proofErr w:type="spellEnd"/>
      <w:r w:rsidRPr="00F90B6F">
        <w:rPr>
          <w:rFonts w:eastAsia="Cambria" w:cstheme="minorHAnsi"/>
          <w:b/>
          <w:bCs/>
          <w:color w:val="000000" w:themeColor="text1"/>
          <w:sz w:val="22"/>
          <w:szCs w:val="22"/>
          <w:lang w:val="fr"/>
        </w:rPr>
        <w:t xml:space="preserve"> par période, au rythme</w:t>
      </w:r>
      <w:r w:rsidR="00434B48" w:rsidRPr="00F90B6F">
        <w:rPr>
          <w:rFonts w:eastAsia="Cambria" w:cstheme="minorHAnsi"/>
          <w:b/>
          <w:bCs/>
          <w:color w:val="000000" w:themeColor="text1"/>
          <w:sz w:val="22"/>
          <w:szCs w:val="22"/>
          <w:lang w:val="fr"/>
        </w:rPr>
        <w:t xml:space="preserve"> et aux formats</w:t>
      </w:r>
      <w:r w:rsidR="00D010D2" w:rsidRPr="00F90B6F">
        <w:rPr>
          <w:rFonts w:eastAsia="Cambria" w:cstheme="minorHAnsi"/>
          <w:b/>
          <w:bCs/>
          <w:color w:val="000000" w:themeColor="text1"/>
          <w:sz w:val="22"/>
          <w:szCs w:val="22"/>
          <w:lang w:val="fr"/>
        </w:rPr>
        <w:t xml:space="preserve"> définis</w:t>
      </w:r>
      <w:r w:rsidR="00434B48" w:rsidRPr="00F90B6F">
        <w:rPr>
          <w:rFonts w:eastAsia="Cambria" w:cstheme="minorHAnsi"/>
          <w:b/>
          <w:bCs/>
          <w:color w:val="000000" w:themeColor="text1"/>
          <w:sz w:val="22"/>
          <w:szCs w:val="22"/>
          <w:lang w:val="fr"/>
        </w:rPr>
        <w:t xml:space="preserve"> à l’Annexe 2</w:t>
      </w:r>
      <w:r w:rsidR="00E42214" w:rsidRPr="00F90B6F">
        <w:rPr>
          <w:rFonts w:eastAsia="Cambria" w:cstheme="minorHAnsi"/>
          <w:b/>
          <w:bCs/>
          <w:color w:val="000000" w:themeColor="text1"/>
          <w:sz w:val="22"/>
          <w:szCs w:val="22"/>
          <w:lang w:val="fr"/>
        </w:rPr>
        <w:t> ?</w:t>
      </w:r>
    </w:p>
    <w:p w14:paraId="3D0A40B3" w14:textId="77777777" w:rsidR="00434B48" w:rsidRPr="009107CC" w:rsidRDefault="00434B48" w:rsidP="00434B48">
      <w:pPr>
        <w:pStyle w:val="Paragraphedeliste"/>
        <w:spacing w:line="276" w:lineRule="auto"/>
        <w:ind w:left="1080"/>
        <w:rPr>
          <w:rFonts w:cstheme="minorHAnsi"/>
          <w:b/>
          <w:bCs/>
          <w:color w:val="000000" w:themeColor="text1"/>
          <w:sz w:val="22"/>
          <w:szCs w:val="22"/>
        </w:rPr>
      </w:pPr>
    </w:p>
    <w:p w14:paraId="2670F4EF" w14:textId="30FD6602" w:rsidR="007E668E" w:rsidRPr="0081400E" w:rsidRDefault="007E668E" w:rsidP="005003DD">
      <w:pPr>
        <w:pStyle w:val="Paragraphedeliste"/>
        <w:numPr>
          <w:ilvl w:val="0"/>
          <w:numId w:val="12"/>
        </w:numPr>
        <w:spacing w:line="276" w:lineRule="auto"/>
        <w:rPr>
          <w:rFonts w:eastAsia="Cambria" w:cstheme="minorHAnsi"/>
          <w:color w:val="000000" w:themeColor="text1"/>
          <w:sz w:val="22"/>
          <w:szCs w:val="22"/>
          <w:lang w:val="fr"/>
        </w:rPr>
      </w:pPr>
      <w:r w:rsidRPr="00E56785">
        <w:rPr>
          <w:rFonts w:eastAsia="Cambria" w:cstheme="minorHAnsi"/>
          <w:color w:val="000000" w:themeColor="text1"/>
          <w:sz w:val="22"/>
          <w:szCs w:val="22"/>
          <w:lang w:val="fr"/>
        </w:rPr>
        <w:t xml:space="preserve">1° les zones d’exploitation en Wallonie </w:t>
      </w:r>
      <w:r w:rsidR="00653A80">
        <w:rPr>
          <w:rFonts w:eastAsia="Cambria" w:cstheme="minorHAnsi"/>
          <w:color w:val="000000" w:themeColor="text1"/>
          <w:sz w:val="22"/>
          <w:szCs w:val="22"/>
          <w:lang w:val="fr"/>
        </w:rPr>
        <w:t xml:space="preserve">où </w:t>
      </w:r>
      <w:r w:rsidRPr="00E56785">
        <w:rPr>
          <w:rFonts w:eastAsia="Cambria" w:cstheme="minorHAnsi"/>
          <w:color w:val="000000" w:themeColor="text1"/>
          <w:sz w:val="22"/>
          <w:szCs w:val="22"/>
          <w:lang w:val="fr"/>
        </w:rPr>
        <w:t xml:space="preserve">vous aurez </w:t>
      </w:r>
      <w:r w:rsidR="00653A80">
        <w:rPr>
          <w:rFonts w:eastAsia="Cambria" w:cstheme="minorHAnsi"/>
          <w:color w:val="000000" w:themeColor="text1"/>
          <w:sz w:val="22"/>
          <w:szCs w:val="22"/>
          <w:lang w:val="fr"/>
        </w:rPr>
        <w:t xml:space="preserve">opéré </w:t>
      </w:r>
      <w:r w:rsidRPr="00E56785">
        <w:rPr>
          <w:rFonts w:eastAsia="Cambria" w:cstheme="minorHAnsi"/>
          <w:color w:val="000000" w:themeColor="text1"/>
          <w:sz w:val="22"/>
          <w:szCs w:val="22"/>
          <w:lang w:val="fr"/>
        </w:rPr>
        <w:t xml:space="preserve">sur la </w:t>
      </w:r>
      <w:r w:rsidR="00653A80" w:rsidRPr="00E56785">
        <w:rPr>
          <w:rFonts w:eastAsia="Cambria" w:cstheme="minorHAnsi"/>
          <w:color w:val="000000" w:themeColor="text1"/>
          <w:sz w:val="22"/>
          <w:szCs w:val="22"/>
          <w:lang w:val="fr"/>
        </w:rPr>
        <w:t>période ;</w:t>
      </w:r>
    </w:p>
    <w:p w14:paraId="56712D9E" w14:textId="1DE9C6BC" w:rsidR="007E668E" w:rsidRPr="002C2E38" w:rsidRDefault="007E668E" w:rsidP="005003DD">
      <w:pPr>
        <w:pStyle w:val="Paragraphedeliste"/>
        <w:numPr>
          <w:ilvl w:val="0"/>
          <w:numId w:val="12"/>
        </w:numPr>
        <w:spacing w:line="276" w:lineRule="auto"/>
        <w:rPr>
          <w:rFonts w:eastAsia="Cambria" w:cstheme="minorHAnsi"/>
          <w:color w:val="000000" w:themeColor="text1"/>
          <w:sz w:val="22"/>
          <w:szCs w:val="22"/>
          <w:lang w:val="fr"/>
        </w:rPr>
      </w:pPr>
      <w:r w:rsidRPr="002C2E38">
        <w:rPr>
          <w:rFonts w:eastAsia="Cambria" w:cstheme="minorHAnsi"/>
          <w:color w:val="000000" w:themeColor="text1"/>
          <w:sz w:val="22"/>
          <w:szCs w:val="22"/>
          <w:lang w:val="fr"/>
        </w:rPr>
        <w:t xml:space="preserve">2° </w:t>
      </w:r>
      <w:r w:rsidRPr="002C2E38">
        <w:rPr>
          <w:rFonts w:cstheme="minorHAnsi"/>
          <w:color w:val="000000" w:themeColor="text1"/>
          <w:sz w:val="22"/>
          <w:szCs w:val="22"/>
          <w:shd w:val="clear" w:color="auto" w:fill="FAF9F8"/>
        </w:rPr>
        <w:t xml:space="preserve">la fréquentation des rues par </w:t>
      </w:r>
      <w:r w:rsidR="00653A80" w:rsidRPr="002C2E38">
        <w:rPr>
          <w:rFonts w:cstheme="minorHAnsi"/>
          <w:color w:val="000000" w:themeColor="text1"/>
          <w:sz w:val="22"/>
          <w:szCs w:val="22"/>
          <w:shd w:val="clear" w:color="auto" w:fill="FAF9F8"/>
        </w:rPr>
        <w:t>les</w:t>
      </w:r>
      <w:r w:rsidRPr="002C2E38">
        <w:rPr>
          <w:rFonts w:cstheme="minorHAnsi"/>
          <w:color w:val="000000" w:themeColor="text1"/>
          <w:sz w:val="22"/>
          <w:szCs w:val="22"/>
          <w:shd w:val="clear" w:color="auto" w:fill="FAF9F8"/>
        </w:rPr>
        <w:t xml:space="preserve"> véhicules de cyclopartage en moyenne sur la période, sous forme </w:t>
      </w:r>
      <w:proofErr w:type="spellStart"/>
      <w:r w:rsidRPr="002C2E38">
        <w:rPr>
          <w:rFonts w:cstheme="minorHAnsi"/>
          <w:i/>
          <w:iCs/>
          <w:color w:val="000000" w:themeColor="text1"/>
          <w:sz w:val="22"/>
          <w:szCs w:val="22"/>
          <w:shd w:val="clear" w:color="auto" w:fill="FAF9F8"/>
        </w:rPr>
        <w:t>heatmap</w:t>
      </w:r>
      <w:proofErr w:type="spellEnd"/>
      <w:r w:rsidRPr="002C2E38">
        <w:rPr>
          <w:rFonts w:cstheme="minorHAnsi"/>
          <w:color w:val="000000" w:themeColor="text1"/>
          <w:sz w:val="22"/>
          <w:szCs w:val="22"/>
          <w:shd w:val="clear" w:color="auto" w:fill="FAF9F8"/>
        </w:rPr>
        <w:t xml:space="preserve"> </w:t>
      </w:r>
      <w:r w:rsidRPr="002C2E38">
        <w:rPr>
          <w:rFonts w:eastAsia="Cambria" w:cstheme="minorHAnsi"/>
          <w:color w:val="000000" w:themeColor="text1"/>
          <w:sz w:val="22"/>
          <w:szCs w:val="22"/>
          <w:lang w:val="fr"/>
        </w:rPr>
        <w:t>;</w:t>
      </w:r>
    </w:p>
    <w:p w14:paraId="4EEFFA76" w14:textId="1E86A3BF" w:rsidR="007E668E" w:rsidRPr="0081400E" w:rsidRDefault="007E668E" w:rsidP="005003DD">
      <w:pPr>
        <w:pStyle w:val="Paragraphedeliste"/>
        <w:numPr>
          <w:ilvl w:val="0"/>
          <w:numId w:val="12"/>
        </w:numPr>
        <w:spacing w:line="276" w:lineRule="auto"/>
        <w:rPr>
          <w:rFonts w:eastAsia="Cambria" w:cstheme="minorHAnsi"/>
          <w:color w:val="000000" w:themeColor="text1"/>
          <w:sz w:val="22"/>
          <w:szCs w:val="22"/>
          <w:lang w:val="fr"/>
        </w:rPr>
      </w:pPr>
      <w:r w:rsidRPr="00E56785">
        <w:rPr>
          <w:rFonts w:eastAsia="Cambria" w:cstheme="minorHAnsi"/>
          <w:color w:val="000000" w:themeColor="text1"/>
          <w:sz w:val="22"/>
          <w:szCs w:val="22"/>
          <w:lang w:val="fr"/>
        </w:rPr>
        <w:t xml:space="preserve">3° le classement des lieux, par volume agrégés sur la période, de retraits et de dépôts de vos véhicules </w:t>
      </w:r>
      <w:r w:rsidRPr="00E56785">
        <w:rPr>
          <w:rFonts w:cstheme="minorHAnsi"/>
          <w:color w:val="000000" w:themeColor="text1"/>
          <w:sz w:val="22"/>
          <w:szCs w:val="22"/>
        </w:rPr>
        <w:t xml:space="preserve">de </w:t>
      </w:r>
      <w:proofErr w:type="gramStart"/>
      <w:r w:rsidRPr="00E56785">
        <w:rPr>
          <w:rFonts w:cstheme="minorHAnsi"/>
          <w:color w:val="000000" w:themeColor="text1"/>
          <w:sz w:val="22"/>
          <w:szCs w:val="22"/>
        </w:rPr>
        <w:t>cyclopartage</w:t>
      </w:r>
      <w:r w:rsidRPr="00E56785">
        <w:rPr>
          <w:rFonts w:eastAsia="Cambria" w:cstheme="minorHAnsi"/>
          <w:color w:val="000000" w:themeColor="text1"/>
          <w:sz w:val="22"/>
          <w:szCs w:val="22"/>
          <w:lang w:val="fr"/>
        </w:rPr>
        <w:t>;</w:t>
      </w:r>
      <w:proofErr w:type="gramEnd"/>
    </w:p>
    <w:p w14:paraId="67686891" w14:textId="1C6AB90B" w:rsidR="007E668E" w:rsidRPr="00E56785" w:rsidRDefault="007E668E" w:rsidP="005003DD">
      <w:pPr>
        <w:pStyle w:val="Paragraphedeliste"/>
        <w:numPr>
          <w:ilvl w:val="0"/>
          <w:numId w:val="12"/>
        </w:numPr>
        <w:spacing w:line="276" w:lineRule="auto"/>
        <w:rPr>
          <w:rFonts w:cstheme="minorHAnsi"/>
          <w:color w:val="000000" w:themeColor="text1"/>
          <w:sz w:val="22"/>
          <w:szCs w:val="22"/>
          <w:lang w:val="fr"/>
        </w:rPr>
      </w:pPr>
      <w:r w:rsidRPr="00E56785">
        <w:rPr>
          <w:rFonts w:eastAsia="Cambria" w:cstheme="minorHAnsi"/>
          <w:color w:val="000000" w:themeColor="text1"/>
          <w:sz w:val="22"/>
          <w:szCs w:val="22"/>
          <w:lang w:val="fr"/>
        </w:rPr>
        <w:t>4° le nombre cumulé sur la période par zone d’exploitation, détaillée par commune le cas échéant, par plage horaire et par type de jour :</w:t>
      </w:r>
    </w:p>
    <w:p w14:paraId="2B806B81" w14:textId="77777777" w:rsidR="007E668E" w:rsidRPr="00E56785" w:rsidRDefault="007E668E" w:rsidP="007E668E">
      <w:pPr>
        <w:pStyle w:val="Paragraphedeliste"/>
        <w:spacing w:line="276" w:lineRule="auto"/>
        <w:ind w:left="1068"/>
        <w:rPr>
          <w:rFonts w:cstheme="minorHAnsi"/>
          <w:color w:val="000000" w:themeColor="text1"/>
          <w:sz w:val="22"/>
          <w:szCs w:val="22"/>
          <w:lang w:val="fr"/>
        </w:rPr>
      </w:pPr>
      <w:r w:rsidRPr="00E56785">
        <w:rPr>
          <w:rFonts w:eastAsia="Cambria" w:cstheme="minorHAnsi"/>
          <w:color w:val="000000" w:themeColor="text1"/>
          <w:sz w:val="22"/>
          <w:szCs w:val="22"/>
          <w:lang w:val="fr"/>
        </w:rPr>
        <w:t>a) d’utilisateurs, répartis par genre et tranches d’âge, et de manière anonymisée ;</w:t>
      </w:r>
    </w:p>
    <w:p w14:paraId="78A8EBC2" w14:textId="77777777" w:rsidR="007E668E" w:rsidRPr="00E56785" w:rsidRDefault="007E668E" w:rsidP="007E668E">
      <w:pPr>
        <w:pStyle w:val="Paragraphedeliste"/>
        <w:spacing w:line="276" w:lineRule="auto"/>
        <w:ind w:left="1068"/>
        <w:rPr>
          <w:rFonts w:cstheme="minorHAnsi"/>
          <w:color w:val="000000" w:themeColor="text1"/>
          <w:sz w:val="22"/>
          <w:szCs w:val="22"/>
          <w:lang w:val="fr"/>
        </w:rPr>
      </w:pPr>
      <w:r w:rsidRPr="00E56785">
        <w:rPr>
          <w:rFonts w:eastAsia="Cambria" w:cstheme="minorHAnsi"/>
          <w:color w:val="000000" w:themeColor="text1"/>
          <w:sz w:val="22"/>
          <w:szCs w:val="22"/>
          <w:lang w:val="fr"/>
        </w:rPr>
        <w:t>b) de trajets parcourus en ce compris leur distance cumulée ;</w:t>
      </w:r>
    </w:p>
    <w:p w14:paraId="03695EA7" w14:textId="77777777" w:rsidR="007E668E" w:rsidRPr="0081400E" w:rsidRDefault="007E668E" w:rsidP="007E668E">
      <w:pPr>
        <w:pStyle w:val="Paragraphedeliste"/>
        <w:spacing w:line="276" w:lineRule="auto"/>
        <w:ind w:left="1068"/>
        <w:rPr>
          <w:rFonts w:eastAsia="Cambria" w:cstheme="minorHAnsi"/>
          <w:color w:val="000000" w:themeColor="text1"/>
          <w:sz w:val="22"/>
          <w:szCs w:val="22"/>
          <w:lang w:val="fr"/>
        </w:rPr>
      </w:pPr>
      <w:r w:rsidRPr="00E56785">
        <w:rPr>
          <w:rFonts w:eastAsia="Cambria" w:cstheme="minorHAnsi"/>
          <w:color w:val="000000" w:themeColor="text1"/>
          <w:sz w:val="22"/>
          <w:szCs w:val="22"/>
          <w:lang w:val="fr"/>
        </w:rPr>
        <w:t>c) de véhicules de cyclopartage disponibles ;</w:t>
      </w:r>
    </w:p>
    <w:p w14:paraId="7C60D2CE" w14:textId="28B66713" w:rsidR="007E668E" w:rsidRPr="0081400E" w:rsidRDefault="007E668E" w:rsidP="005003DD">
      <w:pPr>
        <w:pStyle w:val="Paragraphedeliste"/>
        <w:numPr>
          <w:ilvl w:val="0"/>
          <w:numId w:val="12"/>
        </w:numPr>
        <w:spacing w:line="276" w:lineRule="auto"/>
        <w:rPr>
          <w:rFonts w:eastAsia="Cambria" w:cstheme="minorHAnsi"/>
          <w:color w:val="000000" w:themeColor="text1"/>
          <w:sz w:val="22"/>
          <w:szCs w:val="22"/>
          <w:lang w:val="fr"/>
        </w:rPr>
      </w:pPr>
      <w:r w:rsidRPr="00E56785">
        <w:rPr>
          <w:rFonts w:eastAsia="Cambria" w:cstheme="minorHAnsi"/>
          <w:color w:val="000000" w:themeColor="text1"/>
          <w:sz w:val="22"/>
          <w:szCs w:val="22"/>
          <w:lang w:val="fr"/>
        </w:rPr>
        <w:t xml:space="preserve">5° Le nombre de locations par véhicule </w:t>
      </w:r>
      <w:r w:rsidRPr="00E56785">
        <w:rPr>
          <w:rFonts w:cstheme="minorHAnsi"/>
          <w:color w:val="000000" w:themeColor="text1"/>
          <w:sz w:val="22"/>
          <w:szCs w:val="22"/>
        </w:rPr>
        <w:t xml:space="preserve">de cyclopartage </w:t>
      </w:r>
      <w:r w:rsidRPr="00E56785">
        <w:rPr>
          <w:rFonts w:eastAsia="Cambria" w:cstheme="minorHAnsi"/>
          <w:color w:val="000000" w:themeColor="text1"/>
          <w:sz w:val="22"/>
          <w:szCs w:val="22"/>
          <w:lang w:val="fr"/>
        </w:rPr>
        <w:t xml:space="preserve">d’un même type et par jour calculé sur la </w:t>
      </w:r>
      <w:r w:rsidR="009107CC" w:rsidRPr="00E56785">
        <w:rPr>
          <w:rFonts w:eastAsia="Cambria" w:cstheme="minorHAnsi"/>
          <w:color w:val="000000" w:themeColor="text1"/>
          <w:sz w:val="22"/>
          <w:szCs w:val="22"/>
          <w:lang w:val="fr"/>
        </w:rPr>
        <w:t>période ;</w:t>
      </w:r>
    </w:p>
    <w:p w14:paraId="29841423" w14:textId="73B20931" w:rsidR="007E668E" w:rsidRPr="0081400E" w:rsidRDefault="007E668E" w:rsidP="005003DD">
      <w:pPr>
        <w:pStyle w:val="Paragraphedeliste"/>
        <w:numPr>
          <w:ilvl w:val="0"/>
          <w:numId w:val="12"/>
        </w:numPr>
        <w:spacing w:line="276" w:lineRule="auto"/>
        <w:rPr>
          <w:rFonts w:eastAsia="Cambria" w:cstheme="minorHAnsi"/>
          <w:color w:val="000000" w:themeColor="text1"/>
          <w:sz w:val="22"/>
          <w:szCs w:val="22"/>
          <w:lang w:val="fr"/>
        </w:rPr>
      </w:pPr>
      <w:r w:rsidRPr="00E56785">
        <w:rPr>
          <w:rFonts w:eastAsia="Cambria" w:cstheme="minorHAnsi"/>
          <w:color w:val="000000" w:themeColor="text1"/>
          <w:sz w:val="22"/>
          <w:szCs w:val="22"/>
          <w:lang w:val="fr"/>
        </w:rPr>
        <w:t xml:space="preserve">6° Les statistiques concernant la vitesse moyenne des parcours réalisés par vos véhicules </w:t>
      </w:r>
      <w:r w:rsidRPr="00E56785">
        <w:rPr>
          <w:rFonts w:cstheme="minorHAnsi"/>
          <w:color w:val="000000" w:themeColor="text1"/>
          <w:sz w:val="22"/>
          <w:szCs w:val="22"/>
        </w:rPr>
        <w:t>de cyclopartage</w:t>
      </w:r>
      <w:r w:rsidRPr="00E56785">
        <w:rPr>
          <w:rFonts w:eastAsia="Cambria" w:cstheme="minorHAnsi"/>
          <w:color w:val="000000" w:themeColor="text1"/>
          <w:sz w:val="22"/>
          <w:szCs w:val="22"/>
          <w:lang w:val="fr"/>
        </w:rPr>
        <w:t xml:space="preserve"> sur la période ;</w:t>
      </w:r>
    </w:p>
    <w:p w14:paraId="4B053A63" w14:textId="6061AF1D" w:rsidR="007E668E" w:rsidRPr="0081400E" w:rsidRDefault="007E668E" w:rsidP="005003DD">
      <w:pPr>
        <w:pStyle w:val="Paragraphedeliste"/>
        <w:numPr>
          <w:ilvl w:val="0"/>
          <w:numId w:val="12"/>
        </w:numPr>
        <w:spacing w:line="276" w:lineRule="auto"/>
        <w:rPr>
          <w:rFonts w:eastAsia="Cambria" w:cstheme="minorHAnsi"/>
          <w:color w:val="000000" w:themeColor="text1"/>
          <w:sz w:val="22"/>
          <w:szCs w:val="22"/>
          <w:lang w:val="fr"/>
        </w:rPr>
      </w:pPr>
      <w:r w:rsidRPr="00E56785">
        <w:rPr>
          <w:rFonts w:eastAsia="Cambria" w:cstheme="minorHAnsi"/>
          <w:color w:val="000000" w:themeColor="text1"/>
          <w:sz w:val="22"/>
          <w:szCs w:val="22"/>
          <w:lang w:val="fr"/>
        </w:rPr>
        <w:t>7° Le nombre total d’utilisateurs sur la période, détaillé en nouveaux utilisateurs et en utilisateurs actifs</w:t>
      </w:r>
      <w:r w:rsidR="00597AC2">
        <w:rPr>
          <w:rFonts w:eastAsia="Cambria" w:cstheme="minorHAnsi"/>
          <w:color w:val="000000" w:themeColor="text1"/>
          <w:sz w:val="22"/>
          <w:szCs w:val="22"/>
          <w:lang w:val="fr"/>
        </w:rPr>
        <w:t xml:space="preserve"> </w:t>
      </w:r>
      <w:r w:rsidRPr="00E56785">
        <w:rPr>
          <w:rFonts w:eastAsia="Cambria" w:cstheme="minorHAnsi"/>
          <w:color w:val="000000" w:themeColor="text1"/>
          <w:sz w:val="22"/>
          <w:szCs w:val="22"/>
          <w:lang w:val="fr"/>
        </w:rPr>
        <w:t>;</w:t>
      </w:r>
    </w:p>
    <w:p w14:paraId="229DC03C" w14:textId="2C83377D" w:rsidR="007E668E" w:rsidRDefault="007E668E" w:rsidP="005003DD">
      <w:pPr>
        <w:pStyle w:val="Paragraphedeliste"/>
        <w:numPr>
          <w:ilvl w:val="0"/>
          <w:numId w:val="12"/>
        </w:numPr>
        <w:spacing w:line="276" w:lineRule="auto"/>
        <w:rPr>
          <w:rFonts w:eastAsia="Cambria" w:cstheme="minorHAnsi"/>
          <w:color w:val="000000" w:themeColor="text1"/>
          <w:sz w:val="22"/>
          <w:szCs w:val="22"/>
          <w:lang w:val="fr"/>
        </w:rPr>
      </w:pPr>
      <w:r w:rsidRPr="00E56785">
        <w:rPr>
          <w:rFonts w:eastAsia="Cambria" w:cstheme="minorHAnsi"/>
          <w:color w:val="000000" w:themeColor="text1"/>
          <w:sz w:val="22"/>
          <w:szCs w:val="22"/>
          <w:lang w:val="fr"/>
        </w:rPr>
        <w:t>8° La durée de vie moyenne de votre flotte de véhicules en Wallonie depuis l’obtention de la licence.</w:t>
      </w:r>
    </w:p>
    <w:p w14:paraId="6232605D" w14:textId="77777777" w:rsidR="007E668E" w:rsidRPr="009107CC" w:rsidRDefault="007E668E" w:rsidP="009107CC">
      <w:pPr>
        <w:spacing w:line="276" w:lineRule="auto"/>
        <w:rPr>
          <w:rFonts w:eastAsia="Cambria" w:cstheme="minorHAnsi"/>
          <w:color w:val="000000" w:themeColor="text1"/>
          <w:sz w:val="22"/>
          <w:szCs w:val="22"/>
          <w:lang w:val="fr"/>
        </w:rPr>
      </w:pPr>
    </w:p>
    <w:p w14:paraId="41A7BF21" w14:textId="77777777"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467173572"/>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5F35E367" w14:textId="50A65B82" w:rsidR="00E4697D" w:rsidRDefault="0021583C" w:rsidP="00187F72">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796518141"/>
          <w14:checkbox>
            <w14:checked w14:val="0"/>
            <w14:checkedState w14:val="2612" w14:font="MS Gothic"/>
            <w14:uncheckedState w14:val="2610" w14:font="MS Gothic"/>
          </w14:checkbox>
        </w:sdtPr>
        <w:sdtEndPr/>
        <w:sdtContent>
          <w:r w:rsidR="00DC56A2">
            <w:rPr>
              <w:rFonts w:ascii="MS Gothic" w:eastAsia="MS Gothic" w:hAnsi="MS Gothic" w:cstheme="minorHAnsi" w:hint="eastAsia"/>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r w:rsidR="00DC56A2">
        <w:rPr>
          <w:rFonts w:cstheme="minorHAnsi"/>
          <w:color w:val="000000" w:themeColor="text1"/>
          <w:sz w:val="22"/>
          <w:szCs w:val="22"/>
        </w:rPr>
        <w:br/>
      </w:r>
    </w:p>
    <w:p w14:paraId="1911645E" w14:textId="77777777" w:rsidR="00E4697D" w:rsidRDefault="00E4697D">
      <w:pPr>
        <w:spacing w:after="160" w:line="259" w:lineRule="auto"/>
        <w:rPr>
          <w:rFonts w:cstheme="minorHAnsi"/>
          <w:color w:val="000000" w:themeColor="text1"/>
          <w:sz w:val="22"/>
          <w:szCs w:val="22"/>
        </w:rPr>
      </w:pPr>
      <w:r>
        <w:rPr>
          <w:rFonts w:cstheme="minorHAnsi"/>
          <w:color w:val="000000" w:themeColor="text1"/>
          <w:sz w:val="22"/>
          <w:szCs w:val="22"/>
        </w:rPr>
        <w:br w:type="page"/>
      </w:r>
    </w:p>
    <w:p w14:paraId="78542F45" w14:textId="77777777" w:rsidR="007F1421" w:rsidRPr="00187F72" w:rsidRDefault="007F1421" w:rsidP="00187F72">
      <w:pPr>
        <w:pStyle w:val="Paragraphedeliste"/>
        <w:spacing w:line="276" w:lineRule="auto"/>
        <w:rPr>
          <w:rFonts w:cstheme="minorHAnsi"/>
          <w:color w:val="000000" w:themeColor="text1"/>
          <w:sz w:val="22"/>
          <w:szCs w:val="22"/>
        </w:rPr>
      </w:pPr>
    </w:p>
    <w:p w14:paraId="4ADD724E" w14:textId="06DF9409" w:rsidR="00DE619E" w:rsidRPr="009B706A" w:rsidRDefault="007E668E" w:rsidP="00F90B6F">
      <w:pPr>
        <w:pStyle w:val="Paragraphedeliste"/>
        <w:numPr>
          <w:ilvl w:val="0"/>
          <w:numId w:val="22"/>
        </w:numPr>
        <w:spacing w:line="276" w:lineRule="auto"/>
        <w:rPr>
          <w:rFonts w:cstheme="minorHAnsi"/>
          <w:b/>
          <w:bCs/>
          <w:color w:val="000000" w:themeColor="text1"/>
          <w:sz w:val="22"/>
          <w:szCs w:val="22"/>
          <w:u w:val="single"/>
        </w:rPr>
      </w:pPr>
      <w:r w:rsidRPr="00E56785">
        <w:rPr>
          <w:rFonts w:eastAsia="Cambria" w:cstheme="minorHAnsi"/>
          <w:b/>
          <w:bCs/>
          <w:color w:val="000000" w:themeColor="text1"/>
          <w:sz w:val="22"/>
          <w:szCs w:val="22"/>
          <w:u w:val="single"/>
          <w:lang w:val="fr"/>
        </w:rPr>
        <w:t>Sous-traitance</w:t>
      </w:r>
    </w:p>
    <w:p w14:paraId="4A3EC13C" w14:textId="77777777" w:rsidR="009B706A" w:rsidRPr="00946E1C" w:rsidRDefault="009B706A" w:rsidP="009B706A">
      <w:pPr>
        <w:pStyle w:val="Paragraphedeliste"/>
        <w:spacing w:line="276" w:lineRule="auto"/>
        <w:ind w:left="502"/>
        <w:rPr>
          <w:rFonts w:cstheme="minorHAnsi"/>
          <w:b/>
          <w:bCs/>
          <w:color w:val="000000" w:themeColor="text1"/>
          <w:sz w:val="22"/>
          <w:szCs w:val="22"/>
          <w:u w:val="single"/>
        </w:rPr>
      </w:pPr>
    </w:p>
    <w:p w14:paraId="5F01E965" w14:textId="65AB55A8" w:rsidR="007E668E" w:rsidRPr="004A4062" w:rsidRDefault="007E668E" w:rsidP="00F90B6F">
      <w:pPr>
        <w:pStyle w:val="Paragraphedeliste"/>
        <w:numPr>
          <w:ilvl w:val="1"/>
          <w:numId w:val="22"/>
        </w:numPr>
        <w:spacing w:line="276" w:lineRule="auto"/>
        <w:rPr>
          <w:rFonts w:eastAsia="Cambria" w:cstheme="minorHAnsi"/>
          <w:b/>
          <w:bCs/>
          <w:color w:val="000000" w:themeColor="text1"/>
          <w:sz w:val="22"/>
          <w:szCs w:val="22"/>
          <w:lang w:val="fr"/>
        </w:rPr>
      </w:pPr>
      <w:r w:rsidRPr="004A4062">
        <w:rPr>
          <w:rFonts w:eastAsia="Cambria" w:cstheme="minorHAnsi"/>
          <w:b/>
          <w:bCs/>
          <w:color w:val="000000" w:themeColor="text1"/>
          <w:sz w:val="22"/>
          <w:szCs w:val="22"/>
          <w:lang w:val="fr"/>
        </w:rPr>
        <w:t>Quelle part de vos services sous-traitez-vous ?</w:t>
      </w:r>
    </w:p>
    <w:tbl>
      <w:tblPr>
        <w:tblStyle w:val="Grilledutableau"/>
        <w:tblpPr w:leftFromText="141" w:rightFromText="141" w:vertAnchor="text" w:horzAnchor="margin" w:tblpY="174"/>
        <w:tblW w:w="0" w:type="auto"/>
        <w:tblLook w:val="04A0" w:firstRow="1" w:lastRow="0" w:firstColumn="1" w:lastColumn="0" w:noHBand="0" w:noVBand="1"/>
      </w:tblPr>
      <w:tblGrid>
        <w:gridCol w:w="9348"/>
      </w:tblGrid>
      <w:tr w:rsidR="00E81B5C" w14:paraId="4E52BCF0" w14:textId="77777777" w:rsidTr="00E81B5C">
        <w:tc>
          <w:tcPr>
            <w:tcW w:w="9348" w:type="dxa"/>
          </w:tcPr>
          <w:p w14:paraId="3A9C4D6C" w14:textId="77777777" w:rsidR="00E81B5C" w:rsidRDefault="00E81B5C" w:rsidP="00E81B5C">
            <w:pPr>
              <w:spacing w:line="276" w:lineRule="auto"/>
              <w:rPr>
                <w:rFonts w:eastAsia="Cambria" w:cstheme="minorHAnsi"/>
                <w:color w:val="000000" w:themeColor="text1"/>
                <w:sz w:val="22"/>
                <w:szCs w:val="22"/>
                <w:lang w:val="fr"/>
              </w:rPr>
            </w:pPr>
          </w:p>
          <w:p w14:paraId="79BD9C9B" w14:textId="7225BF92" w:rsidR="00E81B5C" w:rsidRDefault="00E81B5C" w:rsidP="00E81B5C">
            <w:pPr>
              <w:spacing w:line="276" w:lineRule="auto"/>
              <w:rPr>
                <w:rFonts w:eastAsia="Cambria" w:cstheme="minorHAnsi"/>
                <w:color w:val="000000" w:themeColor="text1"/>
                <w:sz w:val="22"/>
                <w:szCs w:val="22"/>
                <w:lang w:val="fr"/>
              </w:rPr>
            </w:pPr>
          </w:p>
          <w:p w14:paraId="2D332B71" w14:textId="1F165B01" w:rsidR="00187F72" w:rsidRDefault="00187F72" w:rsidP="00E81B5C">
            <w:pPr>
              <w:spacing w:line="276" w:lineRule="auto"/>
              <w:rPr>
                <w:rFonts w:eastAsia="Cambria" w:cstheme="minorHAnsi"/>
                <w:color w:val="000000" w:themeColor="text1"/>
                <w:sz w:val="22"/>
                <w:szCs w:val="22"/>
                <w:lang w:val="fr"/>
              </w:rPr>
            </w:pPr>
          </w:p>
          <w:p w14:paraId="37ADFDBF" w14:textId="28EC4DB2" w:rsidR="00187F72" w:rsidRDefault="00187F72" w:rsidP="00E81B5C">
            <w:pPr>
              <w:spacing w:line="276" w:lineRule="auto"/>
              <w:rPr>
                <w:rFonts w:eastAsia="Cambria" w:cstheme="minorHAnsi"/>
                <w:color w:val="000000" w:themeColor="text1"/>
                <w:sz w:val="22"/>
                <w:szCs w:val="22"/>
                <w:lang w:val="fr"/>
              </w:rPr>
            </w:pPr>
          </w:p>
          <w:p w14:paraId="0C6D802E" w14:textId="1158A8A6" w:rsidR="00187F72" w:rsidRDefault="00187F72" w:rsidP="00E81B5C">
            <w:pPr>
              <w:spacing w:line="276" w:lineRule="auto"/>
              <w:rPr>
                <w:rFonts w:eastAsia="Cambria" w:cstheme="minorHAnsi"/>
                <w:color w:val="000000" w:themeColor="text1"/>
                <w:sz w:val="22"/>
                <w:szCs w:val="22"/>
                <w:lang w:val="fr"/>
              </w:rPr>
            </w:pPr>
          </w:p>
          <w:p w14:paraId="114A95A4" w14:textId="755B63EE" w:rsidR="00187F72" w:rsidRDefault="00187F72" w:rsidP="00E81B5C">
            <w:pPr>
              <w:spacing w:line="276" w:lineRule="auto"/>
              <w:rPr>
                <w:rFonts w:eastAsia="Cambria" w:cstheme="minorHAnsi"/>
                <w:color w:val="000000" w:themeColor="text1"/>
                <w:sz w:val="22"/>
                <w:szCs w:val="22"/>
                <w:lang w:val="fr"/>
              </w:rPr>
            </w:pPr>
          </w:p>
          <w:p w14:paraId="4E1599DF" w14:textId="2DBCD5F5" w:rsidR="00187F72" w:rsidRDefault="00187F72" w:rsidP="00E81B5C">
            <w:pPr>
              <w:spacing w:line="276" w:lineRule="auto"/>
              <w:rPr>
                <w:rFonts w:eastAsia="Cambria" w:cstheme="minorHAnsi"/>
                <w:color w:val="000000" w:themeColor="text1"/>
                <w:sz w:val="22"/>
                <w:szCs w:val="22"/>
                <w:lang w:val="fr"/>
              </w:rPr>
            </w:pPr>
          </w:p>
          <w:p w14:paraId="4068D898" w14:textId="77777777" w:rsidR="00187F72" w:rsidRDefault="00187F72" w:rsidP="00E81B5C">
            <w:pPr>
              <w:spacing w:line="276" w:lineRule="auto"/>
              <w:rPr>
                <w:rFonts w:eastAsia="Cambria" w:cstheme="minorHAnsi"/>
                <w:color w:val="000000" w:themeColor="text1"/>
                <w:sz w:val="22"/>
                <w:szCs w:val="22"/>
                <w:lang w:val="fr"/>
              </w:rPr>
            </w:pPr>
          </w:p>
          <w:p w14:paraId="75A89F2C" w14:textId="60EF52F1" w:rsidR="00187F72" w:rsidRDefault="00187F72" w:rsidP="00E81B5C">
            <w:pPr>
              <w:spacing w:line="276" w:lineRule="auto"/>
              <w:rPr>
                <w:rFonts w:eastAsia="Cambria" w:cstheme="minorHAnsi"/>
                <w:color w:val="000000" w:themeColor="text1"/>
                <w:sz w:val="22"/>
                <w:szCs w:val="22"/>
                <w:lang w:val="fr"/>
              </w:rPr>
            </w:pPr>
          </w:p>
          <w:p w14:paraId="584DE069" w14:textId="3EA6F576" w:rsidR="00187F72" w:rsidRDefault="00187F72" w:rsidP="00E81B5C">
            <w:pPr>
              <w:spacing w:line="276" w:lineRule="auto"/>
              <w:rPr>
                <w:rFonts w:eastAsia="Cambria" w:cstheme="minorHAnsi"/>
                <w:color w:val="000000" w:themeColor="text1"/>
                <w:sz w:val="22"/>
                <w:szCs w:val="22"/>
                <w:lang w:val="fr"/>
              </w:rPr>
            </w:pPr>
          </w:p>
          <w:p w14:paraId="26237720" w14:textId="399DD680" w:rsidR="00187F72" w:rsidRDefault="00187F72" w:rsidP="00E81B5C">
            <w:pPr>
              <w:spacing w:line="276" w:lineRule="auto"/>
              <w:rPr>
                <w:rFonts w:eastAsia="Cambria" w:cstheme="minorHAnsi"/>
                <w:color w:val="000000" w:themeColor="text1"/>
                <w:sz w:val="22"/>
                <w:szCs w:val="22"/>
                <w:lang w:val="fr"/>
              </w:rPr>
            </w:pPr>
          </w:p>
          <w:p w14:paraId="773AB819" w14:textId="77777777" w:rsidR="00187F72" w:rsidRDefault="00187F72" w:rsidP="00E81B5C">
            <w:pPr>
              <w:spacing w:line="276" w:lineRule="auto"/>
              <w:rPr>
                <w:rFonts w:eastAsia="Cambria" w:cstheme="minorHAnsi"/>
                <w:color w:val="000000" w:themeColor="text1"/>
                <w:sz w:val="22"/>
                <w:szCs w:val="22"/>
                <w:lang w:val="fr"/>
              </w:rPr>
            </w:pPr>
          </w:p>
          <w:p w14:paraId="7A2DE90E" w14:textId="77777777" w:rsidR="00E81B5C" w:rsidRDefault="00E81B5C" w:rsidP="00E81B5C">
            <w:pPr>
              <w:spacing w:line="276" w:lineRule="auto"/>
              <w:rPr>
                <w:rFonts w:eastAsia="Cambria" w:cstheme="minorHAnsi"/>
                <w:color w:val="000000" w:themeColor="text1"/>
                <w:sz w:val="22"/>
                <w:szCs w:val="22"/>
                <w:lang w:val="fr"/>
              </w:rPr>
            </w:pPr>
          </w:p>
        </w:tc>
      </w:tr>
    </w:tbl>
    <w:p w14:paraId="035C6908" w14:textId="77777777" w:rsidR="00DE619E" w:rsidRPr="00E56785" w:rsidRDefault="00DE619E" w:rsidP="007E668E">
      <w:pPr>
        <w:spacing w:line="276" w:lineRule="auto"/>
        <w:rPr>
          <w:rFonts w:eastAsia="Cambria" w:cstheme="minorHAnsi"/>
          <w:color w:val="000000" w:themeColor="text1"/>
          <w:sz w:val="22"/>
          <w:szCs w:val="22"/>
          <w:lang w:val="fr"/>
        </w:rPr>
      </w:pPr>
    </w:p>
    <w:p w14:paraId="75104660" w14:textId="30582D23" w:rsidR="007E668E" w:rsidRPr="00BF1A8C" w:rsidRDefault="00BF1A8C" w:rsidP="00BF1A8C">
      <w:pPr>
        <w:pStyle w:val="Paragraphedeliste"/>
        <w:numPr>
          <w:ilvl w:val="1"/>
          <w:numId w:val="22"/>
        </w:numPr>
        <w:spacing w:line="276" w:lineRule="auto"/>
        <w:rPr>
          <w:rFonts w:eastAsia="Cambria" w:cstheme="minorHAnsi"/>
          <w:b/>
          <w:bCs/>
          <w:color w:val="000000" w:themeColor="text1"/>
          <w:sz w:val="22"/>
          <w:szCs w:val="22"/>
          <w:lang w:val="fr"/>
        </w:rPr>
      </w:pPr>
      <w:r w:rsidRPr="00BF1A8C">
        <w:rPr>
          <w:rFonts w:eastAsia="Cambria" w:cstheme="minorHAnsi"/>
          <w:b/>
          <w:bCs/>
          <w:color w:val="000000" w:themeColor="text1"/>
          <w:sz w:val="22"/>
          <w:szCs w:val="22"/>
          <w:lang w:val="fr"/>
        </w:rPr>
        <w:t>Qui sont vos sous-traitants :</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194872" w14:paraId="28637016" w14:textId="77777777" w:rsidTr="004A4062">
        <w:tc>
          <w:tcPr>
            <w:tcW w:w="9485" w:type="dxa"/>
          </w:tcPr>
          <w:p w14:paraId="378FD98D" w14:textId="77777777" w:rsidR="00194872" w:rsidRDefault="00194872" w:rsidP="004A4062">
            <w:pPr>
              <w:spacing w:line="276" w:lineRule="auto"/>
              <w:rPr>
                <w:rFonts w:eastAsia="Cambria" w:cstheme="minorHAnsi"/>
                <w:color w:val="000000" w:themeColor="text1"/>
                <w:sz w:val="22"/>
                <w:szCs w:val="22"/>
                <w:lang w:val="fr"/>
              </w:rPr>
            </w:pPr>
          </w:p>
          <w:p w14:paraId="391D4867" w14:textId="77777777" w:rsidR="00194872" w:rsidRDefault="00194872" w:rsidP="004A4062">
            <w:pPr>
              <w:spacing w:line="276" w:lineRule="auto"/>
              <w:rPr>
                <w:rFonts w:eastAsia="Cambria" w:cstheme="minorHAnsi"/>
                <w:color w:val="000000" w:themeColor="text1"/>
                <w:sz w:val="22"/>
                <w:szCs w:val="22"/>
                <w:lang w:val="fr"/>
              </w:rPr>
            </w:pPr>
          </w:p>
          <w:p w14:paraId="3473FB40" w14:textId="77777777" w:rsidR="00194872" w:rsidRDefault="00194872" w:rsidP="004A4062">
            <w:pPr>
              <w:spacing w:line="276" w:lineRule="auto"/>
              <w:rPr>
                <w:rFonts w:eastAsia="Cambria" w:cstheme="minorHAnsi"/>
                <w:color w:val="000000" w:themeColor="text1"/>
                <w:sz w:val="22"/>
                <w:szCs w:val="22"/>
                <w:lang w:val="fr"/>
              </w:rPr>
            </w:pPr>
          </w:p>
          <w:p w14:paraId="0225A93B" w14:textId="77777777" w:rsidR="00194872" w:rsidRDefault="00194872" w:rsidP="004A4062">
            <w:pPr>
              <w:spacing w:line="276" w:lineRule="auto"/>
              <w:rPr>
                <w:rFonts w:eastAsia="Cambria" w:cstheme="minorHAnsi"/>
                <w:color w:val="000000" w:themeColor="text1"/>
                <w:sz w:val="22"/>
                <w:szCs w:val="22"/>
                <w:lang w:val="fr"/>
              </w:rPr>
            </w:pPr>
          </w:p>
          <w:p w14:paraId="63312EE3" w14:textId="77777777" w:rsidR="00194872" w:rsidRDefault="00194872" w:rsidP="004A4062">
            <w:pPr>
              <w:spacing w:line="276" w:lineRule="auto"/>
              <w:rPr>
                <w:rFonts w:eastAsia="Cambria" w:cstheme="minorHAnsi"/>
                <w:color w:val="000000" w:themeColor="text1"/>
                <w:sz w:val="22"/>
                <w:szCs w:val="22"/>
                <w:lang w:val="fr"/>
              </w:rPr>
            </w:pPr>
          </w:p>
          <w:p w14:paraId="1AFCBFD0" w14:textId="22B5A1DA" w:rsidR="00194872" w:rsidRDefault="00194872" w:rsidP="004A4062">
            <w:pPr>
              <w:spacing w:line="276" w:lineRule="auto"/>
              <w:rPr>
                <w:rFonts w:eastAsia="Cambria" w:cstheme="minorHAnsi"/>
                <w:color w:val="000000" w:themeColor="text1"/>
                <w:sz w:val="22"/>
                <w:szCs w:val="22"/>
                <w:lang w:val="fr"/>
              </w:rPr>
            </w:pPr>
          </w:p>
          <w:p w14:paraId="2D0EEAF5" w14:textId="30588CC6" w:rsidR="00187F72" w:rsidRDefault="00187F72" w:rsidP="004A4062">
            <w:pPr>
              <w:spacing w:line="276" w:lineRule="auto"/>
              <w:rPr>
                <w:rFonts w:eastAsia="Cambria" w:cstheme="minorHAnsi"/>
                <w:color w:val="000000" w:themeColor="text1"/>
                <w:sz w:val="22"/>
                <w:szCs w:val="22"/>
                <w:lang w:val="fr"/>
              </w:rPr>
            </w:pPr>
          </w:p>
          <w:p w14:paraId="501D649E" w14:textId="12A9CF54" w:rsidR="00187F72" w:rsidRDefault="00187F72" w:rsidP="004A4062">
            <w:pPr>
              <w:spacing w:line="276" w:lineRule="auto"/>
              <w:rPr>
                <w:rFonts w:eastAsia="Cambria" w:cstheme="minorHAnsi"/>
                <w:color w:val="000000" w:themeColor="text1"/>
                <w:sz w:val="22"/>
                <w:szCs w:val="22"/>
                <w:lang w:val="fr"/>
              </w:rPr>
            </w:pPr>
          </w:p>
          <w:p w14:paraId="17837966" w14:textId="29D4F428" w:rsidR="00187F72" w:rsidRDefault="00187F72" w:rsidP="004A4062">
            <w:pPr>
              <w:spacing w:line="276" w:lineRule="auto"/>
              <w:rPr>
                <w:rFonts w:eastAsia="Cambria" w:cstheme="minorHAnsi"/>
                <w:color w:val="000000" w:themeColor="text1"/>
                <w:sz w:val="22"/>
                <w:szCs w:val="22"/>
                <w:lang w:val="fr"/>
              </w:rPr>
            </w:pPr>
          </w:p>
          <w:p w14:paraId="69A75B8D" w14:textId="547012D4" w:rsidR="00187F72" w:rsidRDefault="00187F72" w:rsidP="004A4062">
            <w:pPr>
              <w:spacing w:line="276" w:lineRule="auto"/>
              <w:rPr>
                <w:rFonts w:eastAsia="Cambria" w:cstheme="minorHAnsi"/>
                <w:color w:val="000000" w:themeColor="text1"/>
                <w:sz w:val="22"/>
                <w:szCs w:val="22"/>
                <w:lang w:val="fr"/>
              </w:rPr>
            </w:pPr>
          </w:p>
          <w:p w14:paraId="6A8F2A5A" w14:textId="77777777" w:rsidR="00187F72" w:rsidRDefault="00187F72" w:rsidP="004A4062">
            <w:pPr>
              <w:spacing w:line="276" w:lineRule="auto"/>
              <w:rPr>
                <w:rFonts w:eastAsia="Cambria" w:cstheme="minorHAnsi"/>
                <w:color w:val="000000" w:themeColor="text1"/>
                <w:sz w:val="22"/>
                <w:szCs w:val="22"/>
                <w:lang w:val="fr"/>
              </w:rPr>
            </w:pPr>
          </w:p>
          <w:p w14:paraId="2AFC199F" w14:textId="77777777" w:rsidR="00194872" w:rsidRDefault="00194872" w:rsidP="004A4062">
            <w:pPr>
              <w:spacing w:line="276" w:lineRule="auto"/>
              <w:rPr>
                <w:rFonts w:eastAsia="Cambria" w:cstheme="minorHAnsi"/>
                <w:color w:val="000000" w:themeColor="text1"/>
                <w:sz w:val="22"/>
                <w:szCs w:val="22"/>
                <w:lang w:val="fr"/>
              </w:rPr>
            </w:pPr>
          </w:p>
          <w:p w14:paraId="4BCCD1D3" w14:textId="77777777" w:rsidR="00194872" w:rsidRDefault="00194872" w:rsidP="004A4062">
            <w:pPr>
              <w:spacing w:line="276" w:lineRule="auto"/>
              <w:rPr>
                <w:rFonts w:eastAsia="Cambria" w:cstheme="minorHAnsi"/>
                <w:color w:val="000000" w:themeColor="text1"/>
                <w:sz w:val="22"/>
                <w:szCs w:val="22"/>
                <w:lang w:val="fr"/>
              </w:rPr>
            </w:pPr>
          </w:p>
          <w:p w14:paraId="61DD2CED" w14:textId="77777777" w:rsidR="00194872" w:rsidRDefault="00194872" w:rsidP="004A4062">
            <w:pPr>
              <w:spacing w:line="276" w:lineRule="auto"/>
              <w:rPr>
                <w:rFonts w:eastAsia="Cambria" w:cstheme="minorHAnsi"/>
                <w:color w:val="000000" w:themeColor="text1"/>
                <w:sz w:val="22"/>
                <w:szCs w:val="22"/>
                <w:lang w:val="fr"/>
              </w:rPr>
            </w:pPr>
          </w:p>
          <w:p w14:paraId="1EE80C87" w14:textId="77777777" w:rsidR="00194872" w:rsidRDefault="00194872" w:rsidP="004A4062">
            <w:pPr>
              <w:spacing w:line="276" w:lineRule="auto"/>
              <w:rPr>
                <w:rFonts w:eastAsia="Cambria" w:cstheme="minorHAnsi"/>
                <w:color w:val="000000" w:themeColor="text1"/>
                <w:sz w:val="22"/>
                <w:szCs w:val="22"/>
                <w:lang w:val="fr"/>
              </w:rPr>
            </w:pPr>
          </w:p>
          <w:p w14:paraId="2B59DC5D" w14:textId="77777777" w:rsidR="00194872" w:rsidRDefault="00194872" w:rsidP="004A4062">
            <w:pPr>
              <w:spacing w:line="276" w:lineRule="auto"/>
              <w:rPr>
                <w:rFonts w:eastAsia="Cambria" w:cstheme="minorHAnsi"/>
                <w:color w:val="000000" w:themeColor="text1"/>
                <w:sz w:val="22"/>
                <w:szCs w:val="22"/>
                <w:lang w:val="fr"/>
              </w:rPr>
            </w:pPr>
          </w:p>
          <w:p w14:paraId="7571C36F" w14:textId="2B0E70E9" w:rsidR="00194872" w:rsidRDefault="00194872" w:rsidP="004A4062">
            <w:pPr>
              <w:spacing w:line="276" w:lineRule="auto"/>
              <w:rPr>
                <w:rFonts w:eastAsia="Cambria" w:cstheme="minorHAnsi"/>
                <w:color w:val="000000" w:themeColor="text1"/>
                <w:sz w:val="22"/>
                <w:szCs w:val="22"/>
                <w:lang w:val="fr"/>
              </w:rPr>
            </w:pPr>
          </w:p>
        </w:tc>
      </w:tr>
    </w:tbl>
    <w:p w14:paraId="44C7FF67" w14:textId="06474DDE" w:rsidR="007E668E" w:rsidRPr="00E56785" w:rsidRDefault="007E668E" w:rsidP="00194872">
      <w:pPr>
        <w:spacing w:line="276" w:lineRule="auto"/>
        <w:rPr>
          <w:rFonts w:eastAsia="Cambria" w:cstheme="minorHAnsi"/>
          <w:color w:val="000000" w:themeColor="text1"/>
          <w:sz w:val="22"/>
          <w:szCs w:val="22"/>
          <w:lang w:val="fr"/>
        </w:rPr>
      </w:pPr>
      <w:r w:rsidRPr="00E56785">
        <w:rPr>
          <w:rFonts w:eastAsia="Cambria" w:cstheme="minorHAnsi"/>
          <w:color w:val="000000" w:themeColor="text1"/>
          <w:sz w:val="22"/>
          <w:szCs w:val="22"/>
          <w:lang w:val="fr"/>
        </w:rPr>
        <w:br w:type="page"/>
      </w:r>
    </w:p>
    <w:p w14:paraId="479DF9E5" w14:textId="77777777" w:rsidR="007E668E" w:rsidRPr="00E56785" w:rsidRDefault="007E668E" w:rsidP="00BF1A8C">
      <w:pPr>
        <w:pStyle w:val="Paragraphedeliste"/>
        <w:numPr>
          <w:ilvl w:val="0"/>
          <w:numId w:val="22"/>
        </w:numPr>
        <w:spacing w:line="276" w:lineRule="auto"/>
        <w:rPr>
          <w:rFonts w:eastAsia="Cambria" w:cstheme="minorHAnsi"/>
          <w:b/>
          <w:bCs/>
          <w:color w:val="000000" w:themeColor="text1"/>
          <w:sz w:val="22"/>
          <w:szCs w:val="22"/>
          <w:u w:val="single"/>
          <w:lang w:val="fr"/>
        </w:rPr>
      </w:pPr>
      <w:r w:rsidRPr="00E56785">
        <w:rPr>
          <w:rFonts w:eastAsia="Cambria" w:cstheme="minorHAnsi"/>
          <w:b/>
          <w:bCs/>
          <w:color w:val="000000" w:themeColor="text1"/>
          <w:sz w:val="22"/>
          <w:szCs w:val="22"/>
          <w:u w:val="single"/>
          <w:lang w:val="fr"/>
        </w:rPr>
        <w:lastRenderedPageBreak/>
        <w:t xml:space="preserve">Assurances </w:t>
      </w:r>
    </w:p>
    <w:p w14:paraId="75A88DE0" w14:textId="77777777" w:rsidR="00A04319" w:rsidRDefault="00A04319" w:rsidP="001905F4">
      <w:pPr>
        <w:spacing w:line="276" w:lineRule="auto"/>
        <w:rPr>
          <w:rFonts w:cstheme="minorHAnsi"/>
          <w:i/>
          <w:iCs/>
          <w:color w:val="000000" w:themeColor="text1"/>
          <w:sz w:val="22"/>
          <w:szCs w:val="22"/>
        </w:rPr>
      </w:pPr>
    </w:p>
    <w:p w14:paraId="5AC8159E" w14:textId="4F4DE3AE" w:rsidR="001905F4" w:rsidRDefault="001905F4" w:rsidP="001905F4">
      <w:pPr>
        <w:spacing w:line="276" w:lineRule="auto"/>
        <w:rPr>
          <w:rFonts w:cstheme="minorHAnsi"/>
          <w:i/>
          <w:iCs/>
          <w:color w:val="000000" w:themeColor="text1"/>
          <w:sz w:val="22"/>
          <w:szCs w:val="22"/>
        </w:rPr>
      </w:pPr>
      <w:r w:rsidRPr="001905F4">
        <w:rPr>
          <w:rFonts w:cstheme="minorHAnsi"/>
          <w:i/>
          <w:iCs/>
          <w:color w:val="000000" w:themeColor="text1"/>
          <w:sz w:val="22"/>
          <w:szCs w:val="22"/>
        </w:rPr>
        <w:t xml:space="preserve">Pièce : </w:t>
      </w:r>
      <w:r w:rsidR="005003DD">
        <w:rPr>
          <w:rFonts w:cstheme="minorHAnsi"/>
          <w:i/>
          <w:iCs/>
          <w:color w:val="000000" w:themeColor="text1"/>
          <w:sz w:val="22"/>
          <w:szCs w:val="22"/>
        </w:rPr>
        <w:t>12</w:t>
      </w:r>
      <w:r w:rsidRPr="001905F4">
        <w:rPr>
          <w:rFonts w:cstheme="minorHAnsi"/>
          <w:i/>
          <w:iCs/>
          <w:color w:val="000000" w:themeColor="text1"/>
          <w:sz w:val="22"/>
          <w:szCs w:val="22"/>
        </w:rPr>
        <w:t>.</w:t>
      </w:r>
      <w:r w:rsidR="005003DD">
        <w:rPr>
          <w:rFonts w:cstheme="minorHAnsi"/>
          <w:i/>
          <w:iCs/>
          <w:color w:val="000000" w:themeColor="text1"/>
          <w:sz w:val="22"/>
          <w:szCs w:val="22"/>
        </w:rPr>
        <w:t>1.</w:t>
      </w:r>
      <w:r w:rsidRPr="001905F4">
        <w:rPr>
          <w:rFonts w:cstheme="minorHAnsi"/>
          <w:i/>
          <w:iCs/>
          <w:color w:val="000000" w:themeColor="text1"/>
          <w:sz w:val="22"/>
          <w:szCs w:val="22"/>
        </w:rPr>
        <w:t xml:space="preserve"> Preuve d’assurance responsabilité civile couvrant les risques inhérents au comportement des utilisateurs</w:t>
      </w:r>
    </w:p>
    <w:p w14:paraId="0769EC8B" w14:textId="1A798D91" w:rsidR="001905F4" w:rsidRPr="001905F4" w:rsidRDefault="001905F4" w:rsidP="001905F4">
      <w:pPr>
        <w:spacing w:line="276" w:lineRule="auto"/>
        <w:rPr>
          <w:rFonts w:cstheme="minorHAnsi"/>
          <w:i/>
          <w:iCs/>
          <w:color w:val="000000" w:themeColor="text1"/>
          <w:sz w:val="22"/>
          <w:szCs w:val="22"/>
        </w:rPr>
      </w:pPr>
      <w:r w:rsidRPr="001905F4">
        <w:rPr>
          <w:rFonts w:cstheme="minorHAnsi"/>
          <w:i/>
          <w:iCs/>
          <w:color w:val="000000" w:themeColor="text1"/>
          <w:sz w:val="22"/>
          <w:szCs w:val="22"/>
        </w:rPr>
        <w:t>Pièce :</w:t>
      </w:r>
      <w:r w:rsidR="005003DD">
        <w:rPr>
          <w:rFonts w:cstheme="minorHAnsi"/>
          <w:i/>
          <w:iCs/>
          <w:color w:val="000000" w:themeColor="text1"/>
          <w:sz w:val="22"/>
          <w:szCs w:val="22"/>
        </w:rPr>
        <w:t xml:space="preserve"> 12.2</w:t>
      </w:r>
      <w:r w:rsidRPr="001905F4">
        <w:rPr>
          <w:rFonts w:cstheme="minorHAnsi"/>
          <w:i/>
          <w:iCs/>
          <w:color w:val="000000" w:themeColor="text1"/>
          <w:sz w:val="22"/>
          <w:szCs w:val="22"/>
        </w:rPr>
        <w:t>. Preuve d’assurance responsabilité civile </w:t>
      </w:r>
      <w:r w:rsidRPr="001905F4">
        <w:rPr>
          <w:rFonts w:eastAsia="Cambria" w:cstheme="minorHAnsi"/>
          <w:i/>
          <w:iCs/>
          <w:color w:val="000000" w:themeColor="text1"/>
          <w:sz w:val="22"/>
          <w:szCs w:val="22"/>
        </w:rPr>
        <w:t>pour les véhicules visés à l’article 1</w:t>
      </w:r>
      <w:r w:rsidRPr="001905F4">
        <w:rPr>
          <w:rFonts w:eastAsia="Cambria" w:cstheme="minorHAnsi"/>
          <w:i/>
          <w:iCs/>
          <w:color w:val="000000" w:themeColor="text1"/>
          <w:sz w:val="22"/>
          <w:szCs w:val="22"/>
          <w:vertAlign w:val="superscript"/>
        </w:rPr>
        <w:t>er</w:t>
      </w:r>
      <w:r w:rsidRPr="001905F4">
        <w:rPr>
          <w:rFonts w:eastAsia="Cambria" w:cstheme="minorHAnsi"/>
          <w:i/>
          <w:iCs/>
          <w:color w:val="000000" w:themeColor="text1"/>
          <w:sz w:val="22"/>
          <w:szCs w:val="22"/>
        </w:rPr>
        <w:t>, 11°, b), c) et d)</w:t>
      </w:r>
      <w:r w:rsidR="00746620" w:rsidRPr="00746620">
        <w:rPr>
          <w:rFonts w:eastAsia="Cambria" w:cstheme="minorHAnsi"/>
          <w:i/>
          <w:iCs/>
          <w:color w:val="000000" w:themeColor="text1"/>
          <w:sz w:val="22"/>
          <w:szCs w:val="22"/>
        </w:rPr>
        <w:t xml:space="preserve"> </w:t>
      </w:r>
    </w:p>
    <w:p w14:paraId="39926918" w14:textId="77777777" w:rsidR="001905F4" w:rsidRPr="00E56785" w:rsidRDefault="001905F4" w:rsidP="007E668E">
      <w:pPr>
        <w:spacing w:line="276" w:lineRule="auto"/>
        <w:rPr>
          <w:rFonts w:eastAsia="Cambria" w:cstheme="minorHAnsi"/>
          <w:b/>
          <w:bCs/>
          <w:color w:val="000000" w:themeColor="text1"/>
          <w:sz w:val="22"/>
          <w:szCs w:val="22"/>
        </w:rPr>
      </w:pPr>
    </w:p>
    <w:p w14:paraId="1D8D0ECC" w14:textId="34758D47" w:rsidR="007E668E" w:rsidRPr="00194872" w:rsidRDefault="004A4062" w:rsidP="00BF1A8C">
      <w:pPr>
        <w:pStyle w:val="Paragraphedeliste"/>
        <w:numPr>
          <w:ilvl w:val="1"/>
          <w:numId w:val="22"/>
        </w:numPr>
        <w:spacing w:line="276" w:lineRule="auto"/>
        <w:rPr>
          <w:rFonts w:eastAsia="Cambria" w:cstheme="minorHAnsi"/>
          <w:b/>
          <w:bCs/>
          <w:color w:val="000000" w:themeColor="text1"/>
          <w:sz w:val="22"/>
          <w:szCs w:val="22"/>
        </w:rPr>
      </w:pPr>
      <w:r>
        <w:rPr>
          <w:rFonts w:eastAsia="Cambria" w:cstheme="minorHAnsi"/>
          <w:b/>
          <w:bCs/>
          <w:color w:val="000000" w:themeColor="text1"/>
          <w:sz w:val="22"/>
          <w:szCs w:val="22"/>
        </w:rPr>
        <w:t xml:space="preserve"> </w:t>
      </w:r>
      <w:r w:rsidR="007E668E" w:rsidRPr="00194872">
        <w:rPr>
          <w:rFonts w:eastAsia="Cambria" w:cstheme="minorHAnsi"/>
          <w:b/>
          <w:bCs/>
          <w:color w:val="000000" w:themeColor="text1"/>
          <w:sz w:val="22"/>
          <w:szCs w:val="22"/>
        </w:rPr>
        <w:t>Disposez-vous, ainsi que vos sous-traitants, d’une assurance qui couvre votre responsabilité civile et qui intègre la prise en charge des risques inhérents au comportement des utilisateurs de vos services ?</w:t>
      </w:r>
    </w:p>
    <w:p w14:paraId="477D6DCB" w14:textId="77777777" w:rsidR="007E668E" w:rsidRPr="00E56785" w:rsidRDefault="007E668E" w:rsidP="007E668E">
      <w:pPr>
        <w:pStyle w:val="Paragraphedeliste"/>
        <w:spacing w:line="276" w:lineRule="auto"/>
        <w:ind w:left="1080"/>
        <w:rPr>
          <w:rFonts w:eastAsia="Cambria" w:cstheme="minorHAnsi"/>
          <w:color w:val="000000" w:themeColor="text1"/>
          <w:sz w:val="22"/>
          <w:szCs w:val="22"/>
        </w:rPr>
      </w:pPr>
    </w:p>
    <w:p w14:paraId="31E9DBBD" w14:textId="77777777"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2005475321"/>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739FB713" w14:textId="77777777"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573273318"/>
          <w14:checkbox>
            <w14:checked w14:val="0"/>
            <w14:checkedState w14:val="2612" w14:font="MS Gothic"/>
            <w14:uncheckedState w14:val="2610" w14:font="MS Gothic"/>
          </w14:checkbox>
        </w:sdtPr>
        <w:sdtEndPr/>
        <w:sdtContent>
          <w:r w:rsidR="007E668E">
            <w:rPr>
              <w:rFonts w:ascii="MS Gothic" w:eastAsia="MS Gothic" w:hAnsi="MS Gothic" w:cstheme="minorHAnsi" w:hint="eastAsia"/>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513F56CD" w14:textId="77777777" w:rsidR="007E668E" w:rsidRPr="00E56785" w:rsidRDefault="007E668E" w:rsidP="007E668E">
      <w:pPr>
        <w:spacing w:line="276" w:lineRule="auto"/>
        <w:rPr>
          <w:rFonts w:cstheme="minorHAnsi"/>
          <w:color w:val="000000" w:themeColor="text1"/>
          <w:sz w:val="22"/>
          <w:szCs w:val="22"/>
        </w:rPr>
      </w:pPr>
    </w:p>
    <w:p w14:paraId="4739737E" w14:textId="77777777" w:rsidR="007E668E" w:rsidRPr="00E56785" w:rsidRDefault="007E668E" w:rsidP="007E668E">
      <w:pPr>
        <w:spacing w:line="276" w:lineRule="auto"/>
        <w:rPr>
          <w:rFonts w:cstheme="minorHAnsi"/>
          <w:color w:val="000000" w:themeColor="text1"/>
          <w:sz w:val="22"/>
          <w:szCs w:val="22"/>
        </w:rPr>
      </w:pPr>
    </w:p>
    <w:p w14:paraId="021093B3" w14:textId="4E09F982" w:rsidR="007E668E" w:rsidRPr="00194872" w:rsidRDefault="004A4062" w:rsidP="00BF1A8C">
      <w:pPr>
        <w:pStyle w:val="Paragraphedeliste"/>
        <w:numPr>
          <w:ilvl w:val="1"/>
          <w:numId w:val="22"/>
        </w:numPr>
        <w:spacing w:line="276" w:lineRule="auto"/>
        <w:rPr>
          <w:rFonts w:cstheme="minorHAnsi"/>
          <w:b/>
          <w:bCs/>
          <w:color w:val="000000" w:themeColor="text1"/>
          <w:sz w:val="22"/>
          <w:szCs w:val="22"/>
        </w:rPr>
      </w:pPr>
      <w:r>
        <w:rPr>
          <w:rFonts w:eastAsia="Cambria" w:cstheme="minorHAnsi"/>
          <w:b/>
          <w:bCs/>
          <w:color w:val="000000" w:themeColor="text1"/>
          <w:sz w:val="22"/>
          <w:szCs w:val="22"/>
        </w:rPr>
        <w:t xml:space="preserve"> </w:t>
      </w:r>
      <w:r w:rsidR="007E668E" w:rsidRPr="00194872">
        <w:rPr>
          <w:rFonts w:eastAsia="Cambria" w:cstheme="minorHAnsi"/>
          <w:b/>
          <w:bCs/>
          <w:color w:val="000000" w:themeColor="text1"/>
          <w:sz w:val="22"/>
          <w:szCs w:val="22"/>
        </w:rPr>
        <w:t xml:space="preserve">Disposez-vous d’une </w:t>
      </w:r>
      <w:r w:rsidR="007E668E" w:rsidRPr="00194872">
        <w:rPr>
          <w:rFonts w:cstheme="minorHAnsi"/>
          <w:b/>
          <w:bCs/>
          <w:color w:val="000000" w:themeColor="text1"/>
          <w:sz w:val="22"/>
          <w:szCs w:val="22"/>
        </w:rPr>
        <w:t>assurance obligatoire de la responsabilité civile en matière de véhicules automoteurs </w:t>
      </w:r>
      <w:r w:rsidR="007E668E" w:rsidRPr="00194872">
        <w:rPr>
          <w:rFonts w:eastAsia="Cambria" w:cstheme="minorHAnsi"/>
          <w:b/>
          <w:bCs/>
          <w:color w:val="000000" w:themeColor="text1"/>
          <w:sz w:val="22"/>
          <w:szCs w:val="22"/>
        </w:rPr>
        <w:t xml:space="preserve">pour les véhicules </w:t>
      </w:r>
      <w:r w:rsidR="007E668E" w:rsidRPr="00194872">
        <w:rPr>
          <w:rFonts w:cstheme="minorHAnsi"/>
          <w:b/>
          <w:bCs/>
          <w:color w:val="000000" w:themeColor="text1"/>
          <w:sz w:val="22"/>
          <w:szCs w:val="22"/>
        </w:rPr>
        <w:t>visés à l’article 1</w:t>
      </w:r>
      <w:r w:rsidR="007E668E" w:rsidRPr="00194872">
        <w:rPr>
          <w:rFonts w:cstheme="minorHAnsi"/>
          <w:b/>
          <w:bCs/>
          <w:color w:val="000000" w:themeColor="text1"/>
          <w:sz w:val="22"/>
          <w:szCs w:val="22"/>
          <w:vertAlign w:val="superscript"/>
        </w:rPr>
        <w:t>er</w:t>
      </w:r>
      <w:r w:rsidR="007E668E" w:rsidRPr="00194872">
        <w:rPr>
          <w:rFonts w:cstheme="minorHAnsi"/>
          <w:b/>
          <w:bCs/>
          <w:color w:val="000000" w:themeColor="text1"/>
          <w:sz w:val="22"/>
          <w:szCs w:val="22"/>
        </w:rPr>
        <w:t xml:space="preserve">, 11°, b), c) et d) du </w:t>
      </w:r>
      <w:hyperlink r:id="rId28" w:history="1">
        <w:r w:rsidR="007E668E" w:rsidRPr="00194872">
          <w:rPr>
            <w:rStyle w:val="Lienhypertexte"/>
            <w:rFonts w:cstheme="minorHAnsi"/>
            <w:b/>
            <w:bCs/>
            <w:sz w:val="22"/>
            <w:szCs w:val="22"/>
          </w:rPr>
          <w:t>décret du 8 juillet 2021</w:t>
        </w:r>
      </w:hyperlink>
      <w:r w:rsidR="007E668E" w:rsidRPr="00194872">
        <w:rPr>
          <w:b/>
          <w:bCs/>
          <w:vertAlign w:val="superscript"/>
        </w:rPr>
        <w:footnoteReference w:id="8"/>
      </w:r>
      <w:r w:rsidR="007E668E" w:rsidRPr="00194872">
        <w:rPr>
          <w:rFonts w:eastAsia="Cambria" w:cstheme="minorHAnsi"/>
          <w:b/>
          <w:bCs/>
          <w:color w:val="000000" w:themeColor="text1"/>
          <w:sz w:val="22"/>
          <w:szCs w:val="22"/>
        </w:rPr>
        <w:t xml:space="preserve">que vous proposez en cyclopartage en flotte libre </w:t>
      </w:r>
      <w:r w:rsidR="007E668E" w:rsidRPr="00194872">
        <w:rPr>
          <w:rFonts w:cstheme="minorHAnsi"/>
          <w:b/>
          <w:bCs/>
          <w:color w:val="000000" w:themeColor="text1"/>
          <w:sz w:val="22"/>
          <w:szCs w:val="22"/>
        </w:rPr>
        <w:t>?</w:t>
      </w:r>
    </w:p>
    <w:p w14:paraId="50FEF538" w14:textId="77777777" w:rsidR="007E668E" w:rsidRPr="00E56785" w:rsidRDefault="007E668E" w:rsidP="007E668E">
      <w:pPr>
        <w:pStyle w:val="Paragraphedeliste"/>
        <w:spacing w:line="276" w:lineRule="auto"/>
        <w:ind w:left="1080"/>
        <w:rPr>
          <w:rFonts w:cstheme="minorHAnsi"/>
          <w:color w:val="000000" w:themeColor="text1"/>
          <w:sz w:val="22"/>
          <w:szCs w:val="22"/>
          <w:highlight w:val="yellow"/>
        </w:rPr>
      </w:pPr>
    </w:p>
    <w:p w14:paraId="60125237" w14:textId="77777777"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905210204"/>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39E8F5E7" w14:textId="77777777" w:rsidR="007E668E"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448598054"/>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392E644D" w14:textId="77777777" w:rsidR="007E668E"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260524370"/>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Pr>
          <w:rFonts w:cstheme="minorHAnsi"/>
          <w:color w:val="000000" w:themeColor="text1"/>
          <w:sz w:val="22"/>
          <w:szCs w:val="22"/>
        </w:rPr>
        <w:t>pas</w:t>
      </w:r>
      <w:proofErr w:type="gramEnd"/>
      <w:r w:rsidR="007E668E">
        <w:rPr>
          <w:rFonts w:cstheme="minorHAnsi"/>
          <w:color w:val="000000" w:themeColor="text1"/>
          <w:sz w:val="22"/>
          <w:szCs w:val="22"/>
        </w:rPr>
        <w:t xml:space="preserve"> d’application </w:t>
      </w:r>
    </w:p>
    <w:p w14:paraId="71C6571F" w14:textId="1A2AB112" w:rsidR="00DE619E" w:rsidRPr="00E56785" w:rsidRDefault="00DE619E" w:rsidP="00DE619E">
      <w:pPr>
        <w:spacing w:after="160" w:line="259" w:lineRule="auto"/>
        <w:rPr>
          <w:rFonts w:cstheme="minorHAnsi"/>
          <w:color w:val="000000" w:themeColor="text1"/>
          <w:sz w:val="22"/>
          <w:szCs w:val="22"/>
        </w:rPr>
      </w:pPr>
      <w:r>
        <w:rPr>
          <w:rFonts w:cstheme="minorHAnsi"/>
          <w:color w:val="000000" w:themeColor="text1"/>
          <w:sz w:val="22"/>
          <w:szCs w:val="22"/>
        </w:rPr>
        <w:br w:type="page"/>
      </w:r>
    </w:p>
    <w:p w14:paraId="10D2FDE2" w14:textId="77777777" w:rsidR="007E668E" w:rsidRPr="00E56785" w:rsidRDefault="007E668E" w:rsidP="00BF1A8C">
      <w:pPr>
        <w:pStyle w:val="Paragraphedeliste"/>
        <w:numPr>
          <w:ilvl w:val="0"/>
          <w:numId w:val="22"/>
        </w:numPr>
        <w:spacing w:line="276" w:lineRule="auto"/>
        <w:rPr>
          <w:rFonts w:cstheme="minorHAnsi"/>
          <w:b/>
          <w:bCs/>
          <w:color w:val="000000" w:themeColor="text1"/>
          <w:sz w:val="22"/>
          <w:szCs w:val="22"/>
          <w:u w:val="single"/>
        </w:rPr>
      </w:pPr>
      <w:r w:rsidRPr="00E56785">
        <w:rPr>
          <w:rFonts w:eastAsia="Cambria" w:cstheme="minorHAnsi"/>
          <w:b/>
          <w:bCs/>
          <w:color w:val="000000" w:themeColor="text1"/>
          <w:sz w:val="22"/>
          <w:szCs w:val="22"/>
          <w:u w:val="single"/>
        </w:rPr>
        <w:lastRenderedPageBreak/>
        <w:t xml:space="preserve">Protection </w:t>
      </w:r>
      <w:r>
        <w:rPr>
          <w:rFonts w:eastAsia="Cambria" w:cstheme="minorHAnsi"/>
          <w:b/>
          <w:bCs/>
          <w:color w:val="000000" w:themeColor="text1"/>
          <w:sz w:val="22"/>
          <w:szCs w:val="22"/>
          <w:u w:val="single"/>
        </w:rPr>
        <w:t xml:space="preserve">contre les attaques </w:t>
      </w:r>
    </w:p>
    <w:p w14:paraId="24823074" w14:textId="77777777" w:rsidR="00A04319" w:rsidRDefault="00A04319" w:rsidP="000772C2">
      <w:pPr>
        <w:spacing w:line="276" w:lineRule="auto"/>
        <w:rPr>
          <w:rFonts w:eastAsia="Cambria" w:cstheme="minorHAnsi"/>
          <w:i/>
          <w:iCs/>
          <w:color w:val="000000" w:themeColor="text1"/>
          <w:sz w:val="22"/>
          <w:szCs w:val="22"/>
        </w:rPr>
      </w:pPr>
    </w:p>
    <w:p w14:paraId="09627A6E" w14:textId="4C5B9D13" w:rsidR="007E668E" w:rsidRPr="00074DC2" w:rsidRDefault="001905F4" w:rsidP="000772C2">
      <w:pPr>
        <w:spacing w:line="276" w:lineRule="auto"/>
        <w:rPr>
          <w:rFonts w:cstheme="minorHAnsi"/>
          <w:i/>
          <w:iCs/>
          <w:color w:val="000000" w:themeColor="text1"/>
          <w:sz w:val="22"/>
          <w:szCs w:val="22"/>
        </w:rPr>
      </w:pPr>
      <w:r w:rsidRPr="001905F4">
        <w:rPr>
          <w:rFonts w:eastAsia="Cambria" w:cstheme="minorHAnsi"/>
          <w:i/>
          <w:iCs/>
          <w:color w:val="000000" w:themeColor="text1"/>
          <w:sz w:val="22"/>
          <w:szCs w:val="22"/>
        </w:rPr>
        <w:t xml:space="preserve">Pièce : </w:t>
      </w:r>
      <w:r w:rsidR="005003DD">
        <w:rPr>
          <w:rFonts w:eastAsia="Cambria" w:cstheme="minorHAnsi"/>
          <w:i/>
          <w:iCs/>
          <w:color w:val="000000" w:themeColor="text1"/>
          <w:sz w:val="22"/>
          <w:szCs w:val="22"/>
        </w:rPr>
        <w:t>13</w:t>
      </w:r>
      <w:r w:rsidRPr="001905F4">
        <w:rPr>
          <w:rFonts w:eastAsia="Cambria" w:cstheme="minorHAnsi"/>
          <w:i/>
          <w:iCs/>
          <w:color w:val="000000" w:themeColor="text1"/>
          <w:sz w:val="22"/>
          <w:szCs w:val="22"/>
        </w:rPr>
        <w:t xml:space="preserve">. </w:t>
      </w:r>
      <w:r w:rsidR="00074DC2" w:rsidRPr="00074DC2">
        <w:rPr>
          <w:rFonts w:cstheme="minorHAnsi"/>
          <w:i/>
          <w:iCs/>
          <w:color w:val="000000" w:themeColor="text1"/>
          <w:sz w:val="22"/>
          <w:szCs w:val="22"/>
        </w:rPr>
        <w:t>Preuve que le logiciel du système embarqué du véhicule dispose d’une protection contre les attaques</w:t>
      </w:r>
    </w:p>
    <w:p w14:paraId="29529E67" w14:textId="77777777" w:rsidR="000772C2" w:rsidRPr="000772C2" w:rsidRDefault="000772C2" w:rsidP="000772C2">
      <w:pPr>
        <w:spacing w:line="276" w:lineRule="auto"/>
        <w:rPr>
          <w:rFonts w:cstheme="minorHAnsi"/>
          <w:i/>
          <w:iCs/>
          <w:color w:val="000000" w:themeColor="text1"/>
          <w:sz w:val="22"/>
          <w:szCs w:val="22"/>
        </w:rPr>
      </w:pPr>
    </w:p>
    <w:p w14:paraId="5444AF9D" w14:textId="310FDD8A" w:rsidR="00194872" w:rsidRDefault="007E668E" w:rsidP="00194872">
      <w:pPr>
        <w:spacing w:line="276" w:lineRule="auto"/>
        <w:rPr>
          <w:rFonts w:cstheme="minorHAnsi"/>
          <w:b/>
          <w:bCs/>
          <w:color w:val="000000" w:themeColor="text1"/>
          <w:sz w:val="22"/>
          <w:szCs w:val="22"/>
        </w:rPr>
      </w:pPr>
      <w:r w:rsidRPr="00194872">
        <w:rPr>
          <w:rFonts w:eastAsia="Cambria" w:cstheme="minorHAnsi"/>
          <w:b/>
          <w:bCs/>
          <w:color w:val="000000" w:themeColor="text1"/>
          <w:sz w:val="22"/>
          <w:szCs w:val="22"/>
        </w:rPr>
        <w:t>Le</w:t>
      </w:r>
      <w:r w:rsidRPr="00194872">
        <w:rPr>
          <w:rFonts w:cstheme="minorHAnsi"/>
          <w:b/>
          <w:bCs/>
          <w:color w:val="000000" w:themeColor="text1"/>
          <w:sz w:val="22"/>
          <w:szCs w:val="22"/>
        </w:rPr>
        <w:t xml:space="preserve"> logiciel du système embarqué du véhicule de cyclopartage dispose-t-il d’une protection contre les attaques ? </w:t>
      </w:r>
    </w:p>
    <w:p w14:paraId="48B2D77E" w14:textId="77777777" w:rsidR="00E4697D" w:rsidRPr="00194872" w:rsidRDefault="00E4697D" w:rsidP="00194872">
      <w:pPr>
        <w:spacing w:line="276" w:lineRule="auto"/>
        <w:rPr>
          <w:rFonts w:cstheme="minorHAnsi"/>
          <w:b/>
          <w:bCs/>
          <w:color w:val="000000" w:themeColor="text1"/>
          <w:sz w:val="22"/>
          <w:szCs w:val="22"/>
        </w:rPr>
      </w:pPr>
    </w:p>
    <w:p w14:paraId="64853B4B" w14:textId="60838846"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1006975464"/>
          <w14:checkbox>
            <w14:checked w14:val="0"/>
            <w14:checkedState w14:val="2612" w14:font="MS Gothic"/>
            <w14:uncheckedState w14:val="2610" w14:font="MS Gothic"/>
          </w14:checkbox>
        </w:sdtPr>
        <w:sdtEndPr/>
        <w:sdtContent>
          <w:r w:rsidR="00E4697D">
            <w:rPr>
              <w:rFonts w:ascii="MS Gothic" w:eastAsia="MS Gothic" w:hAnsi="MS Gothic" w:cstheme="minorHAnsi" w:hint="eastAsia"/>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oui</w:t>
      </w:r>
      <w:proofErr w:type="gramEnd"/>
    </w:p>
    <w:p w14:paraId="6640A015" w14:textId="77777777" w:rsidR="007E668E" w:rsidRPr="00E56785" w:rsidRDefault="0021583C" w:rsidP="007E668E">
      <w:pPr>
        <w:pStyle w:val="Paragraphedeliste"/>
        <w:spacing w:line="276" w:lineRule="auto"/>
        <w:rPr>
          <w:rFonts w:cstheme="minorHAnsi"/>
          <w:color w:val="000000" w:themeColor="text1"/>
          <w:sz w:val="22"/>
          <w:szCs w:val="22"/>
        </w:rPr>
      </w:pPr>
      <w:sdt>
        <w:sdtPr>
          <w:rPr>
            <w:rFonts w:cstheme="minorHAnsi"/>
            <w:color w:val="000000" w:themeColor="text1"/>
            <w:sz w:val="22"/>
            <w:szCs w:val="22"/>
          </w:rPr>
          <w:id w:val="-626543931"/>
          <w14:checkbox>
            <w14:checked w14:val="0"/>
            <w14:checkedState w14:val="2612" w14:font="MS Gothic"/>
            <w14:uncheckedState w14:val="2610" w14:font="MS Gothic"/>
          </w14:checkbox>
        </w:sdtPr>
        <w:sdtEndPr/>
        <w:sdtContent>
          <w:r w:rsidR="007E668E" w:rsidRPr="00E56785">
            <w:rPr>
              <w:rFonts w:ascii="Segoe UI Symbol" w:eastAsia="MS Gothic" w:hAnsi="Segoe UI Symbol" w:cs="Segoe UI Symbol"/>
              <w:color w:val="000000" w:themeColor="text1"/>
              <w:sz w:val="22"/>
              <w:szCs w:val="22"/>
            </w:rPr>
            <w:t>☐</w:t>
          </w:r>
        </w:sdtContent>
      </w:sdt>
      <w:r w:rsidR="007E668E" w:rsidRPr="00E56785">
        <w:rPr>
          <w:rFonts w:cstheme="minorHAnsi"/>
          <w:color w:val="000000" w:themeColor="text1"/>
          <w:sz w:val="22"/>
          <w:szCs w:val="22"/>
        </w:rPr>
        <w:t xml:space="preserve"> </w:t>
      </w:r>
      <w:proofErr w:type="gramStart"/>
      <w:r w:rsidR="007E668E" w:rsidRPr="00E56785">
        <w:rPr>
          <w:rFonts w:cstheme="minorHAnsi"/>
          <w:color w:val="000000" w:themeColor="text1"/>
          <w:sz w:val="22"/>
          <w:szCs w:val="22"/>
        </w:rPr>
        <w:t>non</w:t>
      </w:r>
      <w:proofErr w:type="gramEnd"/>
    </w:p>
    <w:p w14:paraId="68A6189B" w14:textId="77777777" w:rsidR="007E668E" w:rsidRPr="00E56785" w:rsidRDefault="007E668E" w:rsidP="007E668E">
      <w:pPr>
        <w:spacing w:after="160" w:line="276" w:lineRule="auto"/>
        <w:rPr>
          <w:rFonts w:cstheme="minorHAnsi"/>
          <w:color w:val="000000" w:themeColor="text1"/>
          <w:sz w:val="22"/>
          <w:szCs w:val="22"/>
        </w:rPr>
      </w:pPr>
      <w:r w:rsidRPr="00E56785">
        <w:rPr>
          <w:rFonts w:cstheme="minorHAnsi"/>
          <w:color w:val="000000" w:themeColor="text1"/>
          <w:sz w:val="22"/>
          <w:szCs w:val="22"/>
        </w:rPr>
        <w:br w:type="page"/>
      </w:r>
    </w:p>
    <w:p w14:paraId="2C6121C5" w14:textId="7FEDD1DC" w:rsidR="00194872" w:rsidRPr="007F1421" w:rsidRDefault="007E668E" w:rsidP="00BF1A8C">
      <w:pPr>
        <w:pStyle w:val="Paragraphedeliste"/>
        <w:numPr>
          <w:ilvl w:val="0"/>
          <w:numId w:val="22"/>
        </w:numPr>
        <w:spacing w:line="276" w:lineRule="auto"/>
        <w:rPr>
          <w:rFonts w:cstheme="minorHAnsi"/>
          <w:b/>
          <w:bCs/>
          <w:color w:val="000000" w:themeColor="text1"/>
          <w:sz w:val="22"/>
          <w:szCs w:val="22"/>
          <w:u w:val="single"/>
        </w:rPr>
      </w:pPr>
      <w:r w:rsidRPr="00E56785">
        <w:rPr>
          <w:rFonts w:cstheme="minorHAnsi"/>
          <w:b/>
          <w:bCs/>
          <w:color w:val="000000" w:themeColor="text1"/>
          <w:sz w:val="22"/>
          <w:szCs w:val="22"/>
          <w:u w:val="single"/>
        </w:rPr>
        <w:lastRenderedPageBreak/>
        <w:t>Commentaires</w:t>
      </w:r>
      <w:r w:rsidR="00817142">
        <w:rPr>
          <w:rFonts w:cstheme="minorHAnsi"/>
          <w:b/>
          <w:bCs/>
          <w:color w:val="000000" w:themeColor="text1"/>
          <w:sz w:val="22"/>
          <w:szCs w:val="22"/>
          <w:u w:val="single"/>
        </w:rPr>
        <w:t xml:space="preserve"> éventuels</w:t>
      </w:r>
    </w:p>
    <w:tbl>
      <w:tblPr>
        <w:tblStyle w:val="Grilledutableau"/>
        <w:tblpPr w:leftFromText="141" w:rightFromText="141" w:vertAnchor="text" w:horzAnchor="margin" w:tblpX="137" w:tblpY="546"/>
        <w:tblW w:w="0" w:type="auto"/>
        <w:tblLook w:val="04A0" w:firstRow="1" w:lastRow="0" w:firstColumn="1" w:lastColumn="0" w:noHBand="0" w:noVBand="1"/>
      </w:tblPr>
      <w:tblGrid>
        <w:gridCol w:w="9485"/>
      </w:tblGrid>
      <w:tr w:rsidR="007F1421" w14:paraId="39F05567" w14:textId="77777777" w:rsidTr="007F1421">
        <w:trPr>
          <w:trHeight w:val="10338"/>
        </w:trPr>
        <w:tc>
          <w:tcPr>
            <w:tcW w:w="9485" w:type="dxa"/>
          </w:tcPr>
          <w:p w14:paraId="402821FB" w14:textId="77777777" w:rsidR="007F1421" w:rsidRDefault="007F1421" w:rsidP="007F1421">
            <w:pPr>
              <w:spacing w:line="276" w:lineRule="auto"/>
              <w:rPr>
                <w:rFonts w:eastAsia="Cambria" w:cstheme="minorHAnsi"/>
                <w:color w:val="000000" w:themeColor="text1"/>
                <w:sz w:val="22"/>
                <w:szCs w:val="22"/>
                <w:lang w:val="fr"/>
              </w:rPr>
            </w:pPr>
          </w:p>
          <w:p w14:paraId="5EAC7F56" w14:textId="77777777" w:rsidR="007F1421" w:rsidRDefault="007F1421" w:rsidP="007F1421">
            <w:pPr>
              <w:spacing w:line="276" w:lineRule="auto"/>
              <w:rPr>
                <w:rFonts w:eastAsia="Cambria" w:cstheme="minorHAnsi"/>
                <w:color w:val="000000" w:themeColor="text1"/>
                <w:sz w:val="22"/>
                <w:szCs w:val="22"/>
                <w:lang w:val="fr"/>
              </w:rPr>
            </w:pPr>
          </w:p>
          <w:p w14:paraId="1A9DE853" w14:textId="77777777" w:rsidR="007F1421" w:rsidRDefault="007F1421" w:rsidP="007F1421">
            <w:pPr>
              <w:spacing w:line="276" w:lineRule="auto"/>
              <w:rPr>
                <w:rFonts w:eastAsia="Cambria" w:cstheme="minorHAnsi"/>
                <w:color w:val="000000" w:themeColor="text1"/>
                <w:sz w:val="22"/>
                <w:szCs w:val="22"/>
                <w:lang w:val="fr"/>
              </w:rPr>
            </w:pPr>
          </w:p>
          <w:p w14:paraId="36E68913" w14:textId="77777777" w:rsidR="007F1421" w:rsidRDefault="007F1421" w:rsidP="007F1421">
            <w:pPr>
              <w:spacing w:line="276" w:lineRule="auto"/>
              <w:rPr>
                <w:rFonts w:eastAsia="Cambria" w:cstheme="minorHAnsi"/>
                <w:color w:val="000000" w:themeColor="text1"/>
                <w:sz w:val="22"/>
                <w:szCs w:val="22"/>
                <w:lang w:val="fr"/>
              </w:rPr>
            </w:pPr>
          </w:p>
          <w:p w14:paraId="45257E56" w14:textId="77777777" w:rsidR="007F1421" w:rsidRDefault="007F1421" w:rsidP="007F1421">
            <w:pPr>
              <w:spacing w:line="276" w:lineRule="auto"/>
              <w:rPr>
                <w:rFonts w:eastAsia="Cambria" w:cstheme="minorHAnsi"/>
                <w:color w:val="000000" w:themeColor="text1"/>
                <w:sz w:val="22"/>
                <w:szCs w:val="22"/>
                <w:lang w:val="fr"/>
              </w:rPr>
            </w:pPr>
          </w:p>
          <w:p w14:paraId="4A6C7A50" w14:textId="77777777" w:rsidR="007F1421" w:rsidRDefault="007F1421" w:rsidP="007F1421">
            <w:pPr>
              <w:spacing w:line="276" w:lineRule="auto"/>
              <w:rPr>
                <w:rFonts w:eastAsia="Cambria" w:cstheme="minorHAnsi"/>
                <w:color w:val="000000" w:themeColor="text1"/>
                <w:sz w:val="22"/>
                <w:szCs w:val="22"/>
                <w:lang w:val="fr"/>
              </w:rPr>
            </w:pPr>
          </w:p>
          <w:p w14:paraId="3E9D3D6F" w14:textId="77777777" w:rsidR="007F1421" w:rsidRDefault="007F1421" w:rsidP="007F1421">
            <w:pPr>
              <w:spacing w:line="276" w:lineRule="auto"/>
              <w:rPr>
                <w:rFonts w:eastAsia="Cambria" w:cstheme="minorHAnsi"/>
                <w:color w:val="000000" w:themeColor="text1"/>
                <w:sz w:val="22"/>
                <w:szCs w:val="22"/>
                <w:lang w:val="fr"/>
              </w:rPr>
            </w:pPr>
          </w:p>
          <w:p w14:paraId="314A9428" w14:textId="77777777" w:rsidR="007F1421" w:rsidRDefault="007F1421" w:rsidP="007F1421">
            <w:pPr>
              <w:spacing w:line="276" w:lineRule="auto"/>
              <w:rPr>
                <w:rFonts w:eastAsia="Cambria" w:cstheme="minorHAnsi"/>
                <w:color w:val="000000" w:themeColor="text1"/>
                <w:sz w:val="22"/>
                <w:szCs w:val="22"/>
                <w:lang w:val="fr"/>
              </w:rPr>
            </w:pPr>
          </w:p>
          <w:p w14:paraId="15228B4A" w14:textId="77777777" w:rsidR="007F1421" w:rsidRDefault="007F1421" w:rsidP="007F1421">
            <w:pPr>
              <w:spacing w:line="276" w:lineRule="auto"/>
              <w:rPr>
                <w:rFonts w:eastAsia="Cambria" w:cstheme="minorHAnsi"/>
                <w:color w:val="000000" w:themeColor="text1"/>
                <w:sz w:val="22"/>
                <w:szCs w:val="22"/>
                <w:lang w:val="fr"/>
              </w:rPr>
            </w:pPr>
          </w:p>
          <w:p w14:paraId="694657AB" w14:textId="77777777" w:rsidR="007F1421" w:rsidRDefault="007F1421" w:rsidP="007F1421">
            <w:pPr>
              <w:spacing w:line="276" w:lineRule="auto"/>
              <w:rPr>
                <w:rFonts w:eastAsia="Cambria" w:cstheme="minorHAnsi"/>
                <w:color w:val="000000" w:themeColor="text1"/>
                <w:sz w:val="22"/>
                <w:szCs w:val="22"/>
                <w:lang w:val="fr"/>
              </w:rPr>
            </w:pPr>
          </w:p>
          <w:p w14:paraId="4A9E2764" w14:textId="77777777" w:rsidR="007F1421" w:rsidRDefault="007F1421" w:rsidP="007F1421">
            <w:pPr>
              <w:spacing w:line="276" w:lineRule="auto"/>
              <w:rPr>
                <w:rFonts w:eastAsia="Cambria" w:cstheme="minorHAnsi"/>
                <w:color w:val="000000" w:themeColor="text1"/>
                <w:sz w:val="22"/>
                <w:szCs w:val="22"/>
                <w:lang w:val="fr"/>
              </w:rPr>
            </w:pPr>
          </w:p>
          <w:p w14:paraId="305A133A" w14:textId="77777777" w:rsidR="007F1421" w:rsidRDefault="007F1421" w:rsidP="007F1421">
            <w:pPr>
              <w:spacing w:line="276" w:lineRule="auto"/>
              <w:rPr>
                <w:rFonts w:eastAsia="Cambria" w:cstheme="minorHAnsi"/>
                <w:color w:val="000000" w:themeColor="text1"/>
                <w:sz w:val="22"/>
                <w:szCs w:val="22"/>
                <w:lang w:val="fr"/>
              </w:rPr>
            </w:pPr>
          </w:p>
          <w:p w14:paraId="0AA06121" w14:textId="77777777" w:rsidR="007F1421" w:rsidRDefault="007F1421" w:rsidP="007F1421">
            <w:pPr>
              <w:spacing w:line="276" w:lineRule="auto"/>
              <w:rPr>
                <w:rFonts w:eastAsia="Cambria" w:cstheme="minorHAnsi"/>
                <w:color w:val="000000" w:themeColor="text1"/>
                <w:sz w:val="22"/>
                <w:szCs w:val="22"/>
                <w:lang w:val="fr"/>
              </w:rPr>
            </w:pPr>
          </w:p>
          <w:p w14:paraId="45BAE649" w14:textId="77777777" w:rsidR="007F1421" w:rsidRDefault="007F1421" w:rsidP="007F1421">
            <w:pPr>
              <w:spacing w:line="276" w:lineRule="auto"/>
              <w:rPr>
                <w:rFonts w:eastAsia="Cambria" w:cstheme="minorHAnsi"/>
                <w:color w:val="000000" w:themeColor="text1"/>
                <w:sz w:val="22"/>
                <w:szCs w:val="22"/>
                <w:lang w:val="fr"/>
              </w:rPr>
            </w:pPr>
          </w:p>
          <w:p w14:paraId="2E215A4F" w14:textId="77777777" w:rsidR="007F1421" w:rsidRDefault="007F1421" w:rsidP="007F1421">
            <w:pPr>
              <w:spacing w:line="276" w:lineRule="auto"/>
              <w:rPr>
                <w:rFonts w:eastAsia="Cambria" w:cstheme="minorHAnsi"/>
                <w:color w:val="000000" w:themeColor="text1"/>
                <w:sz w:val="22"/>
                <w:szCs w:val="22"/>
                <w:lang w:val="fr"/>
              </w:rPr>
            </w:pPr>
          </w:p>
          <w:p w14:paraId="50924FBB" w14:textId="77777777" w:rsidR="007F1421" w:rsidRDefault="007F1421" w:rsidP="007F1421">
            <w:pPr>
              <w:spacing w:line="276" w:lineRule="auto"/>
              <w:rPr>
                <w:rFonts w:eastAsia="Cambria" w:cstheme="minorHAnsi"/>
                <w:color w:val="000000" w:themeColor="text1"/>
                <w:sz w:val="22"/>
                <w:szCs w:val="22"/>
                <w:lang w:val="fr"/>
              </w:rPr>
            </w:pPr>
          </w:p>
          <w:p w14:paraId="18099A45" w14:textId="77777777" w:rsidR="007F1421" w:rsidRDefault="007F1421" w:rsidP="007F1421">
            <w:pPr>
              <w:spacing w:line="276" w:lineRule="auto"/>
              <w:rPr>
                <w:rFonts w:eastAsia="Cambria" w:cstheme="minorHAnsi"/>
                <w:color w:val="000000" w:themeColor="text1"/>
                <w:sz w:val="22"/>
                <w:szCs w:val="22"/>
                <w:lang w:val="fr"/>
              </w:rPr>
            </w:pPr>
          </w:p>
          <w:p w14:paraId="7BB93417" w14:textId="77777777" w:rsidR="007F1421" w:rsidRDefault="007F1421" w:rsidP="007F1421">
            <w:pPr>
              <w:spacing w:line="276" w:lineRule="auto"/>
              <w:rPr>
                <w:rFonts w:eastAsia="Cambria" w:cstheme="minorHAnsi"/>
                <w:color w:val="000000" w:themeColor="text1"/>
                <w:sz w:val="22"/>
                <w:szCs w:val="22"/>
                <w:lang w:val="fr"/>
              </w:rPr>
            </w:pPr>
          </w:p>
          <w:p w14:paraId="436FFAAB" w14:textId="5EA578C0" w:rsidR="00CA3A9A" w:rsidRDefault="00CA3A9A" w:rsidP="007F1421">
            <w:pPr>
              <w:spacing w:line="276" w:lineRule="auto"/>
              <w:rPr>
                <w:rFonts w:eastAsia="Cambria" w:cstheme="minorHAnsi"/>
                <w:color w:val="000000" w:themeColor="text1"/>
                <w:sz w:val="22"/>
                <w:szCs w:val="22"/>
                <w:lang w:val="fr"/>
              </w:rPr>
            </w:pPr>
          </w:p>
        </w:tc>
      </w:tr>
    </w:tbl>
    <w:p w14:paraId="1210D382" w14:textId="65B0A584" w:rsidR="00194872" w:rsidRPr="00CD54C1" w:rsidRDefault="00194872" w:rsidP="007E668E">
      <w:pPr>
        <w:spacing w:after="160" w:line="276" w:lineRule="auto"/>
        <w:rPr>
          <w:rFonts w:cstheme="minorHAnsi"/>
          <w:i/>
          <w:iCs/>
          <w:color w:val="000000" w:themeColor="text1"/>
          <w:sz w:val="22"/>
          <w:szCs w:val="22"/>
        </w:rPr>
      </w:pPr>
    </w:p>
    <w:p w14:paraId="5EC85AAA" w14:textId="77777777" w:rsidR="007F1421" w:rsidRDefault="007F1421">
      <w:pPr>
        <w:spacing w:after="160" w:line="259" w:lineRule="auto"/>
        <w:rPr>
          <w:rFonts w:cstheme="minorHAnsi"/>
          <w:b/>
          <w:bCs/>
          <w:color w:val="000000" w:themeColor="text1"/>
          <w:sz w:val="22"/>
          <w:szCs w:val="22"/>
          <w:u w:val="single"/>
        </w:rPr>
      </w:pPr>
      <w:r>
        <w:rPr>
          <w:rFonts w:cstheme="minorHAnsi"/>
          <w:b/>
          <w:bCs/>
          <w:color w:val="000000" w:themeColor="text1"/>
          <w:sz w:val="22"/>
          <w:szCs w:val="22"/>
          <w:u w:val="single"/>
        </w:rPr>
        <w:br w:type="page"/>
      </w:r>
    </w:p>
    <w:p w14:paraId="5577D0F3" w14:textId="1BC7E5D2" w:rsidR="007E668E" w:rsidRPr="00E56785" w:rsidRDefault="007E668E" w:rsidP="00BF1A8C">
      <w:pPr>
        <w:pStyle w:val="Paragraphedeliste"/>
        <w:numPr>
          <w:ilvl w:val="0"/>
          <w:numId w:val="22"/>
        </w:numPr>
        <w:spacing w:line="276" w:lineRule="auto"/>
        <w:rPr>
          <w:rFonts w:cstheme="minorHAnsi"/>
          <w:b/>
          <w:bCs/>
          <w:color w:val="000000" w:themeColor="text1"/>
          <w:sz w:val="22"/>
          <w:szCs w:val="22"/>
          <w:u w:val="single"/>
        </w:rPr>
      </w:pPr>
      <w:r w:rsidRPr="00E56785">
        <w:rPr>
          <w:rFonts w:cstheme="minorHAnsi"/>
          <w:b/>
          <w:bCs/>
          <w:color w:val="000000" w:themeColor="text1"/>
          <w:sz w:val="22"/>
          <w:szCs w:val="22"/>
          <w:u w:val="single"/>
        </w:rPr>
        <w:lastRenderedPageBreak/>
        <w:t xml:space="preserve">Déclaration sur l’honneur </w:t>
      </w:r>
    </w:p>
    <w:p w14:paraId="7097E7F8" w14:textId="77777777" w:rsidR="007E668E" w:rsidRPr="00E56785" w:rsidRDefault="007E668E" w:rsidP="007E668E">
      <w:pPr>
        <w:pStyle w:val="Paragraphestandard"/>
        <w:spacing w:line="276" w:lineRule="auto"/>
        <w:ind w:left="1134"/>
        <w:jc w:val="both"/>
        <w:rPr>
          <w:rFonts w:asciiTheme="minorHAnsi" w:hAnsiTheme="minorHAnsi" w:cstheme="minorHAnsi"/>
          <w:color w:val="000000" w:themeColor="text1"/>
          <w:sz w:val="22"/>
          <w:szCs w:val="22"/>
        </w:rPr>
      </w:pPr>
    </w:p>
    <w:tbl>
      <w:tblPr>
        <w:tblStyle w:val="Grilledutableau"/>
        <w:tblW w:w="0" w:type="auto"/>
        <w:tblInd w:w="279" w:type="dxa"/>
        <w:tblLook w:val="04A0" w:firstRow="1" w:lastRow="0" w:firstColumn="1" w:lastColumn="0" w:noHBand="0" w:noVBand="1"/>
      </w:tblPr>
      <w:tblGrid>
        <w:gridCol w:w="2126"/>
        <w:gridCol w:w="7217"/>
      </w:tblGrid>
      <w:tr w:rsidR="007F1421" w14:paraId="14370C84" w14:textId="77777777" w:rsidTr="00E81B5C">
        <w:tc>
          <w:tcPr>
            <w:tcW w:w="2126" w:type="dxa"/>
          </w:tcPr>
          <w:p w14:paraId="6CAB7FE0" w14:textId="1AF063EA" w:rsidR="007F1421" w:rsidRDefault="007F1421" w:rsidP="007F1421">
            <w:pPr>
              <w:pStyle w:val="Paragraphestandard"/>
              <w:spacing w:line="276" w:lineRule="auto"/>
              <w:jc w:val="both"/>
              <w:rPr>
                <w:rFonts w:asciiTheme="minorHAnsi" w:hAnsiTheme="minorHAnsi" w:cstheme="minorHAnsi"/>
                <w:color w:val="000000" w:themeColor="text1"/>
                <w:sz w:val="22"/>
                <w:szCs w:val="22"/>
              </w:rPr>
            </w:pPr>
            <w:r w:rsidRPr="00E56785">
              <w:rPr>
                <w:rFonts w:cstheme="minorHAnsi"/>
                <w:color w:val="000000" w:themeColor="text1"/>
                <w:sz w:val="22"/>
                <w:szCs w:val="22"/>
              </w:rPr>
              <w:t>Nom et prénom :</w:t>
            </w:r>
          </w:p>
        </w:tc>
        <w:tc>
          <w:tcPr>
            <w:tcW w:w="7217" w:type="dxa"/>
          </w:tcPr>
          <w:p w14:paraId="1335D530" w14:textId="77777777" w:rsidR="007F1421" w:rsidRDefault="007F1421" w:rsidP="007F1421">
            <w:pPr>
              <w:pStyle w:val="Paragraphedeliste"/>
              <w:spacing w:line="276" w:lineRule="auto"/>
              <w:ind w:left="0"/>
              <w:jc w:val="both"/>
              <w:rPr>
                <w:rFonts w:cstheme="minorHAnsi"/>
                <w:color w:val="000000" w:themeColor="text1"/>
                <w:sz w:val="22"/>
                <w:szCs w:val="22"/>
              </w:rPr>
            </w:pPr>
          </w:p>
          <w:p w14:paraId="0A55AF69" w14:textId="77777777" w:rsidR="007F1421" w:rsidRDefault="007F1421" w:rsidP="007F1421">
            <w:pPr>
              <w:pStyle w:val="Paragraphestandard"/>
              <w:spacing w:line="276" w:lineRule="auto"/>
              <w:jc w:val="both"/>
              <w:rPr>
                <w:rFonts w:asciiTheme="minorHAnsi" w:hAnsiTheme="minorHAnsi" w:cstheme="minorHAnsi"/>
                <w:color w:val="000000" w:themeColor="text1"/>
                <w:sz w:val="22"/>
                <w:szCs w:val="22"/>
              </w:rPr>
            </w:pPr>
          </w:p>
        </w:tc>
      </w:tr>
      <w:tr w:rsidR="007F1421" w14:paraId="05B2DB7A" w14:textId="77777777" w:rsidTr="00E81B5C">
        <w:tc>
          <w:tcPr>
            <w:tcW w:w="2126" w:type="dxa"/>
          </w:tcPr>
          <w:p w14:paraId="1EE7CE5D" w14:textId="0586326E" w:rsidR="007F1421" w:rsidRDefault="009B706A" w:rsidP="007F1421">
            <w:pPr>
              <w:pStyle w:val="Paragraphestandard"/>
              <w:spacing w:line="276" w:lineRule="auto"/>
              <w:jc w:val="both"/>
              <w:rPr>
                <w:rFonts w:asciiTheme="minorHAnsi" w:hAnsiTheme="minorHAnsi" w:cstheme="minorHAnsi"/>
                <w:color w:val="000000" w:themeColor="text1"/>
                <w:sz w:val="22"/>
                <w:szCs w:val="22"/>
              </w:rPr>
            </w:pPr>
            <w:r>
              <w:rPr>
                <w:rFonts w:cstheme="minorHAnsi"/>
                <w:color w:val="000000" w:themeColor="text1"/>
                <w:sz w:val="22"/>
                <w:szCs w:val="22"/>
              </w:rPr>
              <w:t>Fonction :</w:t>
            </w:r>
            <w:r w:rsidR="007F1421" w:rsidRPr="00E56785">
              <w:rPr>
                <w:rFonts w:cstheme="minorHAnsi"/>
                <w:color w:val="000000" w:themeColor="text1"/>
                <w:sz w:val="22"/>
                <w:szCs w:val="22"/>
              </w:rPr>
              <w:t xml:space="preserve"> </w:t>
            </w:r>
          </w:p>
        </w:tc>
        <w:tc>
          <w:tcPr>
            <w:tcW w:w="7217" w:type="dxa"/>
          </w:tcPr>
          <w:p w14:paraId="244B2DBC" w14:textId="77777777" w:rsidR="007F1421" w:rsidRDefault="007F1421" w:rsidP="007F1421">
            <w:pPr>
              <w:pStyle w:val="Paragraphedeliste"/>
              <w:spacing w:line="276" w:lineRule="auto"/>
              <w:ind w:left="0"/>
              <w:jc w:val="both"/>
              <w:rPr>
                <w:rFonts w:cstheme="minorHAnsi"/>
                <w:color w:val="000000" w:themeColor="text1"/>
                <w:sz w:val="22"/>
                <w:szCs w:val="22"/>
              </w:rPr>
            </w:pPr>
          </w:p>
          <w:p w14:paraId="3DE49848" w14:textId="77777777" w:rsidR="007F1421" w:rsidRDefault="007F1421" w:rsidP="007F1421">
            <w:pPr>
              <w:pStyle w:val="Paragraphestandard"/>
              <w:spacing w:line="276" w:lineRule="auto"/>
              <w:jc w:val="both"/>
              <w:rPr>
                <w:rFonts w:asciiTheme="minorHAnsi" w:hAnsiTheme="minorHAnsi" w:cstheme="minorHAnsi"/>
                <w:color w:val="000000" w:themeColor="text1"/>
                <w:sz w:val="22"/>
                <w:szCs w:val="22"/>
              </w:rPr>
            </w:pPr>
          </w:p>
        </w:tc>
      </w:tr>
    </w:tbl>
    <w:p w14:paraId="5025E7DD" w14:textId="77777777" w:rsidR="007E668E" w:rsidRPr="00E56785" w:rsidRDefault="007E668E" w:rsidP="007E668E">
      <w:pPr>
        <w:pStyle w:val="Paragraphestandard"/>
        <w:spacing w:line="276" w:lineRule="auto"/>
        <w:ind w:left="1134"/>
        <w:jc w:val="both"/>
        <w:rPr>
          <w:rFonts w:asciiTheme="minorHAnsi" w:hAnsiTheme="minorHAnsi" w:cstheme="minorHAnsi"/>
          <w:color w:val="000000" w:themeColor="text1"/>
          <w:sz w:val="22"/>
          <w:szCs w:val="22"/>
        </w:rPr>
      </w:pPr>
    </w:p>
    <w:p w14:paraId="2724D5A5" w14:textId="236C63AF" w:rsidR="004A4062" w:rsidRPr="00D010D2" w:rsidRDefault="00980BB2" w:rsidP="00A52FB6">
      <w:pPr>
        <w:pStyle w:val="Paragraphestandard"/>
        <w:spacing w:line="276" w:lineRule="auto"/>
        <w:jc w:val="both"/>
        <w:rPr>
          <w:rFonts w:cstheme="minorHAnsi"/>
          <w:color w:val="000000" w:themeColor="text1"/>
          <w:sz w:val="22"/>
          <w:szCs w:val="22"/>
        </w:rPr>
      </w:pPr>
      <w:bookmarkStart w:id="7" w:name="_Hlk145077529"/>
      <w:r>
        <w:rPr>
          <w:rFonts w:asciiTheme="minorHAnsi" w:hAnsiTheme="minorHAnsi" w:cstheme="minorHAnsi"/>
          <w:color w:val="000000" w:themeColor="text1"/>
          <w:sz w:val="22"/>
          <w:szCs w:val="22"/>
        </w:rPr>
        <w:t>Déclare sur l’honneur</w:t>
      </w:r>
      <w:r w:rsidR="00817142" w:rsidRPr="00D010D2">
        <w:rPr>
          <w:rFonts w:asciiTheme="minorHAnsi" w:hAnsiTheme="minorHAnsi" w:cstheme="minorHAnsi"/>
          <w:color w:val="000000" w:themeColor="text1"/>
          <w:sz w:val="22"/>
          <w:szCs w:val="22"/>
        </w:rPr>
        <w:t xml:space="preserve"> que</w:t>
      </w:r>
      <w:r w:rsidR="007E668E" w:rsidRPr="00D010D2">
        <w:rPr>
          <w:rFonts w:asciiTheme="minorHAnsi" w:hAnsiTheme="minorHAnsi" w:cstheme="minorHAnsi"/>
          <w:color w:val="000000" w:themeColor="text1"/>
          <w:sz w:val="22"/>
          <w:szCs w:val="22"/>
        </w:rPr>
        <w:t xml:space="preserve"> les données renseignées dans ce formulaire sont complètes et exactes.</w:t>
      </w:r>
    </w:p>
    <w:bookmarkEnd w:id="7"/>
    <w:p w14:paraId="2F896B0F" w14:textId="0DF69072" w:rsidR="007E668E" w:rsidRPr="00E56785" w:rsidRDefault="00DE619E" w:rsidP="00654BD4">
      <w:pPr>
        <w:spacing w:line="276" w:lineRule="auto"/>
        <w:ind w:left="1134"/>
        <w:rPr>
          <w:rFonts w:cstheme="minorHAnsi"/>
          <w:color w:val="000000" w:themeColor="text1"/>
          <w:sz w:val="22"/>
          <w:szCs w:val="22"/>
        </w:rPr>
      </w:pP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p>
    <w:p w14:paraId="45DCDDB0" w14:textId="77777777" w:rsidR="007E668E" w:rsidRPr="00E56785" w:rsidRDefault="007E668E" w:rsidP="007E668E">
      <w:pPr>
        <w:spacing w:line="276" w:lineRule="auto"/>
        <w:ind w:left="1134"/>
        <w:rPr>
          <w:rFonts w:cstheme="minorHAnsi"/>
          <w:color w:val="000000" w:themeColor="text1"/>
          <w:sz w:val="22"/>
          <w:szCs w:val="22"/>
        </w:rPr>
      </w:pPr>
    </w:p>
    <w:tbl>
      <w:tblPr>
        <w:tblStyle w:val="Grilledutableau"/>
        <w:tblpPr w:leftFromText="141" w:rightFromText="141" w:vertAnchor="text" w:horzAnchor="page" w:tblpX="1677" w:tblpY="95"/>
        <w:tblW w:w="0" w:type="auto"/>
        <w:tblLook w:val="04A0" w:firstRow="1" w:lastRow="0" w:firstColumn="1" w:lastColumn="0" w:noHBand="0" w:noVBand="1"/>
      </w:tblPr>
      <w:tblGrid>
        <w:gridCol w:w="2972"/>
        <w:gridCol w:w="3260"/>
      </w:tblGrid>
      <w:tr w:rsidR="00A828B6" w14:paraId="69302B4D" w14:textId="77777777" w:rsidTr="00A828B6">
        <w:tc>
          <w:tcPr>
            <w:tcW w:w="2972" w:type="dxa"/>
          </w:tcPr>
          <w:p w14:paraId="2A153B68" w14:textId="77777777" w:rsidR="00A828B6" w:rsidRDefault="00A828B6" w:rsidP="00A828B6">
            <w:pPr>
              <w:spacing w:line="276" w:lineRule="auto"/>
              <w:rPr>
                <w:rFonts w:cstheme="minorHAnsi"/>
                <w:color w:val="000000" w:themeColor="text1"/>
                <w:sz w:val="22"/>
                <w:szCs w:val="22"/>
              </w:rPr>
            </w:pPr>
            <w:r>
              <w:rPr>
                <w:rFonts w:cstheme="minorHAnsi"/>
                <w:color w:val="000000" w:themeColor="text1"/>
                <w:sz w:val="22"/>
                <w:szCs w:val="22"/>
              </w:rPr>
              <w:t>Date </w:t>
            </w:r>
          </w:p>
        </w:tc>
        <w:tc>
          <w:tcPr>
            <w:tcW w:w="3260" w:type="dxa"/>
          </w:tcPr>
          <w:p w14:paraId="0B94DEB3" w14:textId="5F8BFE56" w:rsidR="00A828B6" w:rsidRDefault="00A828B6" w:rsidP="00A828B6">
            <w:pPr>
              <w:spacing w:line="276" w:lineRule="auto"/>
              <w:rPr>
                <w:rFonts w:cstheme="minorHAnsi"/>
                <w:color w:val="000000" w:themeColor="text1"/>
                <w:sz w:val="22"/>
                <w:szCs w:val="22"/>
              </w:rPr>
            </w:pPr>
            <w:r>
              <w:rPr>
                <w:rFonts w:cstheme="minorHAnsi"/>
                <w:color w:val="000000" w:themeColor="text1"/>
                <w:sz w:val="22"/>
                <w:szCs w:val="22"/>
              </w:rPr>
              <w:t>Signature du demandeur</w:t>
            </w:r>
          </w:p>
        </w:tc>
      </w:tr>
      <w:tr w:rsidR="00A828B6" w14:paraId="52B57E93" w14:textId="77777777" w:rsidTr="00A828B6">
        <w:trPr>
          <w:trHeight w:val="1084"/>
        </w:trPr>
        <w:tc>
          <w:tcPr>
            <w:tcW w:w="2972" w:type="dxa"/>
          </w:tcPr>
          <w:p w14:paraId="77FA249A" w14:textId="77777777" w:rsidR="00A828B6" w:rsidRDefault="00A828B6" w:rsidP="00A828B6">
            <w:pPr>
              <w:spacing w:line="276" w:lineRule="auto"/>
              <w:rPr>
                <w:rFonts w:cstheme="minorHAnsi"/>
                <w:color w:val="000000" w:themeColor="text1"/>
                <w:sz w:val="22"/>
                <w:szCs w:val="22"/>
              </w:rPr>
            </w:pPr>
          </w:p>
        </w:tc>
        <w:tc>
          <w:tcPr>
            <w:tcW w:w="3260" w:type="dxa"/>
          </w:tcPr>
          <w:p w14:paraId="525B1CE8" w14:textId="77777777" w:rsidR="00A828B6" w:rsidRDefault="00A828B6" w:rsidP="00A828B6">
            <w:pPr>
              <w:spacing w:line="276" w:lineRule="auto"/>
              <w:rPr>
                <w:rFonts w:cstheme="minorHAnsi"/>
                <w:color w:val="000000" w:themeColor="text1"/>
                <w:sz w:val="22"/>
                <w:szCs w:val="22"/>
              </w:rPr>
            </w:pPr>
          </w:p>
          <w:p w14:paraId="0C70DEF4" w14:textId="77777777" w:rsidR="00A828B6" w:rsidRDefault="00A828B6" w:rsidP="00A828B6">
            <w:pPr>
              <w:spacing w:line="276" w:lineRule="auto"/>
              <w:rPr>
                <w:rFonts w:cstheme="minorHAnsi"/>
                <w:color w:val="000000" w:themeColor="text1"/>
                <w:sz w:val="22"/>
                <w:szCs w:val="22"/>
              </w:rPr>
            </w:pPr>
          </w:p>
          <w:p w14:paraId="6125F4FB" w14:textId="77777777" w:rsidR="00A828B6" w:rsidRDefault="00A828B6" w:rsidP="00A828B6">
            <w:pPr>
              <w:spacing w:line="276" w:lineRule="auto"/>
              <w:rPr>
                <w:rFonts w:cstheme="minorHAnsi"/>
                <w:color w:val="000000" w:themeColor="text1"/>
                <w:sz w:val="22"/>
                <w:szCs w:val="22"/>
              </w:rPr>
            </w:pPr>
          </w:p>
          <w:p w14:paraId="08341FD2" w14:textId="77777777" w:rsidR="00A828B6" w:rsidRDefault="00A828B6" w:rsidP="00A828B6">
            <w:pPr>
              <w:spacing w:line="276" w:lineRule="auto"/>
              <w:rPr>
                <w:rFonts w:cstheme="minorHAnsi"/>
                <w:color w:val="000000" w:themeColor="text1"/>
                <w:sz w:val="22"/>
                <w:szCs w:val="22"/>
              </w:rPr>
            </w:pPr>
          </w:p>
        </w:tc>
      </w:tr>
    </w:tbl>
    <w:p w14:paraId="45318E77" w14:textId="77777777" w:rsidR="007E668E" w:rsidRPr="00E56785" w:rsidRDefault="007E668E" w:rsidP="007E668E">
      <w:pPr>
        <w:spacing w:line="276" w:lineRule="auto"/>
        <w:ind w:left="1134"/>
        <w:rPr>
          <w:rFonts w:cstheme="minorHAnsi"/>
          <w:color w:val="000000" w:themeColor="text1"/>
          <w:sz w:val="22"/>
          <w:szCs w:val="22"/>
        </w:rPr>
      </w:pPr>
    </w:p>
    <w:p w14:paraId="193349CB" w14:textId="77777777" w:rsidR="007E668E" w:rsidRPr="00E56785" w:rsidRDefault="007E668E" w:rsidP="007E668E">
      <w:pPr>
        <w:spacing w:line="276" w:lineRule="auto"/>
        <w:ind w:left="1134"/>
        <w:rPr>
          <w:rFonts w:cstheme="minorHAnsi"/>
          <w:color w:val="000000" w:themeColor="text1"/>
          <w:sz w:val="22"/>
          <w:szCs w:val="22"/>
        </w:rPr>
      </w:pPr>
    </w:p>
    <w:p w14:paraId="5FA2AD10" w14:textId="77777777" w:rsidR="007E668E" w:rsidRPr="00E56785" w:rsidRDefault="007E668E" w:rsidP="007E668E">
      <w:pPr>
        <w:spacing w:line="276" w:lineRule="auto"/>
        <w:ind w:left="1134"/>
        <w:rPr>
          <w:rFonts w:cstheme="minorHAnsi"/>
          <w:color w:val="000000" w:themeColor="text1"/>
          <w:sz w:val="22"/>
          <w:szCs w:val="22"/>
        </w:rPr>
      </w:pPr>
    </w:p>
    <w:p w14:paraId="7ED6211D" w14:textId="77777777" w:rsidR="007E668E" w:rsidRPr="00E56785" w:rsidRDefault="007E668E" w:rsidP="007E668E">
      <w:pPr>
        <w:spacing w:line="276" w:lineRule="auto"/>
        <w:ind w:left="1134"/>
        <w:rPr>
          <w:rFonts w:cstheme="minorHAnsi"/>
          <w:color w:val="000000" w:themeColor="text1"/>
          <w:sz w:val="22"/>
          <w:szCs w:val="22"/>
        </w:rPr>
      </w:pPr>
    </w:p>
    <w:p w14:paraId="77C161B9" w14:textId="77777777" w:rsidR="007E668E" w:rsidRPr="00E56785" w:rsidRDefault="007E668E" w:rsidP="007E668E">
      <w:pPr>
        <w:spacing w:line="276" w:lineRule="auto"/>
        <w:ind w:left="1134"/>
        <w:rPr>
          <w:rFonts w:cstheme="minorHAnsi"/>
          <w:color w:val="000000" w:themeColor="text1"/>
          <w:sz w:val="22"/>
          <w:szCs w:val="22"/>
        </w:rPr>
      </w:pPr>
    </w:p>
    <w:p w14:paraId="50CEF0B7" w14:textId="77777777" w:rsidR="007E668E" w:rsidRPr="00E56785" w:rsidRDefault="007E668E" w:rsidP="007E668E">
      <w:pPr>
        <w:spacing w:line="276" w:lineRule="auto"/>
        <w:ind w:left="1134"/>
        <w:rPr>
          <w:rFonts w:cstheme="minorHAnsi"/>
          <w:color w:val="000000" w:themeColor="text1"/>
          <w:sz w:val="22"/>
          <w:szCs w:val="22"/>
        </w:rPr>
      </w:pPr>
    </w:p>
    <w:p w14:paraId="2DF575B9" w14:textId="77777777" w:rsidR="007E668E" w:rsidRPr="00E56785" w:rsidRDefault="007E668E" w:rsidP="007E668E">
      <w:pPr>
        <w:spacing w:line="276" w:lineRule="auto"/>
        <w:ind w:left="1134"/>
        <w:rPr>
          <w:rFonts w:cstheme="minorHAnsi"/>
          <w:color w:val="000000" w:themeColor="text1"/>
          <w:sz w:val="22"/>
          <w:szCs w:val="22"/>
        </w:rPr>
      </w:pPr>
    </w:p>
    <w:p w14:paraId="3CB1FA7F" w14:textId="77777777" w:rsidR="007E668E" w:rsidRPr="00E56785" w:rsidRDefault="007E668E" w:rsidP="007E668E">
      <w:pPr>
        <w:spacing w:line="276" w:lineRule="auto"/>
        <w:ind w:left="1134"/>
        <w:rPr>
          <w:rFonts w:cstheme="minorHAnsi"/>
          <w:color w:val="000000" w:themeColor="text1"/>
          <w:sz w:val="22"/>
          <w:szCs w:val="22"/>
        </w:rPr>
      </w:pPr>
    </w:p>
    <w:p w14:paraId="12E3AE22" w14:textId="77777777" w:rsidR="007E668E" w:rsidRPr="00E56785" w:rsidRDefault="007E668E" w:rsidP="007E668E">
      <w:pPr>
        <w:spacing w:line="276" w:lineRule="auto"/>
        <w:ind w:left="1134"/>
        <w:rPr>
          <w:rFonts w:cstheme="minorHAnsi"/>
          <w:color w:val="000000" w:themeColor="text1"/>
          <w:sz w:val="22"/>
          <w:szCs w:val="22"/>
        </w:rPr>
      </w:pPr>
    </w:p>
    <w:p w14:paraId="439C1994" w14:textId="77777777" w:rsidR="007E668E" w:rsidRPr="00E56785" w:rsidRDefault="007E668E" w:rsidP="007E668E">
      <w:pPr>
        <w:spacing w:line="276" w:lineRule="auto"/>
        <w:ind w:left="1134"/>
        <w:rPr>
          <w:rFonts w:cstheme="minorHAnsi"/>
          <w:color w:val="000000" w:themeColor="text1"/>
          <w:sz w:val="22"/>
          <w:szCs w:val="22"/>
        </w:rPr>
      </w:pPr>
    </w:p>
    <w:p w14:paraId="568E2AB1" w14:textId="77777777" w:rsidR="007E668E" w:rsidRPr="00E56785" w:rsidRDefault="007E668E" w:rsidP="007E668E">
      <w:pPr>
        <w:spacing w:line="276" w:lineRule="auto"/>
        <w:ind w:left="1134"/>
        <w:rPr>
          <w:rFonts w:cstheme="minorHAnsi"/>
          <w:color w:val="000000" w:themeColor="text1"/>
          <w:sz w:val="22"/>
          <w:szCs w:val="22"/>
        </w:rPr>
      </w:pPr>
    </w:p>
    <w:p w14:paraId="3EDA2F9D" w14:textId="561AC2C4" w:rsidR="007E668E" w:rsidRDefault="007E668E" w:rsidP="007E668E"/>
    <w:p w14:paraId="5BAEB750" w14:textId="78FC9414" w:rsidR="00DE619E" w:rsidRDefault="00DE619E" w:rsidP="007E668E"/>
    <w:p w14:paraId="0CC9BA2E" w14:textId="663BAB4F" w:rsidR="00DE619E" w:rsidRDefault="00DE619E" w:rsidP="007E668E"/>
    <w:p w14:paraId="1A27DD67" w14:textId="2D254EBC" w:rsidR="00DE619E" w:rsidRDefault="00DE619E" w:rsidP="007E668E"/>
    <w:p w14:paraId="0B4A5A91" w14:textId="6412538F" w:rsidR="009107CC" w:rsidRDefault="009107CC" w:rsidP="007E668E"/>
    <w:p w14:paraId="2E1C815F" w14:textId="0274622A" w:rsidR="009107CC" w:rsidRDefault="009107CC" w:rsidP="007E668E"/>
    <w:p w14:paraId="45E6A3D3" w14:textId="3C27A2D5" w:rsidR="00D606BB" w:rsidRDefault="00D606BB" w:rsidP="007E668E"/>
    <w:p w14:paraId="579E934E" w14:textId="7985ED93" w:rsidR="00D606BB" w:rsidRDefault="00D606BB" w:rsidP="007E668E"/>
    <w:p w14:paraId="21F8233B" w14:textId="476C479B" w:rsidR="00D606BB" w:rsidRDefault="00D606BB" w:rsidP="007E668E"/>
    <w:p w14:paraId="2003CF7D" w14:textId="4D3BC181" w:rsidR="00D606BB" w:rsidRDefault="00D606BB" w:rsidP="007E668E"/>
    <w:p w14:paraId="087B5C91" w14:textId="7F9ACCF6" w:rsidR="00D606BB" w:rsidRDefault="00D606BB" w:rsidP="007E668E"/>
    <w:p w14:paraId="70B5F299" w14:textId="0F28D3E4" w:rsidR="00D606BB" w:rsidRDefault="00D606BB" w:rsidP="007E668E"/>
    <w:p w14:paraId="2C55927E" w14:textId="69E1BC3F" w:rsidR="00D606BB" w:rsidRDefault="00D606BB" w:rsidP="007E668E"/>
    <w:p w14:paraId="13FF99E0" w14:textId="4FBEE9CF" w:rsidR="00D606BB" w:rsidRDefault="00D606BB" w:rsidP="007E668E"/>
    <w:p w14:paraId="6A1C9652" w14:textId="65BFA5BF" w:rsidR="00D606BB" w:rsidRDefault="00D606BB" w:rsidP="007E668E"/>
    <w:p w14:paraId="0446880D" w14:textId="20DE1146" w:rsidR="00D606BB" w:rsidRDefault="00D606BB" w:rsidP="007E668E"/>
    <w:p w14:paraId="024966E7" w14:textId="54FD4F6F" w:rsidR="00D606BB" w:rsidRDefault="00D606BB" w:rsidP="007E668E"/>
    <w:p w14:paraId="14DD32EA" w14:textId="77777777" w:rsidR="00D606BB" w:rsidRDefault="00D606BB" w:rsidP="007E668E"/>
    <w:p w14:paraId="709DB612" w14:textId="35A1469D" w:rsidR="009107CC" w:rsidRDefault="009107CC" w:rsidP="007E668E"/>
    <w:p w14:paraId="5552CFC7" w14:textId="63925083" w:rsidR="00D606BB" w:rsidRDefault="00D606BB" w:rsidP="00E927FB">
      <w:pPr>
        <w:spacing w:after="160" w:line="259" w:lineRule="auto"/>
        <w:sectPr w:rsidR="00D606BB" w:rsidSect="00CC2A82">
          <w:pgSz w:w="11900" w:h="16840"/>
          <w:pgMar w:top="2807" w:right="1134" w:bottom="1389" w:left="1134" w:header="709" w:footer="709" w:gutter="0"/>
          <w:cols w:space="708"/>
          <w:titlePg/>
          <w:docGrid w:linePitch="360"/>
        </w:sectPr>
      </w:pPr>
    </w:p>
    <w:p w14:paraId="0AAF5941" w14:textId="77777777" w:rsidR="00D606BB" w:rsidRDefault="00D606BB" w:rsidP="00D606BB">
      <w:pPr>
        <w:spacing w:after="160" w:line="259" w:lineRule="auto"/>
        <w:rPr>
          <w:rFonts w:cstheme="minorHAnsi"/>
          <w:b/>
          <w:bCs/>
          <w:color w:val="000000" w:themeColor="text1"/>
          <w:sz w:val="22"/>
          <w:szCs w:val="22"/>
          <w:u w:val="single"/>
        </w:rPr>
      </w:pPr>
    </w:p>
    <w:p w14:paraId="03FFC3B2" w14:textId="77777777" w:rsidR="00D606BB" w:rsidRPr="003B51BE" w:rsidRDefault="00D606BB" w:rsidP="00D606BB">
      <w:pPr>
        <w:spacing w:after="160" w:line="259" w:lineRule="auto"/>
        <w:jc w:val="center"/>
        <w:rPr>
          <w:rFonts w:cstheme="minorHAnsi"/>
          <w:b/>
          <w:bCs/>
          <w:color w:val="000000" w:themeColor="text1"/>
          <w:sz w:val="22"/>
          <w:szCs w:val="22"/>
          <w:u w:val="single"/>
        </w:rPr>
      </w:pPr>
      <w:r w:rsidRPr="003B51BE">
        <w:rPr>
          <w:rFonts w:cstheme="minorHAnsi"/>
          <w:b/>
          <w:bCs/>
          <w:color w:val="000000" w:themeColor="text1"/>
          <w:sz w:val="22"/>
          <w:szCs w:val="22"/>
          <w:u w:val="single"/>
        </w:rPr>
        <w:t xml:space="preserve">Section </w:t>
      </w:r>
      <w:r>
        <w:rPr>
          <w:rFonts w:cstheme="minorHAnsi"/>
          <w:b/>
          <w:bCs/>
          <w:color w:val="000000" w:themeColor="text1"/>
          <w:sz w:val="22"/>
          <w:szCs w:val="22"/>
          <w:u w:val="single"/>
        </w:rPr>
        <w:t>II</w:t>
      </w:r>
      <w:r w:rsidRPr="003B51BE">
        <w:rPr>
          <w:rFonts w:cstheme="minorHAnsi"/>
          <w:b/>
          <w:bCs/>
          <w:color w:val="000000" w:themeColor="text1"/>
          <w:sz w:val="22"/>
          <w:szCs w:val="22"/>
          <w:u w:val="single"/>
        </w:rPr>
        <w:t> : Documents à joindre</w:t>
      </w:r>
    </w:p>
    <w:p w14:paraId="0603362B" w14:textId="73FFD955" w:rsidR="00D606BB" w:rsidRDefault="00D606BB" w:rsidP="00D606BB">
      <w:pPr>
        <w:pStyle w:val="Paragraphedeliste"/>
        <w:numPr>
          <w:ilvl w:val="0"/>
          <w:numId w:val="6"/>
        </w:numPr>
        <w:spacing w:after="200" w:line="276" w:lineRule="auto"/>
        <w:jc w:val="both"/>
        <w:rPr>
          <w:rFonts w:cstheme="minorHAnsi"/>
          <w:color w:val="000000" w:themeColor="text1"/>
          <w:sz w:val="22"/>
          <w:szCs w:val="22"/>
        </w:rPr>
      </w:pPr>
      <w:r>
        <w:rPr>
          <w:rFonts w:cstheme="minorHAnsi"/>
          <w:color w:val="000000" w:themeColor="text1"/>
          <w:sz w:val="22"/>
          <w:szCs w:val="22"/>
        </w:rPr>
        <w:t xml:space="preserve">Pour chaque </w:t>
      </w:r>
      <w:r w:rsidR="00637CBD">
        <w:rPr>
          <w:rFonts w:cstheme="minorHAnsi"/>
          <w:color w:val="000000" w:themeColor="text1"/>
          <w:sz w:val="22"/>
          <w:szCs w:val="22"/>
        </w:rPr>
        <w:t>pièce demandée</w:t>
      </w:r>
      <w:r>
        <w:rPr>
          <w:rFonts w:cstheme="minorHAnsi"/>
          <w:color w:val="000000" w:themeColor="text1"/>
          <w:sz w:val="22"/>
          <w:szCs w:val="22"/>
        </w:rPr>
        <w:t xml:space="preserve"> :</w:t>
      </w:r>
    </w:p>
    <w:p w14:paraId="2C067191" w14:textId="77777777" w:rsidR="001E4F19" w:rsidRDefault="001E4F19" w:rsidP="001E4F19">
      <w:pPr>
        <w:pStyle w:val="Paragraphedeliste"/>
        <w:numPr>
          <w:ilvl w:val="1"/>
          <w:numId w:val="6"/>
        </w:numPr>
        <w:spacing w:after="200" w:line="276" w:lineRule="auto"/>
        <w:jc w:val="both"/>
        <w:rPr>
          <w:rFonts w:cstheme="minorHAnsi"/>
          <w:color w:val="000000" w:themeColor="text1"/>
          <w:sz w:val="22"/>
          <w:szCs w:val="22"/>
        </w:rPr>
      </w:pPr>
      <w:r w:rsidRPr="0021583C">
        <w:rPr>
          <w:rFonts w:cstheme="minorHAnsi"/>
          <w:b/>
          <w:bCs/>
          <w:color w:val="000000" w:themeColor="text1"/>
          <w:sz w:val="22"/>
          <w:szCs w:val="22"/>
        </w:rPr>
        <w:t>Indiquer le numéro de la pièce dans le nom du fichier</w:t>
      </w:r>
      <w:r>
        <w:rPr>
          <w:rFonts w:cstheme="minorHAnsi"/>
          <w:color w:val="000000" w:themeColor="text1"/>
          <w:sz w:val="22"/>
          <w:szCs w:val="22"/>
        </w:rPr>
        <w:t>.</w:t>
      </w:r>
    </w:p>
    <w:p w14:paraId="4441D36E" w14:textId="28C1AC02" w:rsidR="00D606BB" w:rsidRDefault="00D606BB" w:rsidP="00D606BB">
      <w:pPr>
        <w:pStyle w:val="Paragraphedeliste"/>
        <w:numPr>
          <w:ilvl w:val="1"/>
          <w:numId w:val="6"/>
        </w:numPr>
        <w:spacing w:after="200" w:line="276" w:lineRule="auto"/>
        <w:jc w:val="both"/>
        <w:rPr>
          <w:rFonts w:cstheme="minorHAnsi"/>
          <w:color w:val="000000" w:themeColor="text1"/>
          <w:sz w:val="22"/>
          <w:szCs w:val="22"/>
        </w:rPr>
      </w:pPr>
      <w:r>
        <w:rPr>
          <w:rFonts w:cstheme="minorHAnsi"/>
          <w:color w:val="000000" w:themeColor="text1"/>
          <w:sz w:val="22"/>
          <w:szCs w:val="22"/>
        </w:rPr>
        <w:t>Cocher la case pour confirmer qu’</w:t>
      </w:r>
      <w:r w:rsidR="00637CBD">
        <w:rPr>
          <w:rFonts w:cstheme="minorHAnsi"/>
          <w:color w:val="000000" w:themeColor="text1"/>
          <w:sz w:val="22"/>
          <w:szCs w:val="22"/>
        </w:rPr>
        <w:t>e</w:t>
      </w:r>
      <w:r>
        <w:rPr>
          <w:rFonts w:cstheme="minorHAnsi"/>
          <w:color w:val="000000" w:themeColor="text1"/>
          <w:sz w:val="22"/>
          <w:szCs w:val="22"/>
        </w:rPr>
        <w:t>l</w:t>
      </w:r>
      <w:r w:rsidR="00637CBD">
        <w:rPr>
          <w:rFonts w:cstheme="minorHAnsi"/>
          <w:color w:val="000000" w:themeColor="text1"/>
          <w:sz w:val="22"/>
          <w:szCs w:val="22"/>
        </w:rPr>
        <w:t>le</w:t>
      </w:r>
      <w:r>
        <w:rPr>
          <w:rFonts w:cstheme="minorHAnsi"/>
          <w:color w:val="000000" w:themeColor="text1"/>
          <w:sz w:val="22"/>
          <w:szCs w:val="22"/>
        </w:rPr>
        <w:t xml:space="preserve"> est joint</w:t>
      </w:r>
      <w:r w:rsidR="00637CBD">
        <w:rPr>
          <w:rFonts w:cstheme="minorHAnsi"/>
          <w:color w:val="000000" w:themeColor="text1"/>
          <w:sz w:val="22"/>
          <w:szCs w:val="22"/>
        </w:rPr>
        <w:t>e</w:t>
      </w:r>
      <w:r>
        <w:rPr>
          <w:rFonts w:cstheme="minorHAnsi"/>
          <w:color w:val="000000" w:themeColor="text1"/>
          <w:sz w:val="22"/>
          <w:szCs w:val="22"/>
        </w:rPr>
        <w:t xml:space="preserve"> à la demande.</w:t>
      </w:r>
    </w:p>
    <w:p w14:paraId="6F1D5CAA" w14:textId="3D08EA09" w:rsidR="00D606BB" w:rsidRDefault="008906C8" w:rsidP="00D606BB">
      <w:pPr>
        <w:pStyle w:val="Paragraphedeliste"/>
        <w:numPr>
          <w:ilvl w:val="1"/>
          <w:numId w:val="6"/>
        </w:numPr>
        <w:spacing w:after="200" w:line="276" w:lineRule="auto"/>
        <w:jc w:val="both"/>
        <w:rPr>
          <w:rFonts w:cstheme="minorHAnsi"/>
          <w:color w:val="000000" w:themeColor="text1"/>
          <w:sz w:val="22"/>
          <w:szCs w:val="22"/>
        </w:rPr>
      </w:pPr>
      <w:r>
        <w:rPr>
          <w:rFonts w:cstheme="minorHAnsi"/>
          <w:color w:val="000000" w:themeColor="text1"/>
          <w:sz w:val="22"/>
          <w:szCs w:val="22"/>
        </w:rPr>
        <w:t>Si elle</w:t>
      </w:r>
      <w:r w:rsidR="00D606BB">
        <w:rPr>
          <w:rFonts w:cstheme="minorHAnsi"/>
          <w:color w:val="000000" w:themeColor="text1"/>
          <w:sz w:val="22"/>
          <w:szCs w:val="22"/>
        </w:rPr>
        <w:t xml:space="preserve"> contient</w:t>
      </w:r>
      <w:r w:rsidR="00D606BB" w:rsidRPr="000977D2">
        <w:rPr>
          <w:rFonts w:cstheme="minorHAnsi"/>
          <w:color w:val="000000" w:themeColor="text1"/>
          <w:sz w:val="22"/>
          <w:szCs w:val="22"/>
        </w:rPr>
        <w:t xml:space="preserve"> plusieurs </w:t>
      </w:r>
      <w:r>
        <w:rPr>
          <w:rFonts w:cstheme="minorHAnsi"/>
          <w:color w:val="000000" w:themeColor="text1"/>
          <w:sz w:val="22"/>
          <w:szCs w:val="22"/>
        </w:rPr>
        <w:t>documents</w:t>
      </w:r>
      <w:r w:rsidR="00D606BB" w:rsidRPr="000977D2">
        <w:rPr>
          <w:rFonts w:cstheme="minorHAnsi"/>
          <w:color w:val="000000" w:themeColor="text1"/>
          <w:sz w:val="22"/>
          <w:szCs w:val="22"/>
        </w:rPr>
        <w:t xml:space="preserve">, </w:t>
      </w:r>
      <w:r w:rsidR="00D606BB">
        <w:rPr>
          <w:rFonts w:cstheme="minorHAnsi"/>
          <w:color w:val="000000" w:themeColor="text1"/>
          <w:sz w:val="22"/>
          <w:szCs w:val="22"/>
        </w:rPr>
        <w:t xml:space="preserve">les </w:t>
      </w:r>
      <w:r w:rsidR="00D606BB" w:rsidRPr="000977D2">
        <w:rPr>
          <w:rFonts w:cstheme="minorHAnsi"/>
          <w:color w:val="000000" w:themeColor="text1"/>
          <w:sz w:val="22"/>
          <w:szCs w:val="22"/>
        </w:rPr>
        <w:t>centralise</w:t>
      </w:r>
      <w:r w:rsidR="00D606BB">
        <w:rPr>
          <w:rFonts w:cstheme="minorHAnsi"/>
          <w:color w:val="000000" w:themeColor="text1"/>
          <w:sz w:val="22"/>
          <w:szCs w:val="22"/>
        </w:rPr>
        <w:t xml:space="preserve">r </w:t>
      </w:r>
      <w:r w:rsidR="00D606BB" w:rsidRPr="000977D2">
        <w:rPr>
          <w:rFonts w:cstheme="minorHAnsi"/>
          <w:color w:val="000000" w:themeColor="text1"/>
          <w:sz w:val="22"/>
          <w:szCs w:val="22"/>
        </w:rPr>
        <w:t>dans un même fichier</w:t>
      </w:r>
      <w:r w:rsidR="00D606BB">
        <w:rPr>
          <w:rFonts w:cstheme="minorHAnsi"/>
          <w:color w:val="000000" w:themeColor="text1"/>
          <w:sz w:val="22"/>
          <w:szCs w:val="22"/>
        </w:rPr>
        <w:t>.</w:t>
      </w:r>
    </w:p>
    <w:p w14:paraId="5478DF4A" w14:textId="77777777" w:rsidR="00D606BB" w:rsidRPr="000977D2" w:rsidRDefault="00D606BB" w:rsidP="00D606BB">
      <w:pPr>
        <w:pStyle w:val="Paragraphedeliste"/>
        <w:spacing w:after="200" w:line="276" w:lineRule="auto"/>
        <w:ind w:left="1440"/>
        <w:jc w:val="both"/>
        <w:rPr>
          <w:rFonts w:cstheme="minorHAnsi"/>
          <w:color w:val="000000" w:themeColor="text1"/>
          <w:sz w:val="22"/>
          <w:szCs w:val="22"/>
        </w:rPr>
      </w:pPr>
    </w:p>
    <w:p w14:paraId="3BAD1B6E" w14:textId="77777777" w:rsidR="00D606BB" w:rsidRDefault="00D606BB" w:rsidP="00D606BB">
      <w:pPr>
        <w:pStyle w:val="Paragraphedeliste"/>
        <w:numPr>
          <w:ilvl w:val="0"/>
          <w:numId w:val="6"/>
        </w:numPr>
        <w:spacing w:after="200" w:line="276" w:lineRule="auto"/>
        <w:jc w:val="both"/>
        <w:rPr>
          <w:rFonts w:cstheme="minorHAnsi"/>
          <w:color w:val="000000" w:themeColor="text1"/>
          <w:sz w:val="22"/>
          <w:szCs w:val="22"/>
        </w:rPr>
      </w:pPr>
      <w:r w:rsidRPr="003B51BE">
        <w:rPr>
          <w:rFonts w:cstheme="minorHAnsi"/>
          <w:color w:val="000000" w:themeColor="text1"/>
          <w:sz w:val="22"/>
          <w:szCs w:val="22"/>
        </w:rPr>
        <w:t xml:space="preserve">Seuls les formats Word, PDF ou Excel </w:t>
      </w:r>
      <w:r>
        <w:rPr>
          <w:rFonts w:cstheme="minorHAnsi"/>
          <w:color w:val="000000" w:themeColor="text1"/>
          <w:sz w:val="22"/>
          <w:szCs w:val="22"/>
        </w:rPr>
        <w:t>sont acceptés.</w:t>
      </w:r>
    </w:p>
    <w:p w14:paraId="09902CC8" w14:textId="77777777" w:rsidR="00D606BB" w:rsidRDefault="00D606BB" w:rsidP="00D606BB">
      <w:pPr>
        <w:spacing w:after="200" w:line="276" w:lineRule="auto"/>
        <w:jc w:val="both"/>
        <w:rPr>
          <w:rFonts w:cstheme="minorHAnsi"/>
          <w:color w:val="000000" w:themeColor="text1"/>
          <w:sz w:val="22"/>
          <w:szCs w:val="22"/>
        </w:rPr>
      </w:pPr>
    </w:p>
    <w:p w14:paraId="021360C2" w14:textId="787FB9F6" w:rsidR="00D606BB" w:rsidRDefault="00D606BB" w:rsidP="004E2913">
      <w:pPr>
        <w:spacing w:after="160" w:line="259" w:lineRule="auto"/>
        <w:rPr>
          <w:rFonts w:cstheme="minorHAnsi"/>
          <w:color w:val="000000" w:themeColor="text1"/>
          <w:sz w:val="22"/>
          <w:szCs w:val="22"/>
        </w:rPr>
      </w:pPr>
      <w:r>
        <w:rPr>
          <w:rFonts w:cstheme="minorHAnsi"/>
          <w:color w:val="000000" w:themeColor="text1"/>
          <w:sz w:val="22"/>
          <w:szCs w:val="22"/>
        </w:rPr>
        <w:br w:type="page"/>
      </w:r>
    </w:p>
    <w:tbl>
      <w:tblPr>
        <w:tblStyle w:val="Grilledutableau"/>
        <w:tblW w:w="14737" w:type="dxa"/>
        <w:tblLook w:val="04A0" w:firstRow="1" w:lastRow="0" w:firstColumn="1" w:lastColumn="0" w:noHBand="0" w:noVBand="1"/>
      </w:tblPr>
      <w:tblGrid>
        <w:gridCol w:w="503"/>
        <w:gridCol w:w="2186"/>
        <w:gridCol w:w="1341"/>
        <w:gridCol w:w="1494"/>
        <w:gridCol w:w="9213"/>
      </w:tblGrid>
      <w:tr w:rsidR="001E4F19" w:rsidRPr="00456B0A" w14:paraId="260A284F" w14:textId="77777777" w:rsidTr="004A30C0">
        <w:tc>
          <w:tcPr>
            <w:tcW w:w="503" w:type="dxa"/>
          </w:tcPr>
          <w:p w14:paraId="1F82AAC3" w14:textId="77777777" w:rsidR="001E4F19" w:rsidRPr="00456B0A" w:rsidRDefault="001E4F19" w:rsidP="005A371A">
            <w:pPr>
              <w:spacing w:after="160" w:line="259" w:lineRule="auto"/>
              <w:rPr>
                <w:rFonts w:cstheme="minorHAnsi"/>
                <w:color w:val="000000" w:themeColor="text1"/>
                <w:sz w:val="22"/>
                <w:szCs w:val="22"/>
              </w:rPr>
            </w:pPr>
            <w:bookmarkStart w:id="8" w:name="_Hlk144806974"/>
          </w:p>
        </w:tc>
        <w:tc>
          <w:tcPr>
            <w:tcW w:w="2186" w:type="dxa"/>
          </w:tcPr>
          <w:p w14:paraId="169F4A86" w14:textId="5F73B7C7" w:rsidR="001E4F19" w:rsidRPr="00AE078E" w:rsidRDefault="001E4F19" w:rsidP="005A371A">
            <w:pPr>
              <w:spacing w:after="160" w:line="259" w:lineRule="auto"/>
              <w:rPr>
                <w:rFonts w:cstheme="minorHAnsi"/>
                <w:b/>
                <w:bCs/>
                <w:color w:val="000000" w:themeColor="text1"/>
                <w:sz w:val="22"/>
                <w:szCs w:val="22"/>
              </w:rPr>
            </w:pPr>
            <w:r>
              <w:rPr>
                <w:rFonts w:cstheme="minorHAnsi"/>
                <w:b/>
                <w:bCs/>
                <w:color w:val="000000" w:themeColor="text1"/>
                <w:sz w:val="22"/>
                <w:szCs w:val="22"/>
              </w:rPr>
              <w:t>Pièce</w:t>
            </w:r>
            <w:r>
              <w:rPr>
                <w:rFonts w:cstheme="minorHAnsi"/>
                <w:b/>
                <w:bCs/>
                <w:color w:val="000000" w:themeColor="text1"/>
                <w:sz w:val="22"/>
                <w:szCs w:val="22"/>
              </w:rPr>
              <w:t xml:space="preserve"> </w:t>
            </w:r>
          </w:p>
        </w:tc>
        <w:tc>
          <w:tcPr>
            <w:tcW w:w="1341" w:type="dxa"/>
          </w:tcPr>
          <w:p w14:paraId="72DDCADC" w14:textId="242C6870" w:rsidR="001E4F19" w:rsidRPr="00AE078E" w:rsidRDefault="001E4F19" w:rsidP="005A371A">
            <w:pPr>
              <w:spacing w:after="160" w:line="259" w:lineRule="auto"/>
              <w:rPr>
                <w:rFonts w:cstheme="minorHAnsi"/>
                <w:b/>
                <w:bCs/>
                <w:color w:val="000000" w:themeColor="text1"/>
                <w:sz w:val="22"/>
                <w:szCs w:val="22"/>
              </w:rPr>
            </w:pPr>
            <w:r>
              <w:rPr>
                <w:rFonts w:cstheme="minorHAnsi"/>
                <w:b/>
                <w:bCs/>
                <w:color w:val="000000" w:themeColor="text1"/>
                <w:sz w:val="22"/>
                <w:szCs w:val="22"/>
              </w:rPr>
              <w:t xml:space="preserve">N° de la pièce </w:t>
            </w:r>
            <w:r w:rsidRPr="001E4F19">
              <w:rPr>
                <w:rFonts w:cstheme="minorHAnsi"/>
                <w:b/>
                <w:bCs/>
                <w:color w:val="000000" w:themeColor="text1"/>
                <w:sz w:val="18"/>
                <w:szCs w:val="18"/>
              </w:rPr>
              <w:t>(</w:t>
            </w:r>
            <w:r>
              <w:rPr>
                <w:rFonts w:cstheme="minorHAnsi"/>
                <w:b/>
                <w:bCs/>
                <w:color w:val="000000" w:themeColor="text1"/>
                <w:sz w:val="18"/>
                <w:szCs w:val="18"/>
              </w:rPr>
              <w:t>mentionner</w:t>
            </w:r>
            <w:r w:rsidRPr="001E4F19">
              <w:rPr>
                <w:rFonts w:cstheme="minorHAnsi"/>
                <w:b/>
                <w:bCs/>
                <w:color w:val="000000" w:themeColor="text1"/>
                <w:sz w:val="18"/>
                <w:szCs w:val="18"/>
              </w:rPr>
              <w:t xml:space="preserve"> dans le nom du fichier)</w:t>
            </w:r>
          </w:p>
        </w:tc>
        <w:tc>
          <w:tcPr>
            <w:tcW w:w="1494" w:type="dxa"/>
          </w:tcPr>
          <w:p w14:paraId="41BC59D3" w14:textId="77777777" w:rsidR="001E4F19" w:rsidRPr="00AE078E" w:rsidRDefault="001E4F19" w:rsidP="005A371A">
            <w:pPr>
              <w:spacing w:after="160" w:line="259" w:lineRule="auto"/>
              <w:rPr>
                <w:rFonts w:cstheme="minorHAnsi"/>
                <w:b/>
                <w:bCs/>
                <w:color w:val="000000" w:themeColor="text1"/>
                <w:sz w:val="22"/>
                <w:szCs w:val="22"/>
              </w:rPr>
            </w:pPr>
            <w:r w:rsidRPr="00AE078E">
              <w:rPr>
                <w:rFonts w:cstheme="minorHAnsi"/>
                <w:b/>
                <w:bCs/>
                <w:color w:val="000000" w:themeColor="text1"/>
                <w:sz w:val="22"/>
                <w:szCs w:val="22"/>
              </w:rPr>
              <w:t xml:space="preserve">Facultatif ou requis </w:t>
            </w:r>
          </w:p>
        </w:tc>
        <w:tc>
          <w:tcPr>
            <w:tcW w:w="9213" w:type="dxa"/>
          </w:tcPr>
          <w:p w14:paraId="71CECFE3" w14:textId="77777777" w:rsidR="001E4F19" w:rsidRPr="00AE078E" w:rsidRDefault="001E4F19" w:rsidP="005A371A">
            <w:pPr>
              <w:spacing w:after="160" w:line="259" w:lineRule="auto"/>
              <w:rPr>
                <w:rFonts w:cstheme="minorHAnsi"/>
                <w:b/>
                <w:bCs/>
                <w:color w:val="000000" w:themeColor="text1"/>
                <w:sz w:val="22"/>
                <w:szCs w:val="22"/>
              </w:rPr>
            </w:pPr>
            <w:r w:rsidRPr="00AE078E">
              <w:rPr>
                <w:rFonts w:cstheme="minorHAnsi"/>
                <w:b/>
                <w:bCs/>
                <w:color w:val="000000" w:themeColor="text1"/>
                <w:sz w:val="22"/>
                <w:szCs w:val="22"/>
              </w:rPr>
              <w:t xml:space="preserve">Détails </w:t>
            </w:r>
          </w:p>
        </w:tc>
      </w:tr>
      <w:tr w:rsidR="001E4F19" w:rsidRPr="00456B0A" w14:paraId="53BB82F5" w14:textId="77777777" w:rsidTr="004A30C0">
        <w:tc>
          <w:tcPr>
            <w:tcW w:w="503" w:type="dxa"/>
          </w:tcPr>
          <w:p w14:paraId="6EB92774" w14:textId="77777777" w:rsidR="001E4F19" w:rsidRPr="00456B0A" w:rsidRDefault="001E4F19" w:rsidP="005A371A">
            <w:pPr>
              <w:spacing w:after="160" w:line="259" w:lineRule="auto"/>
              <w:rPr>
                <w:rFonts w:cstheme="minorHAnsi"/>
                <w:color w:val="000000" w:themeColor="text1"/>
                <w:sz w:val="22"/>
                <w:szCs w:val="22"/>
              </w:rPr>
            </w:pPr>
            <w:sdt>
              <w:sdtPr>
                <w:rPr>
                  <w:rFonts w:cstheme="minorHAnsi"/>
                  <w:color w:val="000000" w:themeColor="text1"/>
                  <w:sz w:val="22"/>
                  <w:szCs w:val="22"/>
                </w:rPr>
                <w:id w:val="198234644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65D77848" w14:textId="4F0BE706" w:rsidR="001E4F19" w:rsidRPr="00A26206" w:rsidRDefault="001E4F19" w:rsidP="005A371A">
            <w:pPr>
              <w:spacing w:after="160" w:line="259" w:lineRule="auto"/>
              <w:rPr>
                <w:rFonts w:cstheme="minorHAnsi"/>
                <w:color w:val="000000" w:themeColor="text1"/>
                <w:sz w:val="22"/>
                <w:szCs w:val="22"/>
              </w:rPr>
            </w:pPr>
            <w:r w:rsidRPr="00A26206">
              <w:rPr>
                <w:rFonts w:cstheme="minorHAnsi"/>
                <w:color w:val="000000" w:themeColor="text1"/>
                <w:sz w:val="22"/>
                <w:szCs w:val="22"/>
              </w:rPr>
              <w:t>Fiche technique des véhicules</w:t>
            </w:r>
          </w:p>
        </w:tc>
        <w:tc>
          <w:tcPr>
            <w:tcW w:w="1341" w:type="dxa"/>
          </w:tcPr>
          <w:p w14:paraId="502B754A" w14:textId="16AA9DAF" w:rsidR="001E4F19" w:rsidRPr="005003DD" w:rsidRDefault="001E4F19" w:rsidP="005A371A">
            <w:pPr>
              <w:spacing w:after="160" w:line="259" w:lineRule="auto"/>
              <w:rPr>
                <w:rFonts w:cstheme="minorHAnsi"/>
                <w:color w:val="000000" w:themeColor="text1"/>
                <w:sz w:val="22"/>
                <w:szCs w:val="22"/>
              </w:rPr>
            </w:pPr>
            <w:r w:rsidRPr="00A26206">
              <w:rPr>
                <w:rFonts w:cstheme="minorHAnsi"/>
                <w:color w:val="000000" w:themeColor="text1"/>
                <w:sz w:val="22"/>
                <w:szCs w:val="22"/>
              </w:rPr>
              <w:t>3.</w:t>
            </w:r>
          </w:p>
        </w:tc>
        <w:tc>
          <w:tcPr>
            <w:tcW w:w="1494" w:type="dxa"/>
          </w:tcPr>
          <w:p w14:paraId="2E3F844E" w14:textId="77777777" w:rsidR="001E4F19" w:rsidRDefault="001E4F19" w:rsidP="005A371A">
            <w:pPr>
              <w:pStyle w:val="Paragraphedeliste"/>
              <w:spacing w:line="276" w:lineRule="auto"/>
              <w:ind w:left="0"/>
              <w:rPr>
                <w:rFonts w:cstheme="minorHAnsi"/>
                <w:color w:val="000000" w:themeColor="text1"/>
                <w:sz w:val="22"/>
                <w:szCs w:val="22"/>
              </w:rPr>
            </w:pPr>
            <w:r>
              <w:rPr>
                <w:rFonts w:cstheme="minorHAnsi"/>
                <w:color w:val="000000" w:themeColor="text1"/>
                <w:sz w:val="22"/>
                <w:szCs w:val="22"/>
              </w:rPr>
              <w:t>Requis</w:t>
            </w:r>
          </w:p>
        </w:tc>
        <w:tc>
          <w:tcPr>
            <w:tcW w:w="9213" w:type="dxa"/>
          </w:tcPr>
          <w:p w14:paraId="55C377CE" w14:textId="77777777" w:rsidR="001E4F19" w:rsidRDefault="001E4F19" w:rsidP="005A371A">
            <w:pPr>
              <w:pStyle w:val="Paragraphedeliste"/>
              <w:spacing w:line="276" w:lineRule="auto"/>
              <w:ind w:left="0"/>
              <w:rPr>
                <w:rFonts w:cstheme="minorHAnsi"/>
                <w:color w:val="000000" w:themeColor="text1"/>
                <w:sz w:val="22"/>
                <w:szCs w:val="22"/>
              </w:rPr>
            </w:pPr>
            <w:r>
              <w:rPr>
                <w:rFonts w:cstheme="minorHAnsi"/>
                <w:color w:val="000000" w:themeColor="text1"/>
                <w:sz w:val="22"/>
                <w:szCs w:val="22"/>
              </w:rPr>
              <w:t>M</w:t>
            </w:r>
            <w:r w:rsidRPr="00E56785">
              <w:rPr>
                <w:rFonts w:cstheme="minorHAnsi"/>
                <w:color w:val="000000" w:themeColor="text1"/>
                <w:sz w:val="22"/>
                <w:szCs w:val="22"/>
              </w:rPr>
              <w:t xml:space="preserve">ettre en évidence </w:t>
            </w:r>
            <w:r>
              <w:rPr>
                <w:rFonts w:cstheme="minorHAnsi"/>
                <w:color w:val="000000" w:themeColor="text1"/>
                <w:sz w:val="22"/>
                <w:szCs w:val="22"/>
              </w:rPr>
              <w:t>les points suivants :</w:t>
            </w:r>
          </w:p>
          <w:p w14:paraId="46D80103" w14:textId="77777777" w:rsidR="001E4F19" w:rsidRDefault="001E4F19" w:rsidP="005A371A">
            <w:pPr>
              <w:pStyle w:val="Paragraphedeliste"/>
              <w:spacing w:line="276" w:lineRule="auto"/>
              <w:ind w:left="0"/>
              <w:rPr>
                <w:rFonts w:cstheme="minorHAnsi"/>
                <w:color w:val="000000" w:themeColor="text1"/>
                <w:sz w:val="22"/>
                <w:szCs w:val="22"/>
              </w:rPr>
            </w:pPr>
          </w:p>
          <w:p w14:paraId="67ABAE7F" w14:textId="77777777" w:rsidR="001E4F19" w:rsidRPr="00E56785" w:rsidRDefault="001E4F19" w:rsidP="005A371A">
            <w:pPr>
              <w:pStyle w:val="Paragraphedeliste"/>
              <w:spacing w:line="276" w:lineRule="auto"/>
              <w:ind w:left="0"/>
              <w:rPr>
                <w:rFonts w:cstheme="minorHAnsi"/>
                <w:color w:val="000000" w:themeColor="text1"/>
                <w:sz w:val="22"/>
                <w:szCs w:val="22"/>
              </w:rPr>
            </w:pPr>
            <w:r>
              <w:rPr>
                <w:rFonts w:cstheme="minorHAnsi"/>
                <w:color w:val="000000" w:themeColor="text1"/>
                <w:sz w:val="22"/>
                <w:szCs w:val="22"/>
              </w:rPr>
              <w:t>Pour la licence de tous les véhicules :</w:t>
            </w:r>
          </w:p>
          <w:p w14:paraId="4052393F" w14:textId="1B74B07F" w:rsidR="001E4F19" w:rsidRPr="00E56785" w:rsidRDefault="001E4F19" w:rsidP="00D606BB">
            <w:pPr>
              <w:pStyle w:val="Paragraphedeliste"/>
              <w:numPr>
                <w:ilvl w:val="0"/>
                <w:numId w:val="6"/>
              </w:numPr>
              <w:spacing w:line="276" w:lineRule="auto"/>
              <w:rPr>
                <w:rFonts w:cstheme="minorHAnsi"/>
                <w:color w:val="000000" w:themeColor="text1"/>
                <w:sz w:val="22"/>
                <w:szCs w:val="22"/>
              </w:rPr>
            </w:pPr>
            <w:proofErr w:type="gramStart"/>
            <w:r>
              <w:rPr>
                <w:rFonts w:cstheme="minorHAnsi"/>
                <w:color w:val="000000" w:themeColor="text1"/>
                <w:sz w:val="22"/>
                <w:szCs w:val="22"/>
              </w:rPr>
              <w:t>les</w:t>
            </w:r>
            <w:proofErr w:type="gramEnd"/>
            <w:r>
              <w:rPr>
                <w:rFonts w:cstheme="minorHAnsi"/>
                <w:color w:val="000000" w:themeColor="text1"/>
                <w:sz w:val="22"/>
                <w:szCs w:val="22"/>
              </w:rPr>
              <w:t xml:space="preserve"> véhicules motorisés proposés </w:t>
            </w:r>
            <w:r w:rsidRPr="00E56785">
              <w:rPr>
                <w:rFonts w:cstheme="minorHAnsi"/>
                <w:color w:val="000000" w:themeColor="text1"/>
                <w:sz w:val="22"/>
                <w:szCs w:val="22"/>
              </w:rPr>
              <w:t xml:space="preserve">sont </w:t>
            </w:r>
            <w:r>
              <w:rPr>
                <w:rFonts w:cstheme="minorHAnsi"/>
                <w:color w:val="000000" w:themeColor="text1"/>
                <w:sz w:val="22"/>
                <w:szCs w:val="22"/>
              </w:rPr>
              <w:t xml:space="preserve">des véhicules </w:t>
            </w:r>
            <w:r w:rsidRPr="00E56785">
              <w:rPr>
                <w:rFonts w:cstheme="minorHAnsi"/>
                <w:color w:val="000000" w:themeColor="text1"/>
                <w:sz w:val="22"/>
                <w:szCs w:val="22"/>
              </w:rPr>
              <w:t>électriques</w:t>
            </w:r>
            <w:r>
              <w:rPr>
                <w:rFonts w:cstheme="minorHAnsi"/>
                <w:color w:val="000000" w:themeColor="text1"/>
                <w:sz w:val="22"/>
                <w:szCs w:val="22"/>
              </w:rPr>
              <w:t> ;</w:t>
            </w:r>
          </w:p>
          <w:p w14:paraId="2D6AEA13" w14:textId="77777777" w:rsidR="001E4F19" w:rsidRPr="00E56785" w:rsidRDefault="001E4F19" w:rsidP="00D606BB">
            <w:pPr>
              <w:pStyle w:val="Paragraphedeliste"/>
              <w:numPr>
                <w:ilvl w:val="0"/>
                <w:numId w:val="6"/>
              </w:numPr>
              <w:spacing w:line="276" w:lineRule="auto"/>
              <w:rPr>
                <w:rFonts w:cstheme="minorHAnsi"/>
                <w:color w:val="000000" w:themeColor="text1"/>
                <w:sz w:val="22"/>
                <w:szCs w:val="22"/>
              </w:rPr>
            </w:pPr>
            <w:r>
              <w:rPr>
                <w:rFonts w:cstheme="minorHAnsi"/>
                <w:color w:val="000000" w:themeColor="text1"/>
                <w:sz w:val="22"/>
                <w:szCs w:val="22"/>
              </w:rPr>
              <w:t xml:space="preserve">ils </w:t>
            </w:r>
            <w:r w:rsidRPr="00E56785">
              <w:rPr>
                <w:rFonts w:cstheme="minorHAnsi"/>
                <w:color w:val="000000" w:themeColor="text1"/>
                <w:sz w:val="22"/>
                <w:szCs w:val="22"/>
              </w:rPr>
              <w:t xml:space="preserve">sont conformes aux prescriptions techniques figurant dans le </w:t>
            </w:r>
            <w:hyperlink r:id="rId29" w:anchor=":~:text=Le%20cyclomoteur%20%C3%A0%20trois%20roues%20pourvu%20de%20deux,m%2C%20est%20consid%C3%A9r%C3%A9%20comme%20cyclomoteur%20%C3%A0%20deux%20roues." w:history="1">
              <w:r w:rsidRPr="00A04D3C">
                <w:rPr>
                  <w:rStyle w:val="Lienhypertexte"/>
                  <w:rFonts w:cstheme="minorHAnsi"/>
                  <w:sz w:val="22"/>
                  <w:szCs w:val="22"/>
                </w:rPr>
                <w:t>Code de la route</w:t>
              </w:r>
            </w:hyperlink>
            <w:r>
              <w:rPr>
                <w:rStyle w:val="Lienhypertexte"/>
                <w:rFonts w:cstheme="minorHAnsi"/>
                <w:sz w:val="22"/>
                <w:szCs w:val="22"/>
              </w:rPr>
              <w:t> ;</w:t>
            </w:r>
          </w:p>
          <w:p w14:paraId="79A2999D" w14:textId="77777777" w:rsidR="001E4F19" w:rsidRPr="00E56785" w:rsidRDefault="001E4F19" w:rsidP="00D606BB">
            <w:pPr>
              <w:pStyle w:val="Paragraphedeliste"/>
              <w:numPr>
                <w:ilvl w:val="0"/>
                <w:numId w:val="6"/>
              </w:numPr>
              <w:spacing w:line="276" w:lineRule="auto"/>
              <w:rPr>
                <w:rFonts w:cstheme="minorHAnsi"/>
                <w:color w:val="000000" w:themeColor="text1"/>
                <w:sz w:val="22"/>
                <w:szCs w:val="22"/>
              </w:rPr>
            </w:pPr>
            <w:proofErr w:type="gramStart"/>
            <w:r>
              <w:rPr>
                <w:rFonts w:cstheme="minorHAnsi"/>
                <w:color w:val="000000" w:themeColor="text1"/>
                <w:sz w:val="22"/>
                <w:szCs w:val="22"/>
              </w:rPr>
              <w:t>ils</w:t>
            </w:r>
            <w:proofErr w:type="gramEnd"/>
            <w:r>
              <w:rPr>
                <w:rFonts w:cstheme="minorHAnsi"/>
                <w:color w:val="000000" w:themeColor="text1"/>
                <w:sz w:val="22"/>
                <w:szCs w:val="22"/>
              </w:rPr>
              <w:t xml:space="preserve"> </w:t>
            </w:r>
            <w:r w:rsidRPr="00E56785">
              <w:rPr>
                <w:rFonts w:cstheme="minorHAnsi"/>
                <w:color w:val="000000" w:themeColor="text1"/>
                <w:sz w:val="22"/>
                <w:szCs w:val="22"/>
              </w:rPr>
              <w:t>sont munis de garde-boues ;</w:t>
            </w:r>
            <w:r w:rsidRPr="00E56785" w:rsidDel="002E2073">
              <w:rPr>
                <w:rFonts w:cstheme="minorHAnsi"/>
                <w:color w:val="000000" w:themeColor="text1"/>
                <w:sz w:val="22"/>
                <w:szCs w:val="22"/>
              </w:rPr>
              <w:t xml:space="preserve"> </w:t>
            </w:r>
          </w:p>
          <w:p w14:paraId="6DEC1D82" w14:textId="77777777" w:rsidR="001E4F19" w:rsidRPr="00E56785" w:rsidRDefault="001E4F19" w:rsidP="00D606BB">
            <w:pPr>
              <w:pStyle w:val="Paragraphedeliste"/>
              <w:numPr>
                <w:ilvl w:val="0"/>
                <w:numId w:val="6"/>
              </w:numPr>
              <w:spacing w:line="276" w:lineRule="auto"/>
              <w:rPr>
                <w:rFonts w:cstheme="minorHAnsi"/>
                <w:color w:val="000000" w:themeColor="text1"/>
                <w:sz w:val="22"/>
                <w:szCs w:val="22"/>
              </w:rPr>
            </w:pPr>
            <w:proofErr w:type="gramStart"/>
            <w:r>
              <w:rPr>
                <w:rFonts w:cstheme="minorHAnsi"/>
                <w:color w:val="000000" w:themeColor="text1"/>
                <w:sz w:val="22"/>
                <w:szCs w:val="22"/>
              </w:rPr>
              <w:t>ils</w:t>
            </w:r>
            <w:proofErr w:type="gramEnd"/>
            <w:r>
              <w:rPr>
                <w:rFonts w:cstheme="minorHAnsi"/>
                <w:color w:val="000000" w:themeColor="text1"/>
                <w:sz w:val="22"/>
                <w:szCs w:val="22"/>
              </w:rPr>
              <w:t xml:space="preserve"> </w:t>
            </w:r>
            <w:r w:rsidRPr="00E56785">
              <w:rPr>
                <w:rFonts w:cstheme="minorHAnsi"/>
                <w:color w:val="000000" w:themeColor="text1"/>
                <w:sz w:val="22"/>
                <w:szCs w:val="22"/>
              </w:rPr>
              <w:t>peuvent supporter une charge de cent kilos</w:t>
            </w:r>
            <w:r>
              <w:rPr>
                <w:rFonts w:cstheme="minorHAnsi"/>
                <w:color w:val="000000" w:themeColor="text1"/>
                <w:sz w:val="22"/>
                <w:szCs w:val="22"/>
              </w:rPr>
              <w:t xml:space="preserve"> </w:t>
            </w:r>
            <w:r w:rsidRPr="00E56785">
              <w:rPr>
                <w:rFonts w:cstheme="minorHAnsi"/>
                <w:color w:val="000000" w:themeColor="text1"/>
                <w:sz w:val="22"/>
                <w:szCs w:val="22"/>
              </w:rPr>
              <w:t>;</w:t>
            </w:r>
          </w:p>
          <w:p w14:paraId="1634FFA3" w14:textId="77777777" w:rsidR="001E4F19" w:rsidRPr="00E56785" w:rsidRDefault="001E4F19" w:rsidP="00D606BB">
            <w:pPr>
              <w:pStyle w:val="Paragraphedeliste"/>
              <w:numPr>
                <w:ilvl w:val="0"/>
                <w:numId w:val="6"/>
              </w:numPr>
              <w:spacing w:line="276" w:lineRule="auto"/>
              <w:rPr>
                <w:rFonts w:cstheme="minorHAnsi"/>
                <w:color w:val="000000" w:themeColor="text1"/>
                <w:sz w:val="22"/>
                <w:szCs w:val="22"/>
              </w:rPr>
            </w:pPr>
            <w:proofErr w:type="gramStart"/>
            <w:r>
              <w:rPr>
                <w:rFonts w:cstheme="minorHAnsi"/>
                <w:color w:val="000000" w:themeColor="text1"/>
                <w:sz w:val="22"/>
                <w:szCs w:val="22"/>
              </w:rPr>
              <w:t>ils</w:t>
            </w:r>
            <w:proofErr w:type="gramEnd"/>
            <w:r>
              <w:rPr>
                <w:rFonts w:cstheme="minorHAnsi"/>
                <w:color w:val="000000" w:themeColor="text1"/>
                <w:sz w:val="22"/>
                <w:szCs w:val="22"/>
              </w:rPr>
              <w:t xml:space="preserve"> </w:t>
            </w:r>
            <w:r w:rsidRPr="00E56785">
              <w:rPr>
                <w:rFonts w:cstheme="minorHAnsi"/>
                <w:color w:val="000000" w:themeColor="text1"/>
                <w:sz w:val="22"/>
                <w:szCs w:val="22"/>
              </w:rPr>
              <w:t>peuvent être utilisé par des personnes qui mesurent entre 1m50 et 2m10 ;</w:t>
            </w:r>
          </w:p>
          <w:p w14:paraId="0A3FC9FD" w14:textId="77777777" w:rsidR="001E4F19" w:rsidRPr="00E56785" w:rsidRDefault="001E4F19" w:rsidP="00D606BB">
            <w:pPr>
              <w:pStyle w:val="Paragraphedeliste"/>
              <w:numPr>
                <w:ilvl w:val="0"/>
                <w:numId w:val="6"/>
              </w:numPr>
              <w:spacing w:line="276" w:lineRule="auto"/>
              <w:rPr>
                <w:rFonts w:cstheme="minorHAnsi"/>
                <w:color w:val="000000" w:themeColor="text1"/>
                <w:sz w:val="22"/>
                <w:szCs w:val="22"/>
              </w:rPr>
            </w:pPr>
            <w:proofErr w:type="gramStart"/>
            <w:r>
              <w:rPr>
                <w:rFonts w:cstheme="minorHAnsi"/>
                <w:color w:val="000000" w:themeColor="text1"/>
                <w:sz w:val="22"/>
                <w:szCs w:val="22"/>
              </w:rPr>
              <w:t>ils</w:t>
            </w:r>
            <w:proofErr w:type="gramEnd"/>
            <w:r>
              <w:rPr>
                <w:rFonts w:cstheme="minorHAnsi"/>
                <w:color w:val="000000" w:themeColor="text1"/>
                <w:sz w:val="22"/>
                <w:szCs w:val="22"/>
              </w:rPr>
              <w:t xml:space="preserve"> </w:t>
            </w:r>
            <w:r w:rsidRPr="00E56785">
              <w:rPr>
                <w:rFonts w:cstheme="minorHAnsi"/>
                <w:color w:val="000000" w:themeColor="text1"/>
                <w:sz w:val="22"/>
                <w:szCs w:val="22"/>
              </w:rPr>
              <w:t>sont équipés d’un dispositif de bridage de la vitesse de la propulsion motorisée lié à la géolocalisation des véhicules de cyclopartage ;</w:t>
            </w:r>
          </w:p>
          <w:p w14:paraId="1A889EAA" w14:textId="77777777" w:rsidR="001E4F19" w:rsidRPr="00B26A02" w:rsidRDefault="001E4F19" w:rsidP="00D606BB">
            <w:pPr>
              <w:pStyle w:val="Paragraphedeliste"/>
              <w:numPr>
                <w:ilvl w:val="0"/>
                <w:numId w:val="6"/>
              </w:numPr>
              <w:spacing w:line="276" w:lineRule="auto"/>
              <w:rPr>
                <w:rFonts w:cstheme="minorHAnsi"/>
                <w:color w:val="000000" w:themeColor="text1"/>
                <w:sz w:val="22"/>
                <w:szCs w:val="22"/>
              </w:rPr>
            </w:pPr>
            <w:proofErr w:type="gramStart"/>
            <w:r w:rsidRPr="00B26A02">
              <w:rPr>
                <w:rFonts w:cstheme="minorHAnsi"/>
                <w:color w:val="000000" w:themeColor="text1"/>
                <w:sz w:val="22"/>
                <w:szCs w:val="22"/>
              </w:rPr>
              <w:t>la</w:t>
            </w:r>
            <w:proofErr w:type="gramEnd"/>
            <w:r w:rsidRPr="00B26A02">
              <w:rPr>
                <w:rFonts w:cstheme="minorHAnsi"/>
                <w:color w:val="000000" w:themeColor="text1"/>
                <w:sz w:val="22"/>
                <w:szCs w:val="22"/>
              </w:rPr>
              <w:t xml:space="preserve"> </w:t>
            </w:r>
            <w:r w:rsidRPr="00817142">
              <w:rPr>
                <w:rFonts w:cstheme="minorHAnsi"/>
                <w:color w:val="000000" w:themeColor="text1"/>
                <w:sz w:val="22"/>
                <w:szCs w:val="22"/>
              </w:rPr>
              <w:t xml:space="preserve">batterie </w:t>
            </w:r>
            <w:r>
              <w:rPr>
                <w:rFonts w:cstheme="minorHAnsi"/>
                <w:color w:val="000000" w:themeColor="text1"/>
                <w:sz w:val="22"/>
                <w:szCs w:val="22"/>
              </w:rPr>
              <w:t xml:space="preserve">n’est pas </w:t>
            </w:r>
            <w:r w:rsidRPr="00817142">
              <w:rPr>
                <w:rFonts w:cstheme="minorHAnsi"/>
                <w:color w:val="000000" w:themeColor="text1"/>
                <w:sz w:val="22"/>
                <w:szCs w:val="22"/>
              </w:rPr>
              <w:t xml:space="preserve">accrochée </w:t>
            </w:r>
            <w:r w:rsidRPr="00B26A02">
              <w:rPr>
                <w:rFonts w:cstheme="minorHAnsi"/>
                <w:color w:val="000000" w:themeColor="text1"/>
                <w:sz w:val="22"/>
                <w:szCs w:val="22"/>
              </w:rPr>
              <w:t>à la potence ;</w:t>
            </w:r>
          </w:p>
          <w:p w14:paraId="063BA718" w14:textId="77777777" w:rsidR="001E4F19" w:rsidRPr="00B26A02" w:rsidRDefault="001E4F19" w:rsidP="005A371A">
            <w:pPr>
              <w:pStyle w:val="Paragraphedeliste"/>
              <w:spacing w:line="276" w:lineRule="auto"/>
              <w:rPr>
                <w:rFonts w:cstheme="minorHAnsi"/>
                <w:color w:val="000000" w:themeColor="text1"/>
                <w:sz w:val="22"/>
                <w:szCs w:val="22"/>
              </w:rPr>
            </w:pPr>
          </w:p>
          <w:p w14:paraId="3985F433" w14:textId="77777777" w:rsidR="001E4F19" w:rsidRPr="00B26A02" w:rsidRDefault="001E4F19" w:rsidP="005A371A">
            <w:pPr>
              <w:spacing w:line="276" w:lineRule="auto"/>
              <w:rPr>
                <w:rFonts w:cstheme="minorHAnsi"/>
                <w:color w:val="000000" w:themeColor="text1"/>
                <w:sz w:val="22"/>
                <w:szCs w:val="22"/>
              </w:rPr>
            </w:pPr>
            <w:r w:rsidRPr="00B26A02">
              <w:rPr>
                <w:rFonts w:cstheme="minorHAnsi"/>
                <w:color w:val="000000" w:themeColor="text1"/>
                <w:sz w:val="22"/>
                <w:szCs w:val="22"/>
              </w:rPr>
              <w:t>Pour la licence des cycles uniquement :</w:t>
            </w:r>
          </w:p>
          <w:p w14:paraId="62F61002" w14:textId="77777777" w:rsidR="001E4F19" w:rsidRPr="00B26A02" w:rsidRDefault="001E4F19" w:rsidP="00D606BB">
            <w:pPr>
              <w:pStyle w:val="Paragraphedeliste"/>
              <w:numPr>
                <w:ilvl w:val="0"/>
                <w:numId w:val="6"/>
              </w:numPr>
              <w:spacing w:line="276" w:lineRule="auto"/>
              <w:rPr>
                <w:rFonts w:cstheme="minorHAnsi"/>
                <w:color w:val="000000" w:themeColor="text1"/>
                <w:sz w:val="22"/>
                <w:szCs w:val="22"/>
              </w:rPr>
            </w:pPr>
            <w:r w:rsidRPr="00B26A02">
              <w:rPr>
                <w:rFonts w:cstheme="minorHAnsi"/>
                <w:color w:val="000000" w:themeColor="text1"/>
                <w:sz w:val="22"/>
                <w:szCs w:val="22"/>
              </w:rPr>
              <w:t xml:space="preserve">Ils peuvent supporter une charge de cent vingt kilos ; </w:t>
            </w:r>
          </w:p>
          <w:p w14:paraId="14D10182" w14:textId="77777777" w:rsidR="001E4F19" w:rsidRPr="00B26A02" w:rsidRDefault="001E4F19" w:rsidP="00D606BB">
            <w:pPr>
              <w:pStyle w:val="Paragraphedeliste"/>
              <w:numPr>
                <w:ilvl w:val="0"/>
                <w:numId w:val="6"/>
              </w:numPr>
              <w:spacing w:line="276" w:lineRule="auto"/>
              <w:rPr>
                <w:rFonts w:cstheme="minorHAnsi"/>
                <w:color w:val="000000" w:themeColor="text1"/>
                <w:sz w:val="22"/>
                <w:szCs w:val="22"/>
              </w:rPr>
            </w:pPr>
            <w:proofErr w:type="gramStart"/>
            <w:r w:rsidRPr="00B26A02">
              <w:rPr>
                <w:rFonts w:cstheme="minorHAnsi"/>
                <w:color w:val="000000" w:themeColor="text1"/>
                <w:sz w:val="22"/>
                <w:szCs w:val="22"/>
              </w:rPr>
              <w:t>ils</w:t>
            </w:r>
            <w:proofErr w:type="gramEnd"/>
            <w:r w:rsidRPr="00B26A02">
              <w:rPr>
                <w:rFonts w:cstheme="minorHAnsi"/>
                <w:color w:val="000000" w:themeColor="text1"/>
                <w:sz w:val="22"/>
                <w:szCs w:val="22"/>
              </w:rPr>
              <w:t xml:space="preserve"> disposent d'au moins trois vitesses ; </w:t>
            </w:r>
          </w:p>
          <w:p w14:paraId="31339778" w14:textId="77777777" w:rsidR="001E4F19" w:rsidRPr="00B26A02" w:rsidRDefault="001E4F19" w:rsidP="00D606BB">
            <w:pPr>
              <w:pStyle w:val="Paragraphedeliste"/>
              <w:numPr>
                <w:ilvl w:val="0"/>
                <w:numId w:val="6"/>
              </w:numPr>
              <w:spacing w:line="276" w:lineRule="auto"/>
              <w:rPr>
                <w:rFonts w:cstheme="minorHAnsi"/>
                <w:color w:val="000000" w:themeColor="text1"/>
                <w:sz w:val="22"/>
                <w:szCs w:val="22"/>
              </w:rPr>
            </w:pPr>
            <w:proofErr w:type="gramStart"/>
            <w:r w:rsidRPr="00B26A02">
              <w:rPr>
                <w:rFonts w:cstheme="minorHAnsi"/>
                <w:color w:val="000000" w:themeColor="text1"/>
                <w:sz w:val="22"/>
                <w:szCs w:val="22"/>
              </w:rPr>
              <w:t>ils</w:t>
            </w:r>
            <w:proofErr w:type="gramEnd"/>
            <w:r w:rsidRPr="00B26A02">
              <w:rPr>
                <w:rFonts w:cstheme="minorHAnsi"/>
                <w:color w:val="000000" w:themeColor="text1"/>
                <w:sz w:val="22"/>
                <w:szCs w:val="22"/>
              </w:rPr>
              <w:t xml:space="preserve"> disposent d'une selle réglable en hauteur.</w:t>
            </w:r>
          </w:p>
          <w:p w14:paraId="234695C3" w14:textId="77777777" w:rsidR="001E4F19" w:rsidRPr="00B26A02" w:rsidRDefault="001E4F19" w:rsidP="005A371A">
            <w:pPr>
              <w:spacing w:line="276" w:lineRule="auto"/>
              <w:rPr>
                <w:rFonts w:cstheme="minorHAnsi"/>
                <w:color w:val="000000" w:themeColor="text1"/>
                <w:sz w:val="22"/>
                <w:szCs w:val="22"/>
              </w:rPr>
            </w:pPr>
          </w:p>
          <w:p w14:paraId="65EC1209" w14:textId="77777777" w:rsidR="001E4F19" w:rsidRPr="00B26A02" w:rsidRDefault="001E4F19" w:rsidP="005A371A">
            <w:pPr>
              <w:spacing w:line="276" w:lineRule="auto"/>
              <w:rPr>
                <w:rFonts w:cstheme="minorHAnsi"/>
                <w:color w:val="000000" w:themeColor="text1"/>
                <w:sz w:val="22"/>
                <w:szCs w:val="22"/>
              </w:rPr>
            </w:pPr>
            <w:r w:rsidRPr="00B26A02">
              <w:rPr>
                <w:rFonts w:cstheme="minorHAnsi"/>
                <w:color w:val="000000" w:themeColor="text1"/>
                <w:sz w:val="22"/>
                <w:szCs w:val="22"/>
              </w:rPr>
              <w:t>Pour la licence des cyclomoteurs uniquement :</w:t>
            </w:r>
          </w:p>
          <w:p w14:paraId="2C7CC5F4" w14:textId="77777777" w:rsidR="001E4F19" w:rsidRPr="00320DB1" w:rsidRDefault="001E4F19" w:rsidP="00D606BB">
            <w:pPr>
              <w:pStyle w:val="Paragraphedeliste"/>
              <w:numPr>
                <w:ilvl w:val="0"/>
                <w:numId w:val="6"/>
              </w:numPr>
              <w:spacing w:line="276" w:lineRule="auto"/>
              <w:rPr>
                <w:rFonts w:cstheme="minorHAnsi"/>
                <w:color w:val="000000" w:themeColor="text1"/>
                <w:sz w:val="22"/>
                <w:szCs w:val="22"/>
              </w:rPr>
            </w:pPr>
            <w:r w:rsidRPr="00B26A02">
              <w:rPr>
                <w:rFonts w:cstheme="minorHAnsi"/>
                <w:color w:val="000000" w:themeColor="text1"/>
                <w:sz w:val="22"/>
                <w:szCs w:val="22"/>
              </w:rPr>
              <w:lastRenderedPageBreak/>
              <w:t>Ils sont conformes aux prescriptions techniques figurant dans l’arrêté royal du 10 octobre 1974 portant règlement général sur les conditions techniques auxquelles doivent répondre les cyclomoteurs</w:t>
            </w:r>
            <w:r w:rsidRPr="00320DB1">
              <w:rPr>
                <w:rFonts w:cstheme="minorHAnsi"/>
                <w:color w:val="000000" w:themeColor="text1"/>
                <w:sz w:val="22"/>
                <w:szCs w:val="22"/>
              </w:rPr>
              <w:t xml:space="preserve"> et les motocyclettes ainsi que leurs remorques</w:t>
            </w:r>
            <w:r>
              <w:rPr>
                <w:rFonts w:cstheme="minorHAnsi"/>
                <w:color w:val="000000" w:themeColor="text1"/>
                <w:sz w:val="22"/>
                <w:szCs w:val="22"/>
              </w:rPr>
              <w:t xml:space="preserve"> </w:t>
            </w:r>
            <w:r w:rsidRPr="00320DB1">
              <w:rPr>
                <w:rFonts w:cstheme="minorHAnsi"/>
                <w:color w:val="000000" w:themeColor="text1"/>
                <w:sz w:val="22"/>
                <w:szCs w:val="22"/>
              </w:rPr>
              <w:t xml:space="preserve">;  </w:t>
            </w:r>
          </w:p>
          <w:p w14:paraId="49C2DD95" w14:textId="77777777" w:rsidR="001E4F19" w:rsidRPr="00456B0A" w:rsidRDefault="001E4F19" w:rsidP="00D606BB">
            <w:pPr>
              <w:pStyle w:val="Paragraphedeliste"/>
              <w:numPr>
                <w:ilvl w:val="0"/>
                <w:numId w:val="6"/>
              </w:numPr>
              <w:spacing w:line="276" w:lineRule="auto"/>
              <w:rPr>
                <w:rFonts w:cstheme="minorHAnsi"/>
                <w:color w:val="000000" w:themeColor="text1"/>
                <w:sz w:val="22"/>
                <w:szCs w:val="22"/>
              </w:rPr>
            </w:pPr>
            <w:proofErr w:type="gramStart"/>
            <w:r w:rsidRPr="00320DB1">
              <w:rPr>
                <w:rFonts w:cstheme="minorHAnsi"/>
                <w:color w:val="000000" w:themeColor="text1"/>
                <w:sz w:val="22"/>
                <w:szCs w:val="22"/>
              </w:rPr>
              <w:t>ils</w:t>
            </w:r>
            <w:proofErr w:type="gramEnd"/>
            <w:r w:rsidRPr="00320DB1">
              <w:rPr>
                <w:rFonts w:cstheme="minorHAnsi"/>
                <w:color w:val="000000" w:themeColor="text1"/>
                <w:sz w:val="22"/>
                <w:szCs w:val="22"/>
              </w:rPr>
              <w:t xml:space="preserve"> peuvent supporter une charge de cent vingt kilos.</w:t>
            </w:r>
          </w:p>
        </w:tc>
      </w:tr>
      <w:tr w:rsidR="001E4F19" w:rsidRPr="00456B0A" w14:paraId="090DB77A" w14:textId="77777777" w:rsidTr="004A30C0">
        <w:tc>
          <w:tcPr>
            <w:tcW w:w="503" w:type="dxa"/>
          </w:tcPr>
          <w:p w14:paraId="5B9BC512" w14:textId="77777777" w:rsidR="001E4F19" w:rsidRPr="00456B0A" w:rsidRDefault="001E4F19" w:rsidP="005A371A">
            <w:pPr>
              <w:spacing w:after="160" w:line="259" w:lineRule="auto"/>
              <w:rPr>
                <w:rFonts w:cstheme="minorHAnsi"/>
                <w:color w:val="000000" w:themeColor="text1"/>
                <w:sz w:val="22"/>
                <w:szCs w:val="22"/>
              </w:rPr>
            </w:pPr>
            <w:sdt>
              <w:sdtPr>
                <w:rPr>
                  <w:rFonts w:cstheme="minorHAnsi"/>
                  <w:color w:val="000000" w:themeColor="text1"/>
                  <w:sz w:val="22"/>
                  <w:szCs w:val="22"/>
                </w:rPr>
                <w:id w:val="-2448737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06F9F4BA" w14:textId="38490517" w:rsidR="001E4F19" w:rsidRPr="005003DD" w:rsidRDefault="001E4F19" w:rsidP="005A371A">
            <w:pPr>
              <w:spacing w:after="160" w:line="259" w:lineRule="auto"/>
              <w:rPr>
                <w:rFonts w:cstheme="minorHAnsi"/>
                <w:color w:val="000000" w:themeColor="text1"/>
                <w:sz w:val="22"/>
                <w:szCs w:val="22"/>
              </w:rPr>
            </w:pPr>
            <w:r w:rsidRPr="005003DD">
              <w:rPr>
                <w:rFonts w:cstheme="minorHAnsi"/>
                <w:color w:val="000000" w:themeColor="text1"/>
                <w:sz w:val="22"/>
                <w:szCs w:val="22"/>
              </w:rPr>
              <w:t>Procédure de signalement d’un stationnement problématique</w:t>
            </w:r>
          </w:p>
        </w:tc>
        <w:tc>
          <w:tcPr>
            <w:tcW w:w="1341" w:type="dxa"/>
          </w:tcPr>
          <w:p w14:paraId="01E43C1A" w14:textId="64552369" w:rsidR="001E4F19" w:rsidRPr="005003DD" w:rsidRDefault="001E4F19" w:rsidP="005A371A">
            <w:pPr>
              <w:spacing w:after="160" w:line="259" w:lineRule="auto"/>
              <w:rPr>
                <w:rFonts w:cstheme="minorHAnsi"/>
                <w:color w:val="000000" w:themeColor="text1"/>
                <w:sz w:val="22"/>
                <w:szCs w:val="22"/>
              </w:rPr>
            </w:pPr>
            <w:r w:rsidRPr="005003DD">
              <w:rPr>
                <w:rFonts w:cstheme="minorHAnsi"/>
                <w:color w:val="000000" w:themeColor="text1"/>
                <w:sz w:val="22"/>
                <w:szCs w:val="22"/>
              </w:rPr>
              <w:t>4.1.</w:t>
            </w:r>
          </w:p>
        </w:tc>
        <w:tc>
          <w:tcPr>
            <w:tcW w:w="1494" w:type="dxa"/>
          </w:tcPr>
          <w:p w14:paraId="2BE26EE3" w14:textId="77AF2F5C" w:rsidR="001E4F19" w:rsidRPr="00456B0A" w:rsidRDefault="001E4F19" w:rsidP="005A371A">
            <w:pPr>
              <w:spacing w:after="160" w:line="259" w:lineRule="auto"/>
              <w:rPr>
                <w:rFonts w:cstheme="minorHAnsi"/>
                <w:color w:val="000000" w:themeColor="text1"/>
                <w:sz w:val="22"/>
                <w:szCs w:val="22"/>
              </w:rPr>
            </w:pPr>
            <w:r>
              <w:rPr>
                <w:rFonts w:cstheme="minorHAnsi"/>
                <w:color w:val="000000" w:themeColor="text1"/>
                <w:sz w:val="22"/>
                <w:szCs w:val="22"/>
              </w:rPr>
              <w:t>Facultatif si décrit dans le formulaire</w:t>
            </w:r>
          </w:p>
        </w:tc>
        <w:tc>
          <w:tcPr>
            <w:tcW w:w="9213" w:type="dxa"/>
          </w:tcPr>
          <w:p w14:paraId="2E4B97C8" w14:textId="0E4A3E22" w:rsidR="001E4F19" w:rsidRPr="00E56785" w:rsidRDefault="001E4F19" w:rsidP="00597AC2">
            <w:pPr>
              <w:pStyle w:val="Paragraphedeliste"/>
              <w:spacing w:line="276" w:lineRule="auto"/>
              <w:ind w:left="0"/>
              <w:rPr>
                <w:rFonts w:cstheme="minorHAnsi"/>
                <w:color w:val="000000" w:themeColor="text1"/>
                <w:sz w:val="22"/>
                <w:szCs w:val="22"/>
              </w:rPr>
            </w:pPr>
            <w:r w:rsidRPr="00E56785">
              <w:rPr>
                <w:rFonts w:cstheme="minorHAnsi"/>
                <w:color w:val="000000" w:themeColor="text1"/>
                <w:sz w:val="22"/>
                <w:szCs w:val="22"/>
              </w:rPr>
              <w:t xml:space="preserve">Document qui décrit la procédure </w:t>
            </w:r>
            <w:r>
              <w:rPr>
                <w:rFonts w:cstheme="minorHAnsi"/>
                <w:color w:val="000000" w:themeColor="text1"/>
                <w:sz w:val="22"/>
                <w:szCs w:val="22"/>
              </w:rPr>
              <w:t>par laquelle toute personne peut</w:t>
            </w:r>
            <w:r w:rsidRPr="00E56785">
              <w:rPr>
                <w:rFonts w:cstheme="minorHAnsi"/>
                <w:color w:val="000000" w:themeColor="text1"/>
                <w:sz w:val="22"/>
                <w:szCs w:val="22"/>
              </w:rPr>
              <w:t xml:space="preserve"> vous signaler un stationnement problématique</w:t>
            </w:r>
            <w:r w:rsidR="004A30C0">
              <w:rPr>
                <w:rFonts w:cstheme="minorHAnsi"/>
                <w:color w:val="000000" w:themeColor="text1"/>
                <w:sz w:val="22"/>
                <w:szCs w:val="22"/>
              </w:rPr>
              <w:t xml:space="preserve"> (adresse mail, QR code sur les véhicules, numéro de téléphone, </w:t>
            </w:r>
            <w:proofErr w:type="gramStart"/>
            <w:r w:rsidR="004A30C0">
              <w:rPr>
                <w:rFonts w:cstheme="minorHAnsi"/>
                <w:color w:val="000000" w:themeColor="text1"/>
                <w:sz w:val="22"/>
                <w:szCs w:val="22"/>
              </w:rPr>
              <w:t>application..</w:t>
            </w:r>
            <w:proofErr w:type="gramEnd"/>
            <w:r w:rsidR="004A30C0">
              <w:rPr>
                <w:rFonts w:cstheme="minorHAnsi"/>
                <w:color w:val="000000" w:themeColor="text1"/>
                <w:sz w:val="22"/>
                <w:szCs w:val="22"/>
              </w:rPr>
              <w:t>)</w:t>
            </w:r>
            <w:r w:rsidRPr="00E56785">
              <w:rPr>
                <w:rFonts w:cstheme="minorHAnsi"/>
                <w:color w:val="000000" w:themeColor="text1"/>
                <w:sz w:val="22"/>
                <w:szCs w:val="22"/>
              </w:rPr>
              <w:t>.</w:t>
            </w:r>
          </w:p>
          <w:p w14:paraId="21C120A2" w14:textId="77777777" w:rsidR="001E4F19" w:rsidRPr="00456B0A" w:rsidRDefault="001E4F19" w:rsidP="00597AC2">
            <w:pPr>
              <w:spacing w:after="160" w:line="276" w:lineRule="auto"/>
              <w:rPr>
                <w:rFonts w:cstheme="minorHAnsi"/>
                <w:color w:val="000000" w:themeColor="text1"/>
                <w:sz w:val="22"/>
                <w:szCs w:val="22"/>
              </w:rPr>
            </w:pPr>
          </w:p>
        </w:tc>
      </w:tr>
      <w:tr w:rsidR="001E4F19" w:rsidRPr="00456B0A" w14:paraId="464FF6F0" w14:textId="77777777" w:rsidTr="004A30C0">
        <w:tc>
          <w:tcPr>
            <w:tcW w:w="503" w:type="dxa"/>
          </w:tcPr>
          <w:p w14:paraId="6E4487E1" w14:textId="77777777"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103735064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0D16E3A4" w14:textId="218ED3D8" w:rsidR="001E4F19" w:rsidRPr="005003DD" w:rsidRDefault="001E4F19" w:rsidP="005A371A">
            <w:pPr>
              <w:spacing w:after="160" w:line="259" w:lineRule="auto"/>
              <w:rPr>
                <w:rFonts w:cstheme="minorHAnsi"/>
                <w:color w:val="000000" w:themeColor="text1"/>
                <w:sz w:val="22"/>
                <w:szCs w:val="22"/>
              </w:rPr>
            </w:pPr>
            <w:r w:rsidRPr="005003DD">
              <w:rPr>
                <w:rFonts w:cstheme="minorHAnsi"/>
                <w:color w:val="000000" w:themeColor="text1"/>
                <w:sz w:val="22"/>
                <w:szCs w:val="22"/>
              </w:rPr>
              <w:t>Preuve du dispositif de contrôle du stationnement</w:t>
            </w:r>
            <w:r w:rsidRPr="005003DD">
              <w:rPr>
                <w:rFonts w:cstheme="minorHAnsi"/>
                <w:color w:val="000000" w:themeColor="text1"/>
                <w:sz w:val="22"/>
                <w:szCs w:val="22"/>
              </w:rPr>
              <w:t xml:space="preserve"> </w:t>
            </w:r>
          </w:p>
        </w:tc>
        <w:tc>
          <w:tcPr>
            <w:tcW w:w="1341" w:type="dxa"/>
          </w:tcPr>
          <w:p w14:paraId="561DA44B" w14:textId="7F61CEBF" w:rsidR="001E4F19" w:rsidRPr="005003DD" w:rsidRDefault="001E4F19" w:rsidP="005A371A">
            <w:pPr>
              <w:spacing w:after="160" w:line="259" w:lineRule="auto"/>
              <w:rPr>
                <w:rFonts w:cstheme="minorHAnsi"/>
                <w:color w:val="000000" w:themeColor="text1"/>
                <w:sz w:val="22"/>
                <w:szCs w:val="22"/>
              </w:rPr>
            </w:pPr>
            <w:r w:rsidRPr="005003DD">
              <w:rPr>
                <w:rFonts w:cstheme="minorHAnsi"/>
                <w:color w:val="000000" w:themeColor="text1"/>
                <w:sz w:val="22"/>
                <w:szCs w:val="22"/>
              </w:rPr>
              <w:t>4.2.</w:t>
            </w:r>
          </w:p>
        </w:tc>
        <w:tc>
          <w:tcPr>
            <w:tcW w:w="1494" w:type="dxa"/>
          </w:tcPr>
          <w:p w14:paraId="4A34BE44" w14:textId="77777777" w:rsidR="001E4F19" w:rsidRDefault="001E4F19" w:rsidP="005A371A">
            <w:pPr>
              <w:spacing w:after="160" w:line="259" w:lineRule="auto"/>
              <w:rPr>
                <w:rFonts w:cstheme="minorHAnsi"/>
                <w:color w:val="000000" w:themeColor="text1"/>
                <w:sz w:val="22"/>
                <w:szCs w:val="22"/>
              </w:rPr>
            </w:pPr>
            <w:r>
              <w:rPr>
                <w:rFonts w:cstheme="minorHAnsi"/>
                <w:color w:val="000000" w:themeColor="text1"/>
                <w:sz w:val="22"/>
                <w:szCs w:val="22"/>
              </w:rPr>
              <w:t>Requis</w:t>
            </w:r>
          </w:p>
        </w:tc>
        <w:tc>
          <w:tcPr>
            <w:tcW w:w="9213" w:type="dxa"/>
          </w:tcPr>
          <w:p w14:paraId="64741B8E" w14:textId="32C12DBB" w:rsidR="001E4F19" w:rsidRPr="00E56785" w:rsidRDefault="001E4F19" w:rsidP="00597AC2">
            <w:pPr>
              <w:spacing w:line="276" w:lineRule="auto"/>
              <w:rPr>
                <w:rFonts w:cstheme="minorHAnsi"/>
                <w:color w:val="000000" w:themeColor="text1"/>
                <w:sz w:val="22"/>
                <w:szCs w:val="22"/>
              </w:rPr>
            </w:pPr>
            <w:r w:rsidRPr="00E56785">
              <w:rPr>
                <w:rFonts w:cstheme="minorHAnsi"/>
                <w:color w:val="000000" w:themeColor="text1"/>
                <w:sz w:val="22"/>
                <w:szCs w:val="22"/>
              </w:rPr>
              <w:t xml:space="preserve">Preuve </w:t>
            </w:r>
            <w:r w:rsidR="004A30C0">
              <w:rPr>
                <w:rFonts w:cstheme="minorHAnsi"/>
                <w:color w:val="000000" w:themeColor="text1"/>
                <w:sz w:val="22"/>
                <w:szCs w:val="22"/>
              </w:rPr>
              <w:t xml:space="preserve">que les véhicules sont équipés </w:t>
            </w:r>
            <w:r w:rsidRPr="00E56785">
              <w:rPr>
                <w:rFonts w:cstheme="minorHAnsi"/>
                <w:color w:val="000000" w:themeColor="text1"/>
                <w:sz w:val="22"/>
                <w:szCs w:val="22"/>
              </w:rPr>
              <w:t>d’un dispositif de contrôle en temps réel du dépôt dans des zones autorisées en fin de location</w:t>
            </w:r>
            <w:r>
              <w:rPr>
                <w:rFonts w:cstheme="minorHAnsi"/>
                <w:color w:val="000000" w:themeColor="text1"/>
                <w:sz w:val="22"/>
                <w:szCs w:val="22"/>
              </w:rPr>
              <w:t>.</w:t>
            </w:r>
          </w:p>
          <w:p w14:paraId="55520328" w14:textId="77777777" w:rsidR="001E4F19" w:rsidRPr="00E56785" w:rsidRDefault="001E4F19" w:rsidP="00597AC2">
            <w:pPr>
              <w:pStyle w:val="Paragraphedeliste"/>
              <w:spacing w:line="276" w:lineRule="auto"/>
              <w:ind w:left="0"/>
              <w:rPr>
                <w:rFonts w:cstheme="minorHAnsi"/>
                <w:color w:val="000000" w:themeColor="text1"/>
                <w:sz w:val="22"/>
                <w:szCs w:val="22"/>
              </w:rPr>
            </w:pPr>
          </w:p>
        </w:tc>
      </w:tr>
      <w:tr w:rsidR="001E4F19" w:rsidRPr="00456B0A" w14:paraId="0B10D083" w14:textId="77777777" w:rsidTr="004A30C0">
        <w:tc>
          <w:tcPr>
            <w:tcW w:w="503" w:type="dxa"/>
          </w:tcPr>
          <w:p w14:paraId="04C13420" w14:textId="77777777"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1196226913"/>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0887FE36" w14:textId="7FC6E4B7" w:rsidR="001E4F19" w:rsidRPr="005003DD" w:rsidRDefault="001E4F19" w:rsidP="005A371A">
            <w:pPr>
              <w:spacing w:after="160" w:line="259" w:lineRule="auto"/>
              <w:rPr>
                <w:rFonts w:cstheme="minorHAnsi"/>
                <w:color w:val="000000" w:themeColor="text1"/>
                <w:sz w:val="22"/>
                <w:szCs w:val="22"/>
              </w:rPr>
            </w:pPr>
            <w:r w:rsidRPr="005003DD">
              <w:rPr>
                <w:rFonts w:cstheme="minorHAnsi"/>
                <w:color w:val="000000" w:themeColor="text1"/>
                <w:sz w:val="22"/>
                <w:szCs w:val="22"/>
              </w:rPr>
              <w:t>Prix pratiqués</w:t>
            </w:r>
          </w:p>
        </w:tc>
        <w:tc>
          <w:tcPr>
            <w:tcW w:w="1341" w:type="dxa"/>
          </w:tcPr>
          <w:p w14:paraId="02F9686D" w14:textId="0C4135E6" w:rsidR="001E4F19" w:rsidRPr="005003DD" w:rsidRDefault="001E4F19" w:rsidP="005A371A">
            <w:pPr>
              <w:spacing w:after="160" w:line="259" w:lineRule="auto"/>
              <w:rPr>
                <w:rFonts w:cstheme="minorHAnsi"/>
                <w:color w:val="000000" w:themeColor="text1"/>
                <w:sz w:val="22"/>
                <w:szCs w:val="22"/>
              </w:rPr>
            </w:pPr>
            <w:r w:rsidRPr="005003DD">
              <w:rPr>
                <w:rFonts w:cstheme="minorHAnsi"/>
                <w:color w:val="000000" w:themeColor="text1"/>
                <w:sz w:val="22"/>
                <w:szCs w:val="22"/>
              </w:rPr>
              <w:t>5.</w:t>
            </w:r>
          </w:p>
        </w:tc>
        <w:tc>
          <w:tcPr>
            <w:tcW w:w="1494" w:type="dxa"/>
          </w:tcPr>
          <w:p w14:paraId="3527C4F0" w14:textId="7E634663" w:rsidR="001E4F19" w:rsidRPr="001A25C6" w:rsidRDefault="001E4F19" w:rsidP="005A371A">
            <w:pPr>
              <w:spacing w:after="160" w:line="259" w:lineRule="auto"/>
              <w:rPr>
                <w:rFonts w:cstheme="minorHAnsi"/>
                <w:color w:val="000000" w:themeColor="text1"/>
                <w:sz w:val="22"/>
                <w:szCs w:val="22"/>
              </w:rPr>
            </w:pPr>
            <w:r>
              <w:rPr>
                <w:rFonts w:cstheme="minorHAnsi"/>
                <w:color w:val="000000" w:themeColor="text1"/>
                <w:sz w:val="22"/>
                <w:szCs w:val="22"/>
              </w:rPr>
              <w:t>Facultatif si décrit dans le formulaire</w:t>
            </w:r>
          </w:p>
        </w:tc>
        <w:tc>
          <w:tcPr>
            <w:tcW w:w="9213" w:type="dxa"/>
          </w:tcPr>
          <w:p w14:paraId="51BAEC87" w14:textId="3BEC51FE" w:rsidR="001E4F19" w:rsidRPr="001A25C6" w:rsidRDefault="001E4F19" w:rsidP="005A371A">
            <w:pPr>
              <w:rPr>
                <w:rFonts w:cstheme="minorHAnsi"/>
                <w:color w:val="000000" w:themeColor="text1"/>
                <w:sz w:val="22"/>
                <w:szCs w:val="22"/>
              </w:rPr>
            </w:pPr>
          </w:p>
        </w:tc>
      </w:tr>
      <w:bookmarkStart w:id="9" w:name="_Hlk145489386"/>
      <w:tr w:rsidR="001E4F19" w:rsidRPr="00456B0A" w14:paraId="442BD36E" w14:textId="77777777" w:rsidTr="004A30C0">
        <w:tc>
          <w:tcPr>
            <w:tcW w:w="503" w:type="dxa"/>
          </w:tcPr>
          <w:p w14:paraId="1F1BE06C" w14:textId="0B4F6A6C" w:rsidR="001E4F19" w:rsidRPr="008817EA"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98685993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23F84CCA" w14:textId="682A144A" w:rsidR="001E4F19" w:rsidRPr="005003DD" w:rsidRDefault="001E4F19" w:rsidP="005A371A">
            <w:pPr>
              <w:spacing w:line="276" w:lineRule="auto"/>
              <w:rPr>
                <w:rFonts w:cstheme="minorHAnsi"/>
                <w:color w:val="000000" w:themeColor="text1"/>
                <w:sz w:val="22"/>
                <w:szCs w:val="22"/>
              </w:rPr>
            </w:pPr>
            <w:r>
              <w:rPr>
                <w:rFonts w:cstheme="minorHAnsi"/>
                <w:color w:val="000000" w:themeColor="text1"/>
                <w:sz w:val="22"/>
                <w:szCs w:val="22"/>
              </w:rPr>
              <w:t xml:space="preserve">Preuve d’affiliation à un (des) organisme(s) de gestion </w:t>
            </w:r>
            <w:r w:rsidRPr="00655319">
              <w:rPr>
                <w:rFonts w:cstheme="minorHAnsi"/>
                <w:color w:val="000000" w:themeColor="text1"/>
                <w:sz w:val="22"/>
                <w:szCs w:val="22"/>
                <w:u w:val="single"/>
              </w:rPr>
              <w:t>ou</w:t>
            </w:r>
            <w:r>
              <w:rPr>
                <w:rFonts w:cstheme="minorHAnsi"/>
                <w:color w:val="000000" w:themeColor="text1"/>
                <w:sz w:val="22"/>
                <w:szCs w:val="22"/>
              </w:rPr>
              <w:t xml:space="preserve"> preuve de validation par l’administration du plan individuel de gestion des déchets</w:t>
            </w:r>
          </w:p>
        </w:tc>
        <w:tc>
          <w:tcPr>
            <w:tcW w:w="1341" w:type="dxa"/>
          </w:tcPr>
          <w:p w14:paraId="0B7D56DF" w14:textId="31594189" w:rsidR="001E4F19" w:rsidRPr="008817EA"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6.2.</w:t>
            </w:r>
          </w:p>
        </w:tc>
        <w:tc>
          <w:tcPr>
            <w:tcW w:w="1494" w:type="dxa"/>
          </w:tcPr>
          <w:p w14:paraId="627A4F00" w14:textId="6C994958" w:rsidR="001E4F19" w:rsidRPr="008817EA" w:rsidRDefault="001E4F19" w:rsidP="005A371A">
            <w:pPr>
              <w:spacing w:after="160" w:line="259" w:lineRule="auto"/>
              <w:rPr>
                <w:rFonts w:cstheme="minorHAnsi"/>
                <w:color w:val="000000" w:themeColor="text1"/>
                <w:sz w:val="22"/>
                <w:szCs w:val="22"/>
              </w:rPr>
            </w:pPr>
            <w:r w:rsidRPr="006B1A0C">
              <w:rPr>
                <w:rFonts w:cstheme="minorHAnsi"/>
                <w:color w:val="000000" w:themeColor="text1"/>
                <w:sz w:val="22"/>
                <w:szCs w:val="22"/>
              </w:rPr>
              <w:t>Requis</w:t>
            </w:r>
          </w:p>
        </w:tc>
        <w:tc>
          <w:tcPr>
            <w:tcW w:w="9213" w:type="dxa"/>
          </w:tcPr>
          <w:p w14:paraId="3BDF575A" w14:textId="1548B4C7" w:rsidR="001E4F19" w:rsidRPr="00C057E1" w:rsidRDefault="001E4F19" w:rsidP="00C057E1">
            <w:pPr>
              <w:spacing w:line="276" w:lineRule="auto"/>
              <w:rPr>
                <w:rFonts w:cstheme="minorHAnsi"/>
                <w:color w:val="000000" w:themeColor="text1"/>
                <w:sz w:val="22"/>
                <w:szCs w:val="22"/>
              </w:rPr>
            </w:pPr>
            <w:r w:rsidRPr="00C057E1">
              <w:rPr>
                <w:rFonts w:cstheme="minorHAnsi"/>
                <w:color w:val="000000" w:themeColor="text1"/>
                <w:sz w:val="22"/>
                <w:szCs w:val="22"/>
              </w:rPr>
              <w:t>Preuve d’affiliation à un</w:t>
            </w:r>
            <w:r>
              <w:rPr>
                <w:rFonts w:cstheme="minorHAnsi"/>
                <w:color w:val="000000" w:themeColor="text1"/>
                <w:sz w:val="22"/>
                <w:szCs w:val="22"/>
              </w:rPr>
              <w:t xml:space="preserve"> (</w:t>
            </w:r>
            <w:r w:rsidRPr="00C057E1">
              <w:rPr>
                <w:rFonts w:cstheme="minorHAnsi"/>
                <w:color w:val="000000" w:themeColor="text1"/>
                <w:sz w:val="22"/>
                <w:szCs w:val="22"/>
              </w:rPr>
              <w:t>des</w:t>
            </w:r>
            <w:r>
              <w:rPr>
                <w:rFonts w:cstheme="minorHAnsi"/>
                <w:color w:val="000000" w:themeColor="text1"/>
                <w:sz w:val="22"/>
                <w:szCs w:val="22"/>
              </w:rPr>
              <w:t>)</w:t>
            </w:r>
            <w:r w:rsidRPr="00C057E1">
              <w:rPr>
                <w:rFonts w:cstheme="minorHAnsi"/>
                <w:color w:val="000000" w:themeColor="text1"/>
                <w:sz w:val="22"/>
                <w:szCs w:val="22"/>
              </w:rPr>
              <w:t xml:space="preserve"> organisme(s) de gestion (</w:t>
            </w:r>
            <w:proofErr w:type="spellStart"/>
            <w:r w:rsidRPr="00C057E1">
              <w:rPr>
                <w:rFonts w:cstheme="minorHAnsi"/>
                <w:color w:val="000000" w:themeColor="text1"/>
                <w:sz w:val="22"/>
                <w:szCs w:val="22"/>
              </w:rPr>
              <w:t>Recupel</w:t>
            </w:r>
            <w:proofErr w:type="spellEnd"/>
            <w:r w:rsidRPr="00C057E1">
              <w:rPr>
                <w:rFonts w:cstheme="minorHAnsi"/>
                <w:color w:val="000000" w:themeColor="text1"/>
                <w:sz w:val="22"/>
                <w:szCs w:val="22"/>
              </w:rPr>
              <w:t xml:space="preserve"> et </w:t>
            </w:r>
            <w:proofErr w:type="spellStart"/>
            <w:r w:rsidRPr="00C057E1">
              <w:rPr>
                <w:rFonts w:cstheme="minorHAnsi"/>
                <w:color w:val="000000" w:themeColor="text1"/>
                <w:sz w:val="22"/>
                <w:szCs w:val="22"/>
              </w:rPr>
              <w:t>Bebat</w:t>
            </w:r>
            <w:proofErr w:type="spellEnd"/>
            <w:r w:rsidRPr="00C057E1">
              <w:rPr>
                <w:rFonts w:cstheme="minorHAnsi"/>
                <w:color w:val="000000" w:themeColor="text1"/>
                <w:sz w:val="22"/>
                <w:szCs w:val="22"/>
              </w:rPr>
              <w:t xml:space="preserve">) </w:t>
            </w:r>
            <w:r w:rsidRPr="00C057E1">
              <w:rPr>
                <w:rFonts w:cstheme="minorHAnsi"/>
                <w:color w:val="000000" w:themeColor="text1"/>
                <w:sz w:val="22"/>
                <w:szCs w:val="22"/>
                <w:u w:val="single"/>
              </w:rPr>
              <w:t>ou</w:t>
            </w:r>
            <w:r w:rsidRPr="00C057E1">
              <w:rPr>
                <w:rFonts w:cstheme="minorHAnsi"/>
                <w:color w:val="000000" w:themeColor="text1"/>
                <w:sz w:val="22"/>
                <w:szCs w:val="22"/>
              </w:rPr>
              <w:t xml:space="preserve"> Preuve de validation par l’administration d’un plan individuel de gestion des déchets.</w:t>
            </w:r>
          </w:p>
          <w:p w14:paraId="2CFEC081" w14:textId="4F9FADE7" w:rsidR="001E4F19" w:rsidRPr="008817EA" w:rsidRDefault="001E4F19" w:rsidP="00CF3C63">
            <w:pPr>
              <w:pStyle w:val="Paragraphedeliste"/>
              <w:spacing w:line="276" w:lineRule="auto"/>
              <w:ind w:left="0"/>
              <w:rPr>
                <w:b/>
                <w:bCs/>
                <w:color w:val="0563C1" w:themeColor="hyperlink"/>
                <w:sz w:val="22"/>
                <w:szCs w:val="22"/>
                <w:u w:val="single"/>
              </w:rPr>
            </w:pPr>
          </w:p>
        </w:tc>
      </w:tr>
      <w:bookmarkStart w:id="10" w:name="_Hlk145490899"/>
      <w:bookmarkEnd w:id="9"/>
      <w:tr w:rsidR="001E4F19" w:rsidRPr="00456B0A" w14:paraId="3E44FFC7" w14:textId="77777777" w:rsidTr="004A30C0">
        <w:tc>
          <w:tcPr>
            <w:tcW w:w="503" w:type="dxa"/>
          </w:tcPr>
          <w:p w14:paraId="605AF023" w14:textId="4BAD6A8E"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1400407429"/>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1DB201B3" w14:textId="6F6BB5FE" w:rsidR="001E4F19" w:rsidRPr="005003DD"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 xml:space="preserve">Preuve de l’usage exclusif d’électricité verte pour le </w:t>
            </w:r>
            <w:r w:rsidRPr="005003DD">
              <w:rPr>
                <w:rFonts w:cstheme="minorHAnsi"/>
                <w:color w:val="000000" w:themeColor="text1"/>
                <w:sz w:val="22"/>
                <w:szCs w:val="22"/>
              </w:rPr>
              <w:lastRenderedPageBreak/>
              <w:t>rechargement des véhicules</w:t>
            </w:r>
          </w:p>
        </w:tc>
        <w:tc>
          <w:tcPr>
            <w:tcW w:w="1341" w:type="dxa"/>
          </w:tcPr>
          <w:p w14:paraId="1BBB4C01" w14:textId="1231C9D6" w:rsidR="001E4F19" w:rsidRPr="005003DD"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lastRenderedPageBreak/>
              <w:t>6.3.</w:t>
            </w:r>
          </w:p>
        </w:tc>
        <w:tc>
          <w:tcPr>
            <w:tcW w:w="1494" w:type="dxa"/>
          </w:tcPr>
          <w:p w14:paraId="7B5F7B4E" w14:textId="65E382EC" w:rsidR="001E4F19" w:rsidRPr="006B1A0C" w:rsidRDefault="001E4F19" w:rsidP="005A371A">
            <w:pPr>
              <w:spacing w:after="160" w:line="259" w:lineRule="auto"/>
              <w:rPr>
                <w:rFonts w:cstheme="minorHAnsi"/>
                <w:color w:val="000000" w:themeColor="text1"/>
                <w:sz w:val="22"/>
                <w:szCs w:val="22"/>
              </w:rPr>
            </w:pPr>
            <w:r w:rsidRPr="00E56785">
              <w:rPr>
                <w:rFonts w:cstheme="minorHAnsi"/>
                <w:color w:val="000000" w:themeColor="text1"/>
                <w:sz w:val="22"/>
                <w:szCs w:val="22"/>
              </w:rPr>
              <w:t>Requis</w:t>
            </w:r>
          </w:p>
        </w:tc>
        <w:tc>
          <w:tcPr>
            <w:tcW w:w="9213" w:type="dxa"/>
          </w:tcPr>
          <w:p w14:paraId="64227984" w14:textId="61C78F92" w:rsidR="001E4F19" w:rsidRPr="007F4BA0" w:rsidRDefault="001E4F19" w:rsidP="00D606BB">
            <w:pPr>
              <w:pStyle w:val="Paragraphedeliste"/>
              <w:numPr>
                <w:ilvl w:val="0"/>
                <w:numId w:val="6"/>
              </w:numPr>
              <w:spacing w:line="276" w:lineRule="auto"/>
              <w:rPr>
                <w:rFonts w:cstheme="minorHAnsi"/>
                <w:color w:val="000000" w:themeColor="text1"/>
                <w:sz w:val="22"/>
                <w:szCs w:val="22"/>
              </w:rPr>
            </w:pPr>
            <w:r w:rsidRPr="007F4BA0">
              <w:rPr>
                <w:rFonts w:cstheme="minorHAnsi"/>
                <w:color w:val="000000" w:themeColor="text1"/>
                <w:sz w:val="22"/>
                <w:szCs w:val="22"/>
              </w:rPr>
              <w:t xml:space="preserve">Contrat(s) du fournisseur d’énergie </w:t>
            </w:r>
            <w:r w:rsidR="004A30C0">
              <w:rPr>
                <w:rFonts w:cstheme="minorHAnsi"/>
                <w:color w:val="000000" w:themeColor="text1"/>
                <w:sz w:val="22"/>
                <w:szCs w:val="22"/>
              </w:rPr>
              <w:t>et ses</w:t>
            </w:r>
            <w:r w:rsidRPr="007F4BA0">
              <w:rPr>
                <w:rFonts w:cstheme="minorHAnsi"/>
                <w:color w:val="000000" w:themeColor="text1"/>
                <w:sz w:val="22"/>
                <w:szCs w:val="22"/>
              </w:rPr>
              <w:t xml:space="preserve"> conditions générales. </w:t>
            </w:r>
          </w:p>
          <w:p w14:paraId="190A6157" w14:textId="3B7A1188" w:rsidR="001E4F19" w:rsidRPr="00655319" w:rsidRDefault="001E4F19" w:rsidP="00655319">
            <w:pPr>
              <w:pStyle w:val="Paragraphedeliste"/>
              <w:numPr>
                <w:ilvl w:val="0"/>
                <w:numId w:val="6"/>
              </w:numPr>
              <w:spacing w:line="276" w:lineRule="auto"/>
              <w:rPr>
                <w:rFonts w:cstheme="minorHAnsi"/>
                <w:color w:val="000000" w:themeColor="text1"/>
                <w:sz w:val="22"/>
                <w:szCs w:val="22"/>
              </w:rPr>
            </w:pPr>
            <w:r w:rsidRPr="00655319">
              <w:rPr>
                <w:rFonts w:cstheme="minorHAnsi"/>
                <w:color w:val="000000" w:themeColor="text1"/>
                <w:sz w:val="22"/>
                <w:szCs w:val="22"/>
              </w:rPr>
              <w:t xml:space="preserve">Mettre en évidence la proportion d’électricité verte fournie. </w:t>
            </w:r>
          </w:p>
        </w:tc>
      </w:tr>
      <w:bookmarkEnd w:id="10"/>
      <w:tr w:rsidR="001E4F19" w:rsidRPr="00456B0A" w14:paraId="021EE051" w14:textId="77777777" w:rsidTr="004A30C0">
        <w:tc>
          <w:tcPr>
            <w:tcW w:w="503" w:type="dxa"/>
          </w:tcPr>
          <w:p w14:paraId="78153F78" w14:textId="5BE8C22D"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58172959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517AD68D" w14:textId="33DC355D" w:rsidR="001E4F19" w:rsidRPr="00CA506C" w:rsidRDefault="001E4F19" w:rsidP="005A371A">
            <w:pPr>
              <w:spacing w:line="276" w:lineRule="auto"/>
              <w:rPr>
                <w:rFonts w:cstheme="minorHAnsi"/>
                <w:color w:val="000000" w:themeColor="text1"/>
                <w:sz w:val="22"/>
                <w:szCs w:val="22"/>
              </w:rPr>
            </w:pPr>
            <w:r w:rsidRPr="00CA506C">
              <w:rPr>
                <w:rFonts w:cstheme="minorHAnsi"/>
                <w:color w:val="000000" w:themeColor="text1"/>
                <w:sz w:val="22"/>
                <w:szCs w:val="22"/>
              </w:rPr>
              <w:t>Document détaillant les véhicules chargés de la gestion de la flotte et leurs caractéristiques techniques</w:t>
            </w:r>
          </w:p>
        </w:tc>
        <w:tc>
          <w:tcPr>
            <w:tcW w:w="1341" w:type="dxa"/>
          </w:tcPr>
          <w:p w14:paraId="6230D80D" w14:textId="21F80BFA" w:rsidR="001E4F19" w:rsidRPr="00CA506C" w:rsidRDefault="001E4F19" w:rsidP="005A371A">
            <w:pPr>
              <w:spacing w:line="276" w:lineRule="auto"/>
              <w:rPr>
                <w:rFonts w:cstheme="minorHAnsi"/>
                <w:color w:val="000000" w:themeColor="text1"/>
                <w:sz w:val="22"/>
                <w:szCs w:val="22"/>
              </w:rPr>
            </w:pPr>
            <w:r w:rsidRPr="00CA506C">
              <w:rPr>
                <w:rFonts w:cstheme="minorHAnsi"/>
                <w:color w:val="000000" w:themeColor="text1"/>
                <w:sz w:val="22"/>
                <w:szCs w:val="22"/>
              </w:rPr>
              <w:t>6.</w:t>
            </w:r>
            <w:proofErr w:type="gramStart"/>
            <w:r w:rsidRPr="00CA506C">
              <w:rPr>
                <w:rFonts w:cstheme="minorHAnsi"/>
                <w:color w:val="000000" w:themeColor="text1"/>
                <w:sz w:val="22"/>
                <w:szCs w:val="22"/>
              </w:rPr>
              <w:t>4.a.</w:t>
            </w:r>
            <w:proofErr w:type="gramEnd"/>
          </w:p>
        </w:tc>
        <w:tc>
          <w:tcPr>
            <w:tcW w:w="1494" w:type="dxa"/>
          </w:tcPr>
          <w:p w14:paraId="06DD5580" w14:textId="29F2BBD9" w:rsidR="001E4F19" w:rsidRPr="00E56785" w:rsidRDefault="001E4F19" w:rsidP="005A371A">
            <w:pPr>
              <w:spacing w:after="160" w:line="259" w:lineRule="auto"/>
              <w:rPr>
                <w:rFonts w:cstheme="minorHAnsi"/>
                <w:color w:val="000000" w:themeColor="text1"/>
                <w:sz w:val="22"/>
                <w:szCs w:val="22"/>
              </w:rPr>
            </w:pPr>
            <w:r w:rsidRPr="008817EA">
              <w:rPr>
                <w:rFonts w:cstheme="minorHAnsi"/>
                <w:color w:val="000000" w:themeColor="text1"/>
                <w:sz w:val="22"/>
                <w:szCs w:val="22"/>
              </w:rPr>
              <w:t>Requis</w:t>
            </w:r>
          </w:p>
        </w:tc>
        <w:tc>
          <w:tcPr>
            <w:tcW w:w="9213" w:type="dxa"/>
          </w:tcPr>
          <w:p w14:paraId="5DBE223A" w14:textId="15250532" w:rsidR="001E4F19" w:rsidRPr="008817EA" w:rsidRDefault="001E4F19" w:rsidP="008817EA">
            <w:pPr>
              <w:pStyle w:val="Paragraphedeliste"/>
              <w:numPr>
                <w:ilvl w:val="0"/>
                <w:numId w:val="6"/>
              </w:numPr>
              <w:rPr>
                <w:rFonts w:eastAsia="Cambria" w:cstheme="minorHAnsi"/>
                <w:color w:val="000000" w:themeColor="text1"/>
                <w:sz w:val="22"/>
                <w:szCs w:val="22"/>
                <w:lang w:val="fr"/>
              </w:rPr>
            </w:pPr>
            <w:r w:rsidRPr="008817EA">
              <w:rPr>
                <w:rFonts w:eastAsia="Cambria" w:cstheme="minorHAnsi"/>
                <w:color w:val="000000" w:themeColor="text1"/>
                <w:sz w:val="22"/>
                <w:szCs w:val="22"/>
                <w:lang w:val="fr"/>
              </w:rPr>
              <w:t xml:space="preserve">Preuve que </w:t>
            </w:r>
            <w:r w:rsidR="004A30C0">
              <w:rPr>
                <w:rFonts w:eastAsia="Cambria" w:cstheme="minorHAnsi"/>
                <w:color w:val="000000" w:themeColor="text1"/>
                <w:sz w:val="22"/>
                <w:szCs w:val="22"/>
                <w:lang w:val="fr"/>
              </w:rPr>
              <w:t xml:space="preserve">les </w:t>
            </w:r>
            <w:r w:rsidRPr="008817EA">
              <w:rPr>
                <w:rFonts w:eastAsia="Cambria" w:cstheme="minorHAnsi"/>
                <w:color w:val="000000" w:themeColor="text1"/>
                <w:sz w:val="22"/>
                <w:szCs w:val="22"/>
                <w:lang w:val="fr"/>
              </w:rPr>
              <w:t>véhicules</w:t>
            </w:r>
            <w:r w:rsidR="004A30C0">
              <w:rPr>
                <w:rFonts w:eastAsia="Cambria" w:cstheme="minorHAnsi"/>
                <w:color w:val="000000" w:themeColor="text1"/>
                <w:sz w:val="22"/>
                <w:szCs w:val="22"/>
                <w:lang w:val="fr"/>
              </w:rPr>
              <w:t xml:space="preserve"> qui se chargent du changement</w:t>
            </w:r>
            <w:r w:rsidR="004A30C0" w:rsidRPr="008817EA">
              <w:rPr>
                <w:rFonts w:eastAsia="Cambria" w:cstheme="minorHAnsi"/>
                <w:color w:val="000000" w:themeColor="text1"/>
                <w:sz w:val="22"/>
                <w:szCs w:val="22"/>
                <w:lang w:val="fr"/>
              </w:rPr>
              <w:t xml:space="preserve"> des batteries et </w:t>
            </w:r>
            <w:r w:rsidR="004A30C0">
              <w:rPr>
                <w:rFonts w:eastAsia="Cambria" w:cstheme="minorHAnsi"/>
                <w:color w:val="000000" w:themeColor="text1"/>
                <w:sz w:val="22"/>
                <w:szCs w:val="22"/>
                <w:lang w:val="fr"/>
              </w:rPr>
              <w:t xml:space="preserve">de </w:t>
            </w:r>
            <w:r w:rsidR="004A30C0" w:rsidRPr="008817EA">
              <w:rPr>
                <w:rFonts w:eastAsia="Cambria" w:cstheme="minorHAnsi"/>
                <w:color w:val="000000" w:themeColor="text1"/>
                <w:sz w:val="22"/>
                <w:szCs w:val="22"/>
                <w:lang w:val="fr"/>
              </w:rPr>
              <w:t>la collecte</w:t>
            </w:r>
            <w:r w:rsidR="004A30C0">
              <w:rPr>
                <w:rFonts w:eastAsia="Cambria" w:cstheme="minorHAnsi"/>
                <w:color w:val="000000" w:themeColor="text1"/>
                <w:sz w:val="22"/>
                <w:szCs w:val="22"/>
                <w:lang w:val="fr"/>
              </w:rPr>
              <w:t xml:space="preserve"> des véhicules de cyclopartage sont </w:t>
            </w:r>
            <w:r w:rsidRPr="008817EA">
              <w:rPr>
                <w:rFonts w:eastAsia="Cambria" w:cstheme="minorHAnsi"/>
                <w:color w:val="000000" w:themeColor="text1"/>
                <w:sz w:val="22"/>
                <w:szCs w:val="22"/>
                <w:lang w:val="fr"/>
              </w:rPr>
              <w:t>électriques à hauteur minimum de 50% dès 2023 et de 100% en 2026</w:t>
            </w:r>
            <w:r w:rsidR="004A30C0">
              <w:rPr>
                <w:rFonts w:eastAsia="Cambria" w:cstheme="minorHAnsi"/>
                <w:color w:val="000000" w:themeColor="text1"/>
                <w:sz w:val="22"/>
                <w:szCs w:val="22"/>
                <w:lang w:val="fr"/>
              </w:rPr>
              <w:t xml:space="preserve">. </w:t>
            </w:r>
          </w:p>
          <w:p w14:paraId="66C72D39" w14:textId="2DE52EBA" w:rsidR="001E4F19" w:rsidRPr="001A25C6" w:rsidRDefault="004A30C0" w:rsidP="00D606BB">
            <w:pPr>
              <w:pStyle w:val="Paragraphedeliste"/>
              <w:numPr>
                <w:ilvl w:val="0"/>
                <w:numId w:val="6"/>
              </w:numPr>
              <w:spacing w:line="276" w:lineRule="auto"/>
              <w:rPr>
                <w:rFonts w:cstheme="minorHAnsi"/>
                <w:color w:val="000000" w:themeColor="text1"/>
                <w:sz w:val="22"/>
                <w:szCs w:val="22"/>
              </w:rPr>
            </w:pPr>
            <w:r>
              <w:rPr>
                <w:rFonts w:eastAsia="Cambria" w:cstheme="minorHAnsi"/>
                <w:color w:val="000000" w:themeColor="text1"/>
                <w:sz w:val="22"/>
                <w:szCs w:val="22"/>
                <w:lang w:val="fr"/>
              </w:rPr>
              <w:t>Fournir les certificats d’immatriculation de tous les véhicules qu</w:t>
            </w:r>
            <w:r>
              <w:rPr>
                <w:rFonts w:eastAsia="Cambria" w:cstheme="minorHAnsi"/>
                <w:color w:val="000000" w:themeColor="text1"/>
                <w:sz w:val="22"/>
                <w:szCs w:val="22"/>
                <w:lang w:val="fr"/>
              </w:rPr>
              <w:t>i se chargent du changement</w:t>
            </w:r>
            <w:r w:rsidRPr="008817EA">
              <w:rPr>
                <w:rFonts w:eastAsia="Cambria" w:cstheme="minorHAnsi"/>
                <w:color w:val="000000" w:themeColor="text1"/>
                <w:sz w:val="22"/>
                <w:szCs w:val="22"/>
                <w:lang w:val="fr"/>
              </w:rPr>
              <w:t xml:space="preserve"> des batteries et </w:t>
            </w:r>
            <w:r>
              <w:rPr>
                <w:rFonts w:eastAsia="Cambria" w:cstheme="minorHAnsi"/>
                <w:color w:val="000000" w:themeColor="text1"/>
                <w:sz w:val="22"/>
                <w:szCs w:val="22"/>
                <w:lang w:val="fr"/>
              </w:rPr>
              <w:t xml:space="preserve">de </w:t>
            </w:r>
            <w:r w:rsidRPr="008817EA">
              <w:rPr>
                <w:rFonts w:eastAsia="Cambria" w:cstheme="minorHAnsi"/>
                <w:color w:val="000000" w:themeColor="text1"/>
                <w:sz w:val="22"/>
                <w:szCs w:val="22"/>
                <w:lang w:val="fr"/>
              </w:rPr>
              <w:t>la collecte</w:t>
            </w:r>
            <w:r>
              <w:rPr>
                <w:rFonts w:eastAsia="Cambria" w:cstheme="minorHAnsi"/>
                <w:color w:val="000000" w:themeColor="text1"/>
                <w:sz w:val="22"/>
                <w:szCs w:val="22"/>
                <w:lang w:val="fr"/>
              </w:rPr>
              <w:t xml:space="preserve"> des véhicules de cyclopartage</w:t>
            </w:r>
          </w:p>
        </w:tc>
      </w:tr>
      <w:tr w:rsidR="001E4F19" w:rsidRPr="00456B0A" w14:paraId="6EB1C0D5" w14:textId="77777777" w:rsidTr="004A30C0">
        <w:tc>
          <w:tcPr>
            <w:tcW w:w="503" w:type="dxa"/>
          </w:tcPr>
          <w:p w14:paraId="75903985" w14:textId="6380E0B4"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9919763"/>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562D6011" w14:textId="5C71C70C" w:rsidR="001E4F19" w:rsidRPr="008817EA" w:rsidRDefault="001E4F19" w:rsidP="005A371A">
            <w:pPr>
              <w:spacing w:line="276" w:lineRule="auto"/>
              <w:rPr>
                <w:rFonts w:cstheme="minorHAnsi"/>
                <w:color w:val="000000" w:themeColor="text1"/>
                <w:sz w:val="22"/>
                <w:szCs w:val="22"/>
              </w:rPr>
            </w:pPr>
            <w:r w:rsidRPr="008817EA">
              <w:rPr>
                <w:rFonts w:cstheme="minorHAnsi"/>
                <w:color w:val="000000" w:themeColor="text1"/>
                <w:sz w:val="22"/>
                <w:szCs w:val="22"/>
              </w:rPr>
              <w:t>Preuve de gestion locale de la flotte</w:t>
            </w:r>
          </w:p>
        </w:tc>
        <w:tc>
          <w:tcPr>
            <w:tcW w:w="1341" w:type="dxa"/>
          </w:tcPr>
          <w:p w14:paraId="38FBA911" w14:textId="13EE0834" w:rsidR="001E4F19" w:rsidRPr="008817EA" w:rsidRDefault="001E4F19" w:rsidP="005A371A">
            <w:pPr>
              <w:spacing w:line="276" w:lineRule="auto"/>
              <w:rPr>
                <w:rFonts w:cstheme="minorHAnsi"/>
                <w:color w:val="000000" w:themeColor="text1"/>
                <w:sz w:val="22"/>
                <w:szCs w:val="22"/>
              </w:rPr>
            </w:pPr>
            <w:r w:rsidRPr="008817EA">
              <w:rPr>
                <w:rFonts w:cstheme="minorHAnsi"/>
                <w:color w:val="000000" w:themeColor="text1"/>
                <w:sz w:val="22"/>
                <w:szCs w:val="22"/>
              </w:rPr>
              <w:t>6.</w:t>
            </w:r>
            <w:proofErr w:type="gramStart"/>
            <w:r w:rsidRPr="008817EA">
              <w:rPr>
                <w:rFonts w:cstheme="minorHAnsi"/>
                <w:color w:val="000000" w:themeColor="text1"/>
                <w:sz w:val="22"/>
                <w:szCs w:val="22"/>
              </w:rPr>
              <w:t>4.b.</w:t>
            </w:r>
            <w:proofErr w:type="gramEnd"/>
          </w:p>
        </w:tc>
        <w:tc>
          <w:tcPr>
            <w:tcW w:w="1494" w:type="dxa"/>
          </w:tcPr>
          <w:p w14:paraId="2991C46C" w14:textId="6B4F9239" w:rsidR="001E4F19" w:rsidRPr="008817EA" w:rsidRDefault="001E4F19" w:rsidP="005A371A">
            <w:pPr>
              <w:spacing w:after="160" w:line="259" w:lineRule="auto"/>
              <w:rPr>
                <w:rFonts w:cstheme="minorHAnsi"/>
                <w:color w:val="000000" w:themeColor="text1"/>
                <w:sz w:val="22"/>
                <w:szCs w:val="22"/>
              </w:rPr>
            </w:pPr>
            <w:r w:rsidRPr="008817EA">
              <w:rPr>
                <w:rFonts w:cstheme="minorHAnsi"/>
                <w:color w:val="000000" w:themeColor="text1"/>
                <w:sz w:val="22"/>
                <w:szCs w:val="22"/>
              </w:rPr>
              <w:t>Requis</w:t>
            </w:r>
          </w:p>
        </w:tc>
        <w:tc>
          <w:tcPr>
            <w:tcW w:w="9213" w:type="dxa"/>
          </w:tcPr>
          <w:p w14:paraId="3FF680A3" w14:textId="1ADA9C96" w:rsidR="001E4F19" w:rsidRPr="00597AC2" w:rsidRDefault="004A30C0" w:rsidP="00597AC2">
            <w:pPr>
              <w:spacing w:line="276" w:lineRule="auto"/>
              <w:rPr>
                <w:rFonts w:cstheme="minorHAnsi"/>
                <w:color w:val="000000" w:themeColor="text1"/>
                <w:sz w:val="22"/>
                <w:szCs w:val="22"/>
              </w:rPr>
            </w:pPr>
            <w:r>
              <w:rPr>
                <w:rFonts w:cstheme="minorHAnsi"/>
                <w:color w:val="000000" w:themeColor="text1"/>
                <w:sz w:val="22"/>
                <w:szCs w:val="22"/>
              </w:rPr>
              <w:t>Fournir un tableau</w:t>
            </w:r>
            <w:r w:rsidR="001E4F19" w:rsidRPr="008817EA">
              <w:rPr>
                <w:rFonts w:cstheme="minorHAnsi"/>
                <w:color w:val="000000" w:themeColor="text1"/>
                <w:sz w:val="22"/>
                <w:szCs w:val="22"/>
              </w:rPr>
              <w:t xml:space="preserve"> détaillant les distances qui séparent les adresses des unités d’établissement des entreprises de gestion de la flotte de leurs zones d’exploitation. </w:t>
            </w:r>
          </w:p>
        </w:tc>
      </w:tr>
      <w:tr w:rsidR="001E4F19" w:rsidRPr="00456B0A" w14:paraId="1E17632A" w14:textId="77777777" w:rsidTr="004A30C0">
        <w:tc>
          <w:tcPr>
            <w:tcW w:w="503" w:type="dxa"/>
          </w:tcPr>
          <w:p w14:paraId="343FA07E" w14:textId="1FCB0B27"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36290212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06322C20" w14:textId="61D9C234" w:rsidR="001E4F19" w:rsidRPr="000B1888" w:rsidRDefault="001E4F19" w:rsidP="005A371A">
            <w:pPr>
              <w:spacing w:line="276" w:lineRule="auto"/>
              <w:rPr>
                <w:rFonts w:eastAsia="Cambria" w:cstheme="minorHAnsi"/>
                <w:color w:val="000000" w:themeColor="text1"/>
                <w:sz w:val="22"/>
                <w:szCs w:val="22"/>
                <w:lang w:val="fr"/>
              </w:rPr>
            </w:pPr>
            <w:r w:rsidRPr="000B1888">
              <w:rPr>
                <w:rFonts w:eastAsia="Cambria" w:cstheme="minorHAnsi"/>
                <w:color w:val="000000" w:themeColor="text1"/>
                <w:sz w:val="22"/>
                <w:szCs w:val="22"/>
                <w:lang w:val="fr"/>
              </w:rPr>
              <w:t>Preuve d</w:t>
            </w:r>
            <w:r>
              <w:rPr>
                <w:rFonts w:eastAsia="Cambria" w:cstheme="minorHAnsi"/>
                <w:color w:val="000000" w:themeColor="text1"/>
                <w:sz w:val="22"/>
                <w:szCs w:val="22"/>
                <w:lang w:val="fr"/>
              </w:rPr>
              <w:t>u</w:t>
            </w:r>
            <w:r w:rsidRPr="000B1888">
              <w:rPr>
                <w:rFonts w:eastAsia="Cambria" w:cstheme="minorHAnsi"/>
                <w:color w:val="000000" w:themeColor="text1"/>
                <w:sz w:val="22"/>
                <w:szCs w:val="22"/>
                <w:lang w:val="fr"/>
              </w:rPr>
              <w:t xml:space="preserve"> respect des législations et réglementations fiscales</w:t>
            </w:r>
          </w:p>
        </w:tc>
        <w:tc>
          <w:tcPr>
            <w:tcW w:w="1341" w:type="dxa"/>
          </w:tcPr>
          <w:p w14:paraId="07FCD805" w14:textId="79FC21A6" w:rsidR="001E4F19" w:rsidRPr="008817EA" w:rsidRDefault="001E4F19" w:rsidP="005A371A">
            <w:pPr>
              <w:spacing w:line="276" w:lineRule="auto"/>
              <w:rPr>
                <w:rFonts w:cstheme="minorHAnsi"/>
                <w:color w:val="000000" w:themeColor="text1"/>
                <w:sz w:val="22"/>
                <w:szCs w:val="22"/>
              </w:rPr>
            </w:pPr>
            <w:r w:rsidRPr="000B1888">
              <w:rPr>
                <w:rFonts w:eastAsia="Cambria" w:cstheme="minorHAnsi"/>
                <w:color w:val="000000" w:themeColor="text1"/>
                <w:sz w:val="22"/>
                <w:szCs w:val="22"/>
                <w:lang w:val="fr"/>
              </w:rPr>
              <w:t>7.1. a.</w:t>
            </w:r>
          </w:p>
        </w:tc>
        <w:tc>
          <w:tcPr>
            <w:tcW w:w="1494" w:type="dxa"/>
          </w:tcPr>
          <w:p w14:paraId="09F7EDEB" w14:textId="717A430D" w:rsidR="001E4F19" w:rsidRPr="008817EA" w:rsidRDefault="001E4F19" w:rsidP="005A371A">
            <w:pPr>
              <w:spacing w:after="160" w:line="259" w:lineRule="auto"/>
              <w:rPr>
                <w:rFonts w:cstheme="minorHAnsi"/>
                <w:color w:val="000000" w:themeColor="text1"/>
                <w:sz w:val="22"/>
                <w:szCs w:val="22"/>
              </w:rPr>
            </w:pPr>
            <w:r w:rsidRPr="000B1888">
              <w:rPr>
                <w:rFonts w:cstheme="minorHAnsi"/>
                <w:color w:val="000000" w:themeColor="text1"/>
                <w:sz w:val="22"/>
                <w:szCs w:val="22"/>
              </w:rPr>
              <w:t>Requis</w:t>
            </w:r>
          </w:p>
        </w:tc>
        <w:tc>
          <w:tcPr>
            <w:tcW w:w="9213" w:type="dxa"/>
          </w:tcPr>
          <w:p w14:paraId="49C823EF" w14:textId="7A6B419B" w:rsidR="001E4F19" w:rsidRPr="008817EA" w:rsidRDefault="001E4F19" w:rsidP="005A371A">
            <w:pPr>
              <w:pStyle w:val="Paragraphedeliste"/>
              <w:spacing w:line="276" w:lineRule="auto"/>
              <w:ind w:left="0"/>
              <w:rPr>
                <w:rFonts w:cstheme="minorHAnsi"/>
                <w:color w:val="000000" w:themeColor="text1"/>
                <w:sz w:val="22"/>
                <w:szCs w:val="22"/>
              </w:rPr>
            </w:pPr>
            <w:bookmarkStart w:id="11" w:name="_Hlk144976664"/>
            <w:r w:rsidRPr="00D606BB">
              <w:rPr>
                <w:rFonts w:cstheme="minorHAnsi"/>
                <w:color w:val="000000" w:themeColor="text1"/>
                <w:sz w:val="22"/>
                <w:szCs w:val="22"/>
              </w:rPr>
              <w:t xml:space="preserve">« Attestation d’état de dettes » </w:t>
            </w:r>
            <w:r>
              <w:rPr>
                <w:rFonts w:cstheme="minorHAnsi"/>
                <w:color w:val="000000" w:themeColor="text1"/>
                <w:sz w:val="22"/>
                <w:szCs w:val="22"/>
              </w:rPr>
              <w:t xml:space="preserve">datant de moins de 3 mois et </w:t>
            </w:r>
            <w:r w:rsidRPr="00D606BB">
              <w:rPr>
                <w:rFonts w:cstheme="minorHAnsi"/>
                <w:color w:val="000000" w:themeColor="text1"/>
                <w:sz w:val="22"/>
                <w:szCs w:val="22"/>
              </w:rPr>
              <w:t>délivré</w:t>
            </w:r>
            <w:r>
              <w:rPr>
                <w:rFonts w:cstheme="minorHAnsi"/>
                <w:color w:val="000000" w:themeColor="text1"/>
                <w:sz w:val="22"/>
                <w:szCs w:val="22"/>
              </w:rPr>
              <w:t xml:space="preserve"> </w:t>
            </w:r>
            <w:r w:rsidRPr="00D606BB">
              <w:rPr>
                <w:rFonts w:cstheme="minorHAnsi"/>
                <w:color w:val="000000" w:themeColor="text1"/>
                <w:sz w:val="22"/>
                <w:szCs w:val="22"/>
              </w:rPr>
              <w:t xml:space="preserve">par le SPF finances </w:t>
            </w:r>
            <w:r>
              <w:rPr>
                <w:rFonts w:cstheme="minorHAnsi"/>
                <w:color w:val="000000" w:themeColor="text1"/>
                <w:sz w:val="22"/>
                <w:szCs w:val="22"/>
              </w:rPr>
              <w:t>(</w:t>
            </w:r>
            <w:hyperlink r:id="rId30" w:history="1">
              <w:r w:rsidRPr="00D606BB">
                <w:rPr>
                  <w:rStyle w:val="Lienhypertexte"/>
                  <w:sz w:val="22"/>
                  <w:szCs w:val="22"/>
                </w:rPr>
                <w:t>Attestation état de dettes (aideacces.be)</w:t>
              </w:r>
            </w:hyperlink>
            <w:r>
              <w:rPr>
                <w:rStyle w:val="Lienhypertexte"/>
                <w:sz w:val="22"/>
                <w:szCs w:val="22"/>
              </w:rPr>
              <w:t>).</w:t>
            </w:r>
            <w:r w:rsidRPr="00D606BB">
              <w:rPr>
                <w:sz w:val="22"/>
                <w:szCs w:val="22"/>
              </w:rPr>
              <w:t xml:space="preserve"> </w:t>
            </w:r>
            <w:r w:rsidRPr="00636EC1">
              <w:rPr>
                <w:sz w:val="22"/>
                <w:szCs w:val="22"/>
                <w:lang w:val="fr-BE"/>
              </w:rPr>
              <w:t>Ladite attestation doit être délivrée par l’autorité compétente belge et/ou étrangère et certifie que l’opérateur est en règle avec ses obligations fiscales selon les dispositions légales du pays où il est établi.</w:t>
            </w:r>
            <w:bookmarkEnd w:id="11"/>
          </w:p>
        </w:tc>
      </w:tr>
      <w:bookmarkStart w:id="12" w:name="_Hlk144879393"/>
      <w:tr w:rsidR="001E4F19" w:rsidRPr="00456B0A" w14:paraId="1F0DD02F" w14:textId="77777777" w:rsidTr="004A30C0">
        <w:tc>
          <w:tcPr>
            <w:tcW w:w="503" w:type="dxa"/>
          </w:tcPr>
          <w:p w14:paraId="024405D9" w14:textId="3755EBFD"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1138839699"/>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42E1C03E" w14:textId="231C0002" w:rsidR="001E4F19" w:rsidRPr="000B1888" w:rsidRDefault="001E4F19" w:rsidP="005A371A">
            <w:pPr>
              <w:spacing w:line="276" w:lineRule="auto"/>
              <w:rPr>
                <w:rFonts w:eastAsia="Cambria" w:cstheme="minorHAnsi"/>
                <w:color w:val="000000" w:themeColor="text1"/>
                <w:sz w:val="22"/>
                <w:szCs w:val="22"/>
                <w:lang w:val="fr"/>
              </w:rPr>
            </w:pPr>
            <w:r w:rsidRPr="000B1888">
              <w:rPr>
                <w:rFonts w:eastAsia="Cambria" w:cstheme="minorHAnsi"/>
                <w:color w:val="000000" w:themeColor="text1"/>
                <w:sz w:val="22"/>
                <w:szCs w:val="22"/>
                <w:lang w:val="fr"/>
              </w:rPr>
              <w:t>Preuve d</w:t>
            </w:r>
            <w:r>
              <w:rPr>
                <w:rFonts w:eastAsia="Cambria" w:cstheme="minorHAnsi"/>
                <w:color w:val="000000" w:themeColor="text1"/>
                <w:sz w:val="22"/>
                <w:szCs w:val="22"/>
                <w:lang w:val="fr"/>
              </w:rPr>
              <w:t>u</w:t>
            </w:r>
            <w:r w:rsidRPr="000B1888">
              <w:rPr>
                <w:rFonts w:eastAsia="Cambria" w:cstheme="minorHAnsi"/>
                <w:color w:val="000000" w:themeColor="text1"/>
                <w:sz w:val="22"/>
                <w:szCs w:val="22"/>
                <w:lang w:val="fr"/>
              </w:rPr>
              <w:t xml:space="preserve"> respect des législations et réglementations sociales</w:t>
            </w:r>
          </w:p>
        </w:tc>
        <w:tc>
          <w:tcPr>
            <w:tcW w:w="1341" w:type="dxa"/>
          </w:tcPr>
          <w:p w14:paraId="06A1032B" w14:textId="0439012E" w:rsidR="001E4F19" w:rsidRPr="000B1888" w:rsidRDefault="001E4F19" w:rsidP="005A371A">
            <w:pPr>
              <w:spacing w:line="276" w:lineRule="auto"/>
              <w:rPr>
                <w:rFonts w:cstheme="minorHAnsi"/>
                <w:color w:val="000000" w:themeColor="text1"/>
                <w:sz w:val="22"/>
                <w:szCs w:val="22"/>
              </w:rPr>
            </w:pPr>
            <w:r w:rsidRPr="000B1888">
              <w:rPr>
                <w:rFonts w:eastAsia="Cambria" w:cstheme="minorHAnsi"/>
                <w:color w:val="000000" w:themeColor="text1"/>
                <w:sz w:val="22"/>
                <w:szCs w:val="22"/>
                <w:lang w:val="fr"/>
              </w:rPr>
              <w:t>7.1. b</w:t>
            </w:r>
            <w:r>
              <w:rPr>
                <w:rFonts w:eastAsia="Cambria" w:cstheme="minorHAnsi"/>
                <w:color w:val="000000" w:themeColor="text1"/>
                <w:sz w:val="22"/>
                <w:szCs w:val="22"/>
                <w:lang w:val="fr"/>
              </w:rPr>
              <w:t>.</w:t>
            </w:r>
          </w:p>
        </w:tc>
        <w:tc>
          <w:tcPr>
            <w:tcW w:w="1494" w:type="dxa"/>
          </w:tcPr>
          <w:p w14:paraId="6A0337FA" w14:textId="0B7C99FB" w:rsidR="001E4F19" w:rsidRPr="000B1888" w:rsidRDefault="001E4F19" w:rsidP="005A371A">
            <w:pPr>
              <w:spacing w:after="160" w:line="259" w:lineRule="auto"/>
              <w:rPr>
                <w:rFonts w:cstheme="minorHAnsi"/>
                <w:color w:val="000000" w:themeColor="text1"/>
                <w:sz w:val="22"/>
                <w:szCs w:val="22"/>
              </w:rPr>
            </w:pPr>
            <w:r w:rsidRPr="000B1888">
              <w:rPr>
                <w:rFonts w:cstheme="minorHAnsi"/>
                <w:color w:val="000000" w:themeColor="text1"/>
                <w:sz w:val="22"/>
                <w:szCs w:val="22"/>
              </w:rPr>
              <w:t>Requis</w:t>
            </w:r>
          </w:p>
        </w:tc>
        <w:tc>
          <w:tcPr>
            <w:tcW w:w="9213" w:type="dxa"/>
          </w:tcPr>
          <w:p w14:paraId="1BB58DCE" w14:textId="1DB18F16" w:rsidR="001E4F19" w:rsidRPr="00A53E4E" w:rsidRDefault="001E4F19" w:rsidP="00A53E4E">
            <w:pPr>
              <w:spacing w:line="276" w:lineRule="auto"/>
              <w:rPr>
                <w:sz w:val="22"/>
                <w:szCs w:val="22"/>
                <w:lang w:val="fr-BE"/>
              </w:rPr>
            </w:pPr>
            <w:bookmarkStart w:id="13" w:name="_Hlk145074100"/>
            <w:r w:rsidRPr="00D606BB">
              <w:rPr>
                <w:sz w:val="22"/>
                <w:szCs w:val="22"/>
              </w:rPr>
              <w:t xml:space="preserve">« Attestation de dettes » de l'ONSS </w:t>
            </w:r>
            <w:r w:rsidRPr="00D606BB">
              <w:rPr>
                <w:rFonts w:ascii="Tahoma" w:hAnsi="Tahoma" w:cs="Tahoma"/>
                <w:sz w:val="22"/>
                <w:szCs w:val="22"/>
              </w:rPr>
              <w:t>⁠</w:t>
            </w:r>
            <w:hyperlink r:id="rId31" w:tgtFrame="_blank" w:tooltip="https://www.socialsecurity.be/site_fr/employer/infos/attests.htm" w:history="1">
              <w:r w:rsidRPr="00D606BB">
                <w:rPr>
                  <w:rStyle w:val="Lienhypertexte"/>
                  <w:sz w:val="22"/>
                  <w:szCs w:val="22"/>
                </w:rPr>
                <w:t>Attestation ONSS - Sécurité sociale (socialsecurity.be)</w:t>
              </w:r>
            </w:hyperlink>
            <w:r w:rsidRPr="00D606BB">
              <w:rPr>
                <w:rFonts w:cstheme="minorHAnsi"/>
                <w:color w:val="000000" w:themeColor="text1"/>
                <w:sz w:val="22"/>
                <w:szCs w:val="22"/>
              </w:rPr>
              <w:t xml:space="preserve"> </w:t>
            </w:r>
            <w:r>
              <w:rPr>
                <w:rFonts w:cstheme="minorHAnsi"/>
                <w:color w:val="000000" w:themeColor="text1"/>
                <w:sz w:val="22"/>
                <w:szCs w:val="22"/>
              </w:rPr>
              <w:t>relative au dernier trimestre écoulé</w:t>
            </w:r>
            <w:r>
              <w:rPr>
                <w:sz w:val="22"/>
                <w:szCs w:val="22"/>
              </w:rPr>
              <w:t>.</w:t>
            </w:r>
            <w:r w:rsidRPr="00A53E4E">
              <w:rPr>
                <w:rFonts w:ascii="Calibri" w:eastAsiaTheme="minorHAnsi" w:hAnsi="Calibri" w:cs="Calibri"/>
                <w:sz w:val="22"/>
                <w:szCs w:val="22"/>
                <w:lang w:val="fr-BE" w:eastAsia="en-US"/>
              </w:rPr>
              <w:t xml:space="preserve"> </w:t>
            </w:r>
            <w:r w:rsidRPr="00A53E4E">
              <w:rPr>
                <w:sz w:val="22"/>
                <w:szCs w:val="22"/>
                <w:lang w:val="fr-BE"/>
              </w:rPr>
              <w:t>Ladite attestation doit être délivrée par l’autorité compétente belge et/ou étrangère et certifie que l’opérateur est en règle avec ses obligations ONSS selon les dispositions légales du pays où il est établi.</w:t>
            </w:r>
            <w:bookmarkEnd w:id="13"/>
          </w:p>
        </w:tc>
      </w:tr>
      <w:bookmarkEnd w:id="12"/>
      <w:tr w:rsidR="001E4F19" w:rsidRPr="00456B0A" w14:paraId="10CA4D82" w14:textId="77777777" w:rsidTr="004A30C0">
        <w:tc>
          <w:tcPr>
            <w:tcW w:w="503" w:type="dxa"/>
          </w:tcPr>
          <w:p w14:paraId="6FF86553" w14:textId="38023A26"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1390383836"/>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27B1AA27" w14:textId="511974C7" w:rsidR="001E4F19" w:rsidRPr="005003DD"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Preuve de l’existence et de la diffusion de module(s) de sensibilisation à l’utilisation sécuritaire du véhicule</w:t>
            </w:r>
          </w:p>
        </w:tc>
        <w:tc>
          <w:tcPr>
            <w:tcW w:w="1341" w:type="dxa"/>
          </w:tcPr>
          <w:p w14:paraId="27542195" w14:textId="58A1DC6B" w:rsidR="001E4F19" w:rsidRPr="000B1888"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8.1.</w:t>
            </w:r>
          </w:p>
        </w:tc>
        <w:tc>
          <w:tcPr>
            <w:tcW w:w="1494" w:type="dxa"/>
          </w:tcPr>
          <w:p w14:paraId="6199117E" w14:textId="028EA040" w:rsidR="001E4F19" w:rsidRPr="000B1888" w:rsidRDefault="001E4F19" w:rsidP="005A371A">
            <w:pPr>
              <w:spacing w:after="160" w:line="259" w:lineRule="auto"/>
              <w:rPr>
                <w:rFonts w:cstheme="minorHAnsi"/>
                <w:color w:val="000000" w:themeColor="text1"/>
                <w:sz w:val="22"/>
                <w:szCs w:val="22"/>
              </w:rPr>
            </w:pPr>
            <w:r>
              <w:rPr>
                <w:rFonts w:cstheme="minorHAnsi"/>
                <w:color w:val="000000" w:themeColor="text1"/>
                <w:sz w:val="22"/>
                <w:szCs w:val="22"/>
              </w:rPr>
              <w:t>Requis</w:t>
            </w:r>
          </w:p>
        </w:tc>
        <w:tc>
          <w:tcPr>
            <w:tcW w:w="9213" w:type="dxa"/>
          </w:tcPr>
          <w:p w14:paraId="34A66C27" w14:textId="77777777" w:rsidR="001E4F19" w:rsidRPr="00231DD1" w:rsidRDefault="001E4F19" w:rsidP="00D606BB">
            <w:pPr>
              <w:pStyle w:val="Paragraphedeliste"/>
              <w:numPr>
                <w:ilvl w:val="0"/>
                <w:numId w:val="8"/>
              </w:numPr>
              <w:spacing w:line="276" w:lineRule="auto"/>
              <w:rPr>
                <w:rFonts w:cstheme="minorHAnsi"/>
                <w:color w:val="000000" w:themeColor="text1"/>
                <w:sz w:val="22"/>
                <w:szCs w:val="22"/>
              </w:rPr>
            </w:pPr>
            <w:r w:rsidRPr="00231DD1">
              <w:rPr>
                <w:rFonts w:cstheme="minorHAnsi"/>
                <w:color w:val="000000" w:themeColor="text1"/>
                <w:sz w:val="22"/>
                <w:szCs w:val="22"/>
              </w:rPr>
              <w:t xml:space="preserve">Preuve de l’existence de module(s) de sensibilisation à l’utilisation sécuritaire du véhicule. </w:t>
            </w:r>
          </w:p>
          <w:p w14:paraId="6F8FD0C9" w14:textId="77777777" w:rsidR="001E4F19" w:rsidRDefault="001E4F19" w:rsidP="005A371A">
            <w:pPr>
              <w:pStyle w:val="Paragraphedeliste"/>
              <w:numPr>
                <w:ilvl w:val="0"/>
                <w:numId w:val="8"/>
              </w:numPr>
              <w:spacing w:line="276" w:lineRule="auto"/>
              <w:rPr>
                <w:rFonts w:cstheme="minorHAnsi"/>
                <w:color w:val="000000" w:themeColor="text1"/>
                <w:sz w:val="22"/>
                <w:szCs w:val="22"/>
              </w:rPr>
            </w:pPr>
            <w:r>
              <w:rPr>
                <w:rFonts w:cstheme="minorHAnsi"/>
                <w:color w:val="000000" w:themeColor="text1"/>
                <w:sz w:val="22"/>
                <w:szCs w:val="22"/>
              </w:rPr>
              <w:t>P</w:t>
            </w:r>
            <w:r w:rsidRPr="00E56785">
              <w:rPr>
                <w:rFonts w:cstheme="minorHAnsi"/>
                <w:color w:val="000000" w:themeColor="text1"/>
                <w:sz w:val="22"/>
                <w:szCs w:val="22"/>
              </w:rPr>
              <w:t xml:space="preserve">reuve </w:t>
            </w:r>
            <w:r>
              <w:rPr>
                <w:rFonts w:cstheme="minorHAnsi"/>
                <w:color w:val="000000" w:themeColor="text1"/>
                <w:sz w:val="22"/>
                <w:szCs w:val="22"/>
              </w:rPr>
              <w:t xml:space="preserve">que ce module est proposé </w:t>
            </w:r>
            <w:r w:rsidRPr="00E56785">
              <w:rPr>
                <w:rFonts w:cstheme="minorHAnsi"/>
                <w:color w:val="000000" w:themeColor="text1"/>
                <w:sz w:val="22"/>
                <w:szCs w:val="22"/>
              </w:rPr>
              <w:t>à chaque inscription d’un utilisateur.</w:t>
            </w:r>
          </w:p>
          <w:p w14:paraId="7D53BEC4" w14:textId="7EF7691B" w:rsidR="001E4F19" w:rsidRPr="00655319" w:rsidRDefault="001E4F19" w:rsidP="00655319">
            <w:pPr>
              <w:pStyle w:val="Paragraphedeliste"/>
              <w:numPr>
                <w:ilvl w:val="0"/>
                <w:numId w:val="8"/>
              </w:numPr>
              <w:spacing w:line="276" w:lineRule="auto"/>
              <w:rPr>
                <w:sz w:val="22"/>
                <w:szCs w:val="22"/>
                <w:lang w:val="fr-BE"/>
              </w:rPr>
            </w:pPr>
            <w:r w:rsidRPr="00655319">
              <w:rPr>
                <w:rFonts w:cstheme="minorHAnsi"/>
                <w:color w:val="000000" w:themeColor="text1"/>
                <w:sz w:val="22"/>
                <w:szCs w:val="22"/>
              </w:rPr>
              <w:t>Méthode de diffusion de l’ensemble des messages/modules.</w:t>
            </w:r>
          </w:p>
        </w:tc>
      </w:tr>
      <w:bookmarkStart w:id="14" w:name="_Hlk144980890"/>
      <w:tr w:rsidR="001E4F19" w:rsidRPr="00456B0A" w14:paraId="2876D722" w14:textId="77777777" w:rsidTr="004A30C0">
        <w:tc>
          <w:tcPr>
            <w:tcW w:w="503" w:type="dxa"/>
          </w:tcPr>
          <w:p w14:paraId="3C0C21B5" w14:textId="386BD7DF"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47738439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5D8738F9" w14:textId="7D4C79CA" w:rsidR="001E4F19" w:rsidRPr="005003DD"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Preuve de l’existence et de la diffusion de module(s) de sensibilisation à la sécurité routière</w:t>
            </w:r>
          </w:p>
        </w:tc>
        <w:tc>
          <w:tcPr>
            <w:tcW w:w="1341" w:type="dxa"/>
          </w:tcPr>
          <w:p w14:paraId="38760069" w14:textId="79E94898" w:rsidR="001E4F19" w:rsidRPr="008817EA" w:rsidRDefault="001E4F19" w:rsidP="005A371A">
            <w:pPr>
              <w:spacing w:line="276" w:lineRule="auto"/>
              <w:rPr>
                <w:rFonts w:eastAsia="Cambria" w:cstheme="minorHAnsi"/>
                <w:color w:val="000000" w:themeColor="text1"/>
                <w:sz w:val="22"/>
                <w:szCs w:val="22"/>
                <w:lang w:val="fr"/>
              </w:rPr>
            </w:pPr>
            <w:r w:rsidRPr="005003DD">
              <w:rPr>
                <w:rFonts w:cstheme="minorHAnsi"/>
                <w:color w:val="000000" w:themeColor="text1"/>
                <w:sz w:val="22"/>
                <w:szCs w:val="22"/>
              </w:rPr>
              <w:t>8.2</w:t>
            </w:r>
            <w:r>
              <w:rPr>
                <w:rFonts w:cstheme="minorHAnsi"/>
                <w:color w:val="000000" w:themeColor="text1"/>
                <w:sz w:val="22"/>
                <w:szCs w:val="22"/>
              </w:rPr>
              <w:t>.</w:t>
            </w:r>
          </w:p>
        </w:tc>
        <w:tc>
          <w:tcPr>
            <w:tcW w:w="1494" w:type="dxa"/>
          </w:tcPr>
          <w:p w14:paraId="21FA85F3" w14:textId="3440E9FE" w:rsidR="001E4F19" w:rsidRPr="008817EA" w:rsidRDefault="001E4F19" w:rsidP="005A371A">
            <w:pPr>
              <w:spacing w:after="160" w:line="259" w:lineRule="auto"/>
              <w:rPr>
                <w:rFonts w:cstheme="minorHAnsi"/>
                <w:color w:val="000000" w:themeColor="text1"/>
                <w:sz w:val="22"/>
                <w:szCs w:val="22"/>
              </w:rPr>
            </w:pPr>
            <w:r>
              <w:rPr>
                <w:rFonts w:cstheme="minorHAnsi"/>
                <w:color w:val="000000" w:themeColor="text1"/>
                <w:sz w:val="22"/>
                <w:szCs w:val="22"/>
              </w:rPr>
              <w:t>Requis</w:t>
            </w:r>
          </w:p>
        </w:tc>
        <w:tc>
          <w:tcPr>
            <w:tcW w:w="9213" w:type="dxa"/>
          </w:tcPr>
          <w:p w14:paraId="53E0CD5F" w14:textId="77777777" w:rsidR="001E4F19" w:rsidRDefault="001E4F19" w:rsidP="00D606BB">
            <w:pPr>
              <w:pStyle w:val="Paragraphedeliste"/>
              <w:numPr>
                <w:ilvl w:val="0"/>
                <w:numId w:val="8"/>
              </w:numPr>
              <w:spacing w:line="276" w:lineRule="auto"/>
              <w:rPr>
                <w:rFonts w:cstheme="minorHAnsi"/>
                <w:color w:val="000000" w:themeColor="text1"/>
                <w:sz w:val="22"/>
                <w:szCs w:val="22"/>
              </w:rPr>
            </w:pPr>
            <w:r w:rsidRPr="00E56785">
              <w:rPr>
                <w:rFonts w:cstheme="minorHAnsi"/>
                <w:color w:val="000000" w:themeColor="text1"/>
                <w:sz w:val="22"/>
                <w:szCs w:val="22"/>
              </w:rPr>
              <w:t xml:space="preserve">Preuve de l’existence </w:t>
            </w:r>
            <w:r>
              <w:rPr>
                <w:rFonts w:cstheme="minorHAnsi"/>
                <w:color w:val="000000" w:themeColor="text1"/>
                <w:sz w:val="22"/>
                <w:szCs w:val="22"/>
              </w:rPr>
              <w:t>de m</w:t>
            </w:r>
            <w:r w:rsidRPr="00E56785">
              <w:rPr>
                <w:rFonts w:cstheme="minorHAnsi"/>
                <w:color w:val="000000" w:themeColor="text1"/>
                <w:sz w:val="22"/>
                <w:szCs w:val="22"/>
              </w:rPr>
              <w:t>odule</w:t>
            </w:r>
            <w:r>
              <w:rPr>
                <w:rFonts w:cstheme="minorHAnsi"/>
                <w:color w:val="000000" w:themeColor="text1"/>
                <w:sz w:val="22"/>
                <w:szCs w:val="22"/>
              </w:rPr>
              <w:t xml:space="preserve">(s) </w:t>
            </w:r>
            <w:r w:rsidRPr="00E56785">
              <w:rPr>
                <w:rFonts w:cstheme="minorHAnsi"/>
                <w:color w:val="000000" w:themeColor="text1"/>
                <w:sz w:val="22"/>
                <w:szCs w:val="22"/>
              </w:rPr>
              <w:t>de sensibilisation à la sécurité routière</w:t>
            </w:r>
            <w:r>
              <w:rPr>
                <w:rFonts w:cstheme="minorHAnsi"/>
                <w:color w:val="000000" w:themeColor="text1"/>
                <w:sz w:val="22"/>
                <w:szCs w:val="22"/>
              </w:rPr>
              <w:t xml:space="preserve">. </w:t>
            </w:r>
          </w:p>
          <w:p w14:paraId="72339F4F" w14:textId="77777777" w:rsidR="001E4F19" w:rsidRDefault="001E4F19" w:rsidP="00D606BB">
            <w:pPr>
              <w:pStyle w:val="Paragraphedeliste"/>
              <w:numPr>
                <w:ilvl w:val="0"/>
                <w:numId w:val="8"/>
              </w:numPr>
              <w:spacing w:line="276" w:lineRule="auto"/>
              <w:rPr>
                <w:rFonts w:cstheme="minorHAnsi"/>
                <w:color w:val="000000" w:themeColor="text1"/>
                <w:sz w:val="22"/>
                <w:szCs w:val="22"/>
              </w:rPr>
            </w:pPr>
            <w:r>
              <w:rPr>
                <w:rFonts w:cstheme="minorHAnsi"/>
                <w:color w:val="000000" w:themeColor="text1"/>
                <w:sz w:val="22"/>
                <w:szCs w:val="22"/>
              </w:rPr>
              <w:t>P</w:t>
            </w:r>
            <w:r w:rsidRPr="00E56785">
              <w:rPr>
                <w:rFonts w:cstheme="minorHAnsi"/>
                <w:color w:val="000000" w:themeColor="text1"/>
                <w:sz w:val="22"/>
                <w:szCs w:val="22"/>
              </w:rPr>
              <w:t xml:space="preserve">reuve </w:t>
            </w:r>
            <w:r>
              <w:rPr>
                <w:rFonts w:cstheme="minorHAnsi"/>
                <w:color w:val="000000" w:themeColor="text1"/>
                <w:sz w:val="22"/>
                <w:szCs w:val="22"/>
              </w:rPr>
              <w:t xml:space="preserve">que ce module est proposé </w:t>
            </w:r>
            <w:r w:rsidRPr="00E56785">
              <w:rPr>
                <w:rFonts w:cstheme="minorHAnsi"/>
                <w:color w:val="000000" w:themeColor="text1"/>
                <w:sz w:val="22"/>
                <w:szCs w:val="22"/>
              </w:rPr>
              <w:t>lors de chaque connexion de l’utilisateu</w:t>
            </w:r>
            <w:r>
              <w:rPr>
                <w:rFonts w:cstheme="minorHAnsi"/>
                <w:color w:val="000000" w:themeColor="text1"/>
                <w:sz w:val="22"/>
                <w:szCs w:val="22"/>
              </w:rPr>
              <w:t>r</w:t>
            </w:r>
            <w:r w:rsidRPr="00E56785">
              <w:rPr>
                <w:rFonts w:cstheme="minorHAnsi"/>
                <w:color w:val="000000" w:themeColor="text1"/>
                <w:sz w:val="22"/>
                <w:szCs w:val="22"/>
              </w:rPr>
              <w:t xml:space="preserve">. </w:t>
            </w:r>
          </w:p>
          <w:p w14:paraId="417385D2" w14:textId="77777777" w:rsidR="001E4F19" w:rsidRPr="00E56785" w:rsidRDefault="001E4F19" w:rsidP="00D606BB">
            <w:pPr>
              <w:pStyle w:val="Paragraphedeliste"/>
              <w:numPr>
                <w:ilvl w:val="0"/>
                <w:numId w:val="8"/>
              </w:numPr>
              <w:spacing w:line="276" w:lineRule="auto"/>
              <w:rPr>
                <w:rFonts w:cstheme="minorHAnsi"/>
                <w:color w:val="000000" w:themeColor="text1"/>
                <w:sz w:val="22"/>
                <w:szCs w:val="22"/>
              </w:rPr>
            </w:pPr>
            <w:r>
              <w:rPr>
                <w:rFonts w:cstheme="minorHAnsi"/>
                <w:color w:val="000000" w:themeColor="text1"/>
                <w:sz w:val="22"/>
                <w:szCs w:val="22"/>
              </w:rPr>
              <w:t>Méthode de diffusion de l’ensemble des messages/modules.</w:t>
            </w:r>
          </w:p>
          <w:p w14:paraId="22F191E6" w14:textId="395D85BF" w:rsidR="001E4F19" w:rsidRPr="008817EA" w:rsidRDefault="001E4F19" w:rsidP="005A371A">
            <w:pPr>
              <w:pStyle w:val="Paragraphedeliste"/>
              <w:spacing w:line="276" w:lineRule="auto"/>
              <w:ind w:left="0"/>
              <w:rPr>
                <w:rFonts w:cstheme="minorHAnsi"/>
                <w:color w:val="000000" w:themeColor="text1"/>
                <w:sz w:val="22"/>
                <w:szCs w:val="22"/>
              </w:rPr>
            </w:pPr>
          </w:p>
        </w:tc>
      </w:tr>
      <w:bookmarkEnd w:id="14"/>
      <w:tr w:rsidR="001E4F19" w:rsidRPr="00456B0A" w14:paraId="00F3326E" w14:textId="77777777" w:rsidTr="004A30C0">
        <w:trPr>
          <w:trHeight w:val="1455"/>
        </w:trPr>
        <w:tc>
          <w:tcPr>
            <w:tcW w:w="503" w:type="dxa"/>
          </w:tcPr>
          <w:p w14:paraId="7227FE21" w14:textId="7DEBBEAC"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306697498"/>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7BE7DA12" w14:textId="05ACE6BA" w:rsidR="001E4F19" w:rsidRPr="005003DD"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Preuve de l’existence de formations à un usage sans danger des véhicules</w:t>
            </w:r>
          </w:p>
        </w:tc>
        <w:tc>
          <w:tcPr>
            <w:tcW w:w="1341" w:type="dxa"/>
          </w:tcPr>
          <w:p w14:paraId="034D1C79" w14:textId="551C27CA" w:rsidR="001E4F19" w:rsidRPr="008817EA" w:rsidRDefault="001E4F19" w:rsidP="005A371A">
            <w:pPr>
              <w:spacing w:line="276" w:lineRule="auto"/>
              <w:rPr>
                <w:rFonts w:cstheme="minorHAnsi"/>
                <w:color w:val="000000" w:themeColor="text1"/>
                <w:sz w:val="22"/>
                <w:szCs w:val="22"/>
                <w:highlight w:val="green"/>
              </w:rPr>
            </w:pPr>
            <w:r w:rsidRPr="005003DD">
              <w:rPr>
                <w:rFonts w:cstheme="minorHAnsi"/>
                <w:color w:val="000000" w:themeColor="text1"/>
                <w:sz w:val="22"/>
                <w:szCs w:val="22"/>
              </w:rPr>
              <w:t>8.3.</w:t>
            </w:r>
          </w:p>
        </w:tc>
        <w:tc>
          <w:tcPr>
            <w:tcW w:w="1494" w:type="dxa"/>
          </w:tcPr>
          <w:p w14:paraId="4049F166" w14:textId="6C58692C" w:rsidR="001E4F19" w:rsidRPr="008817EA" w:rsidRDefault="001E4F19" w:rsidP="005A371A">
            <w:pPr>
              <w:spacing w:after="160" w:line="259" w:lineRule="auto"/>
              <w:rPr>
                <w:rFonts w:cstheme="minorHAnsi"/>
                <w:color w:val="000000" w:themeColor="text1"/>
                <w:sz w:val="22"/>
                <w:szCs w:val="22"/>
                <w:highlight w:val="green"/>
              </w:rPr>
            </w:pPr>
            <w:r>
              <w:rPr>
                <w:rFonts w:cstheme="minorHAnsi"/>
                <w:color w:val="000000" w:themeColor="text1"/>
                <w:sz w:val="22"/>
                <w:szCs w:val="22"/>
              </w:rPr>
              <w:t>Requis</w:t>
            </w:r>
          </w:p>
        </w:tc>
        <w:tc>
          <w:tcPr>
            <w:tcW w:w="9213" w:type="dxa"/>
            <w:shd w:val="clear" w:color="auto" w:fill="auto"/>
          </w:tcPr>
          <w:p w14:paraId="077B0E92" w14:textId="362813E8" w:rsidR="001E4F19" w:rsidRPr="008817EA" w:rsidRDefault="001E4F19" w:rsidP="00D606BB">
            <w:pPr>
              <w:pStyle w:val="Paragraphedeliste"/>
              <w:numPr>
                <w:ilvl w:val="0"/>
                <w:numId w:val="8"/>
              </w:numPr>
              <w:spacing w:line="276" w:lineRule="auto"/>
              <w:rPr>
                <w:rFonts w:cstheme="minorHAnsi"/>
                <w:color w:val="000000" w:themeColor="text1"/>
                <w:sz w:val="22"/>
                <w:szCs w:val="22"/>
              </w:rPr>
            </w:pPr>
            <w:r w:rsidRPr="008817EA">
              <w:rPr>
                <w:rFonts w:cstheme="minorHAnsi"/>
                <w:color w:val="000000" w:themeColor="text1"/>
                <w:sz w:val="22"/>
                <w:szCs w:val="22"/>
              </w:rPr>
              <w:t>Preuve de l’existence de modules de formations</w:t>
            </w:r>
            <w:r>
              <w:rPr>
                <w:rFonts w:cstheme="minorHAnsi"/>
                <w:color w:val="000000" w:themeColor="text1"/>
                <w:sz w:val="22"/>
                <w:szCs w:val="22"/>
              </w:rPr>
              <w:t>,</w:t>
            </w:r>
            <w:r w:rsidRPr="008817EA">
              <w:rPr>
                <w:rFonts w:cstheme="minorHAnsi"/>
                <w:color w:val="000000" w:themeColor="text1"/>
                <w:sz w:val="22"/>
                <w:szCs w:val="22"/>
              </w:rPr>
              <w:t xml:space="preserve"> digitales ou non</w:t>
            </w:r>
            <w:r>
              <w:rPr>
                <w:rFonts w:cstheme="minorHAnsi"/>
                <w:color w:val="000000" w:themeColor="text1"/>
                <w:sz w:val="22"/>
                <w:szCs w:val="22"/>
              </w:rPr>
              <w:t>,</w:t>
            </w:r>
            <w:r w:rsidRPr="008817EA">
              <w:rPr>
                <w:rFonts w:cstheme="minorHAnsi"/>
                <w:color w:val="000000" w:themeColor="text1"/>
                <w:sz w:val="22"/>
                <w:szCs w:val="22"/>
              </w:rPr>
              <w:t xml:space="preserve"> relatives à un usage sans danger du véhicule pour l’utilisateur et les autres usagers dans un environnement urbain.</w:t>
            </w:r>
          </w:p>
          <w:p w14:paraId="6FBEACAC" w14:textId="16C7BBC4" w:rsidR="001E4F19" w:rsidRPr="00597AC2" w:rsidRDefault="001E4F19" w:rsidP="00597AC2">
            <w:pPr>
              <w:spacing w:line="276" w:lineRule="auto"/>
              <w:rPr>
                <w:rFonts w:cstheme="minorHAnsi"/>
                <w:color w:val="000000" w:themeColor="text1"/>
                <w:sz w:val="22"/>
                <w:szCs w:val="22"/>
              </w:rPr>
            </w:pPr>
          </w:p>
        </w:tc>
      </w:tr>
      <w:tr w:rsidR="001E4F19" w:rsidRPr="00456B0A" w14:paraId="34F6D823" w14:textId="77777777" w:rsidTr="004A30C0">
        <w:tc>
          <w:tcPr>
            <w:tcW w:w="503" w:type="dxa"/>
          </w:tcPr>
          <w:p w14:paraId="0CE267D4" w14:textId="0A3E6339"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202069269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5BA78869" w14:textId="7B373549" w:rsidR="001E4F19" w:rsidRPr="005003DD"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Preuve d’intégration à des applications d’itinéraires multimodaux</w:t>
            </w:r>
          </w:p>
        </w:tc>
        <w:tc>
          <w:tcPr>
            <w:tcW w:w="1341" w:type="dxa"/>
          </w:tcPr>
          <w:p w14:paraId="64B5D687" w14:textId="10041FBE" w:rsidR="001E4F19" w:rsidRPr="008817EA" w:rsidRDefault="001E4F19" w:rsidP="005A371A">
            <w:pPr>
              <w:spacing w:line="276" w:lineRule="auto"/>
              <w:rPr>
                <w:rFonts w:cstheme="minorHAnsi"/>
                <w:color w:val="000000" w:themeColor="text1"/>
                <w:sz w:val="22"/>
                <w:szCs w:val="22"/>
                <w:highlight w:val="green"/>
              </w:rPr>
            </w:pPr>
            <w:r w:rsidRPr="005003DD">
              <w:rPr>
                <w:rFonts w:cstheme="minorHAnsi"/>
                <w:color w:val="000000" w:themeColor="text1"/>
                <w:sz w:val="22"/>
                <w:szCs w:val="22"/>
              </w:rPr>
              <w:t>9.</w:t>
            </w:r>
          </w:p>
        </w:tc>
        <w:tc>
          <w:tcPr>
            <w:tcW w:w="1494" w:type="dxa"/>
          </w:tcPr>
          <w:p w14:paraId="2EF3EC52" w14:textId="71BA0814" w:rsidR="001E4F19" w:rsidRPr="008817EA" w:rsidRDefault="001E4F19" w:rsidP="005A371A">
            <w:pPr>
              <w:spacing w:after="160" w:line="259" w:lineRule="auto"/>
              <w:rPr>
                <w:rFonts w:cstheme="minorHAnsi"/>
                <w:color w:val="000000" w:themeColor="text1"/>
                <w:sz w:val="22"/>
                <w:szCs w:val="22"/>
                <w:highlight w:val="green"/>
              </w:rPr>
            </w:pPr>
            <w:r>
              <w:rPr>
                <w:rFonts w:cstheme="minorHAnsi"/>
                <w:color w:val="000000" w:themeColor="text1"/>
                <w:sz w:val="22"/>
                <w:szCs w:val="22"/>
              </w:rPr>
              <w:t>Requis</w:t>
            </w:r>
          </w:p>
        </w:tc>
        <w:tc>
          <w:tcPr>
            <w:tcW w:w="9213" w:type="dxa"/>
            <w:shd w:val="clear" w:color="auto" w:fill="auto"/>
          </w:tcPr>
          <w:p w14:paraId="08D4D869" w14:textId="06E1BDD2" w:rsidR="001E4F19" w:rsidRPr="008817EA" w:rsidRDefault="001E4F19" w:rsidP="00D606BB">
            <w:pPr>
              <w:pStyle w:val="Paragraphedeliste"/>
              <w:numPr>
                <w:ilvl w:val="0"/>
                <w:numId w:val="8"/>
              </w:numPr>
              <w:spacing w:after="200"/>
              <w:jc w:val="both"/>
              <w:rPr>
                <w:rFonts w:cstheme="minorHAnsi"/>
                <w:color w:val="000000" w:themeColor="text1"/>
                <w:sz w:val="22"/>
                <w:szCs w:val="22"/>
              </w:rPr>
            </w:pPr>
            <w:r w:rsidRPr="008817EA">
              <w:rPr>
                <w:rFonts w:cstheme="minorHAnsi"/>
                <w:color w:val="000000" w:themeColor="text1"/>
                <w:sz w:val="22"/>
                <w:szCs w:val="22"/>
              </w:rPr>
              <w:t>Ta</w:t>
            </w:r>
            <w:r w:rsidRPr="008817EA">
              <w:rPr>
                <w:color w:val="000000" w:themeColor="text1"/>
                <w:sz w:val="22"/>
                <w:szCs w:val="22"/>
              </w:rPr>
              <w:t>bleau reprenant le nombre</w:t>
            </w:r>
            <w:r w:rsidRPr="008817EA">
              <w:rPr>
                <w:rFonts w:cstheme="minorHAnsi"/>
                <w:color w:val="000000" w:themeColor="text1"/>
                <w:sz w:val="22"/>
                <w:szCs w:val="22"/>
              </w:rPr>
              <w:t xml:space="preserve"> d’applications dans lesquelles vous êtes intégrés par rapport à celles disponibles sur le territoire</w:t>
            </w:r>
            <w:r w:rsidR="004A30C0">
              <w:rPr>
                <w:rFonts w:cstheme="minorHAnsi"/>
                <w:color w:val="000000" w:themeColor="text1"/>
                <w:sz w:val="22"/>
                <w:szCs w:val="22"/>
              </w:rPr>
              <w:t xml:space="preserve"> (ex : Google </w:t>
            </w:r>
            <w:proofErr w:type="spellStart"/>
            <w:r w:rsidR="004A30C0">
              <w:rPr>
                <w:rFonts w:cstheme="minorHAnsi"/>
                <w:color w:val="000000" w:themeColor="text1"/>
                <w:sz w:val="22"/>
                <w:szCs w:val="22"/>
              </w:rPr>
              <w:t>Maps</w:t>
            </w:r>
            <w:proofErr w:type="spellEnd"/>
            <w:r w:rsidR="004A30C0">
              <w:rPr>
                <w:rFonts w:cstheme="minorHAnsi"/>
                <w:color w:val="000000" w:themeColor="text1"/>
                <w:sz w:val="22"/>
                <w:szCs w:val="22"/>
              </w:rPr>
              <w:t>)</w:t>
            </w:r>
          </w:p>
          <w:p w14:paraId="687EF268" w14:textId="5E7BA7AB" w:rsidR="001E4F19" w:rsidRPr="008817EA" w:rsidRDefault="001E4F19" w:rsidP="00D606BB">
            <w:pPr>
              <w:pStyle w:val="Paragraphedeliste"/>
              <w:numPr>
                <w:ilvl w:val="0"/>
                <w:numId w:val="8"/>
              </w:numPr>
              <w:spacing w:after="200"/>
              <w:jc w:val="both"/>
              <w:rPr>
                <w:rFonts w:cstheme="minorHAnsi"/>
                <w:color w:val="000000" w:themeColor="text1"/>
                <w:sz w:val="22"/>
                <w:szCs w:val="22"/>
              </w:rPr>
            </w:pPr>
            <w:r w:rsidRPr="008817EA">
              <w:rPr>
                <w:rFonts w:cstheme="minorHAnsi"/>
                <w:color w:val="000000" w:themeColor="text1"/>
                <w:sz w:val="22"/>
                <w:szCs w:val="22"/>
              </w:rPr>
              <w:t>Preuve d’intégration à ces applications et plateformes</w:t>
            </w:r>
            <w:r w:rsidR="004A30C0">
              <w:rPr>
                <w:rFonts w:cstheme="minorHAnsi"/>
                <w:color w:val="000000" w:themeColor="text1"/>
                <w:sz w:val="22"/>
                <w:szCs w:val="22"/>
              </w:rPr>
              <w:t xml:space="preserve"> (ex : capture d’écran d’une application)</w:t>
            </w:r>
          </w:p>
          <w:p w14:paraId="5EBDDDE7" w14:textId="6252CBBF" w:rsidR="001E4F19" w:rsidRPr="006B0350" w:rsidRDefault="001E4F19" w:rsidP="006B0350">
            <w:pPr>
              <w:pStyle w:val="Paragraphedeliste"/>
              <w:numPr>
                <w:ilvl w:val="0"/>
                <w:numId w:val="8"/>
              </w:numPr>
              <w:spacing w:after="200"/>
              <w:jc w:val="both"/>
              <w:rPr>
                <w:rFonts w:cstheme="minorHAnsi"/>
                <w:sz w:val="22"/>
                <w:szCs w:val="22"/>
              </w:rPr>
            </w:pPr>
            <w:r w:rsidRPr="008817EA">
              <w:rPr>
                <w:rStyle w:val="cf01"/>
                <w:rFonts w:asciiTheme="minorHAnsi" w:hAnsiTheme="minorHAnsi" w:cstheme="minorHAnsi"/>
                <w:sz w:val="22"/>
                <w:szCs w:val="22"/>
              </w:rPr>
              <w:t xml:space="preserve">Pour les </w:t>
            </w:r>
            <w:r w:rsidRPr="008817EA">
              <w:rPr>
                <w:rFonts w:cstheme="minorHAnsi"/>
                <w:color w:val="000000" w:themeColor="text1"/>
                <w:sz w:val="22"/>
                <w:szCs w:val="22"/>
              </w:rPr>
              <w:t xml:space="preserve">applications et plateformes </w:t>
            </w:r>
            <w:r w:rsidRPr="008817EA">
              <w:rPr>
                <w:rStyle w:val="cf01"/>
                <w:rFonts w:asciiTheme="minorHAnsi" w:hAnsiTheme="minorHAnsi" w:cstheme="minorHAnsi"/>
                <w:sz w:val="22"/>
                <w:szCs w:val="22"/>
              </w:rPr>
              <w:t xml:space="preserve">où vous êtes présents, précisez les données qui y sont reprises concernant votre service. </w:t>
            </w:r>
          </w:p>
        </w:tc>
      </w:tr>
      <w:tr w:rsidR="001E4F19" w:rsidRPr="00456B0A" w14:paraId="4C6572B2" w14:textId="77777777" w:rsidTr="004A30C0">
        <w:tc>
          <w:tcPr>
            <w:tcW w:w="503" w:type="dxa"/>
          </w:tcPr>
          <w:p w14:paraId="7CCE7BCC" w14:textId="5388C9BB"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2032912882"/>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5502ABE9" w14:textId="69302055" w:rsidR="001E4F19" w:rsidRPr="005003DD"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Preuve d’assurance responsabilité civile couvrant les risques inhérents au comportement des utilisateurs</w:t>
            </w:r>
          </w:p>
        </w:tc>
        <w:tc>
          <w:tcPr>
            <w:tcW w:w="1341" w:type="dxa"/>
          </w:tcPr>
          <w:p w14:paraId="18702D15" w14:textId="76555177" w:rsidR="001E4F19" w:rsidRPr="005003DD" w:rsidRDefault="001E4F19" w:rsidP="005A371A">
            <w:pPr>
              <w:spacing w:line="276" w:lineRule="auto"/>
              <w:rPr>
                <w:rFonts w:cstheme="minorHAnsi"/>
                <w:color w:val="000000" w:themeColor="text1"/>
                <w:sz w:val="22"/>
                <w:szCs w:val="22"/>
              </w:rPr>
            </w:pPr>
            <w:r w:rsidRPr="005003DD">
              <w:rPr>
                <w:rFonts w:cstheme="minorHAnsi"/>
                <w:color w:val="000000" w:themeColor="text1"/>
                <w:sz w:val="22"/>
                <w:szCs w:val="22"/>
              </w:rPr>
              <w:t>12.1.</w:t>
            </w:r>
          </w:p>
        </w:tc>
        <w:tc>
          <w:tcPr>
            <w:tcW w:w="1494" w:type="dxa"/>
          </w:tcPr>
          <w:p w14:paraId="227E4EBB" w14:textId="4B53D9C5" w:rsidR="001E4F19" w:rsidRDefault="001E4F19" w:rsidP="005A371A">
            <w:pPr>
              <w:spacing w:after="160" w:line="259" w:lineRule="auto"/>
              <w:rPr>
                <w:rFonts w:cstheme="minorHAnsi"/>
                <w:color w:val="000000" w:themeColor="text1"/>
                <w:sz w:val="22"/>
                <w:szCs w:val="22"/>
              </w:rPr>
            </w:pPr>
            <w:r>
              <w:rPr>
                <w:rFonts w:cstheme="minorHAnsi"/>
                <w:color w:val="000000" w:themeColor="text1"/>
                <w:sz w:val="22"/>
                <w:szCs w:val="22"/>
              </w:rPr>
              <w:t>Requis</w:t>
            </w:r>
          </w:p>
        </w:tc>
        <w:tc>
          <w:tcPr>
            <w:tcW w:w="9213" w:type="dxa"/>
          </w:tcPr>
          <w:p w14:paraId="6AD648EF" w14:textId="77777777" w:rsidR="001E4F19" w:rsidRDefault="001E4F19" w:rsidP="00D606BB">
            <w:pPr>
              <w:pStyle w:val="Paragraphedeliste"/>
              <w:numPr>
                <w:ilvl w:val="0"/>
                <w:numId w:val="8"/>
              </w:numPr>
              <w:rPr>
                <w:rFonts w:cstheme="minorHAnsi"/>
                <w:color w:val="000000" w:themeColor="text1"/>
                <w:sz w:val="22"/>
                <w:szCs w:val="22"/>
              </w:rPr>
            </w:pPr>
            <w:r w:rsidRPr="007F4BA0">
              <w:rPr>
                <w:rFonts w:cstheme="minorHAnsi"/>
                <w:color w:val="000000" w:themeColor="text1"/>
                <w:sz w:val="22"/>
                <w:szCs w:val="22"/>
              </w:rPr>
              <w:t xml:space="preserve">Contrat d’assurance responsabilité civile de l’opérateur et de ses sous-traitants et ses conditions générales. </w:t>
            </w:r>
          </w:p>
          <w:p w14:paraId="15E9FB96" w14:textId="7569360B" w:rsidR="001E4F19" w:rsidRPr="00597AC2" w:rsidRDefault="001E4F19" w:rsidP="00597AC2">
            <w:pPr>
              <w:pStyle w:val="Paragraphedeliste"/>
              <w:numPr>
                <w:ilvl w:val="0"/>
                <w:numId w:val="8"/>
              </w:numPr>
              <w:rPr>
                <w:rFonts w:cstheme="minorHAnsi"/>
                <w:color w:val="000000" w:themeColor="text1"/>
                <w:sz w:val="22"/>
                <w:szCs w:val="22"/>
              </w:rPr>
            </w:pPr>
            <w:r w:rsidRPr="007F4BA0">
              <w:rPr>
                <w:rFonts w:cstheme="minorHAnsi"/>
                <w:color w:val="000000" w:themeColor="text1"/>
                <w:sz w:val="22"/>
                <w:szCs w:val="22"/>
              </w:rPr>
              <w:t xml:space="preserve">Mettre en évidence la partie concernant la couverture des risques inhérents </w:t>
            </w:r>
            <w:r w:rsidRPr="007F4BA0">
              <w:rPr>
                <w:rFonts w:eastAsia="Cambria" w:cstheme="minorHAnsi"/>
                <w:color w:val="000000" w:themeColor="text1"/>
                <w:sz w:val="22"/>
                <w:szCs w:val="22"/>
              </w:rPr>
              <w:t>au comportement des utilisateurs</w:t>
            </w:r>
            <w:r w:rsidRPr="007F4BA0">
              <w:rPr>
                <w:rFonts w:cstheme="minorHAnsi"/>
                <w:color w:val="000000" w:themeColor="text1"/>
                <w:sz w:val="22"/>
                <w:szCs w:val="22"/>
              </w:rPr>
              <w:t xml:space="preserve">. </w:t>
            </w:r>
          </w:p>
        </w:tc>
      </w:tr>
      <w:tr w:rsidR="001E4F19" w:rsidRPr="00456B0A" w14:paraId="5B4E8EEC" w14:textId="77777777" w:rsidTr="004A30C0">
        <w:tc>
          <w:tcPr>
            <w:tcW w:w="503" w:type="dxa"/>
          </w:tcPr>
          <w:p w14:paraId="6AEE0242" w14:textId="5EB35930"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31530695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0EBAF097" w14:textId="3C12FCA5" w:rsidR="001E4F19" w:rsidRPr="00746620" w:rsidRDefault="001E4F19" w:rsidP="001E4F19">
            <w:pPr>
              <w:spacing w:line="276" w:lineRule="auto"/>
              <w:rPr>
                <w:rFonts w:cstheme="minorHAnsi"/>
                <w:color w:val="000000" w:themeColor="text1"/>
                <w:sz w:val="22"/>
                <w:szCs w:val="22"/>
              </w:rPr>
            </w:pPr>
            <w:r w:rsidRPr="00746620">
              <w:rPr>
                <w:rFonts w:cstheme="minorHAnsi"/>
                <w:color w:val="000000" w:themeColor="text1"/>
                <w:sz w:val="22"/>
                <w:szCs w:val="22"/>
              </w:rPr>
              <w:t xml:space="preserve">Preuve d’assurance </w:t>
            </w:r>
          </w:p>
          <w:p w14:paraId="6010F066" w14:textId="34AC981D" w:rsidR="001E4F19" w:rsidRPr="00746620" w:rsidRDefault="001E4F19" w:rsidP="00746620">
            <w:pPr>
              <w:spacing w:line="276" w:lineRule="auto"/>
              <w:rPr>
                <w:rFonts w:cstheme="minorHAnsi"/>
                <w:color w:val="000000" w:themeColor="text1"/>
                <w:sz w:val="22"/>
                <w:szCs w:val="22"/>
              </w:rPr>
            </w:pPr>
            <w:proofErr w:type="gramStart"/>
            <w:r w:rsidRPr="00746620">
              <w:rPr>
                <w:rFonts w:cstheme="minorHAnsi"/>
                <w:color w:val="000000" w:themeColor="text1"/>
                <w:sz w:val="22"/>
                <w:szCs w:val="22"/>
              </w:rPr>
              <w:t>responsabilité</w:t>
            </w:r>
            <w:proofErr w:type="gramEnd"/>
            <w:r w:rsidRPr="00746620">
              <w:rPr>
                <w:rFonts w:cstheme="minorHAnsi"/>
                <w:color w:val="000000" w:themeColor="text1"/>
                <w:sz w:val="22"/>
                <w:szCs w:val="22"/>
              </w:rPr>
              <w:t xml:space="preserve"> civile </w:t>
            </w:r>
            <w:r w:rsidRPr="00746620">
              <w:rPr>
                <w:rFonts w:eastAsia="Cambria" w:cstheme="minorHAnsi"/>
                <w:color w:val="000000" w:themeColor="text1"/>
                <w:sz w:val="22"/>
                <w:szCs w:val="22"/>
              </w:rPr>
              <w:t xml:space="preserve">pour les véhicules visés à </w:t>
            </w:r>
            <w:r w:rsidRPr="00746620">
              <w:rPr>
                <w:rFonts w:eastAsia="Cambria" w:cstheme="minorHAnsi"/>
                <w:color w:val="000000" w:themeColor="text1"/>
                <w:sz w:val="22"/>
                <w:szCs w:val="22"/>
              </w:rPr>
              <w:lastRenderedPageBreak/>
              <w:t>l’article 1</w:t>
            </w:r>
            <w:r w:rsidRPr="00746620">
              <w:rPr>
                <w:rFonts w:eastAsia="Cambria" w:cstheme="minorHAnsi"/>
                <w:color w:val="000000" w:themeColor="text1"/>
                <w:sz w:val="22"/>
                <w:szCs w:val="22"/>
                <w:vertAlign w:val="superscript"/>
              </w:rPr>
              <w:t>er</w:t>
            </w:r>
            <w:r w:rsidRPr="00746620">
              <w:rPr>
                <w:rFonts w:eastAsia="Cambria" w:cstheme="minorHAnsi"/>
                <w:color w:val="000000" w:themeColor="text1"/>
                <w:sz w:val="22"/>
                <w:szCs w:val="22"/>
              </w:rPr>
              <w:t xml:space="preserve">, 11°, b), c) et d) </w:t>
            </w:r>
            <w:hyperlink r:id="rId32" w:history="1">
              <w:r w:rsidRPr="00817142">
                <w:rPr>
                  <w:rStyle w:val="Lienhypertexte"/>
                  <w:rFonts w:cstheme="minorHAnsi"/>
                  <w:b/>
                  <w:bCs/>
                  <w:sz w:val="22"/>
                  <w:szCs w:val="22"/>
                </w:rPr>
                <w:t>décret du 8 juillet 2021</w:t>
              </w:r>
            </w:hyperlink>
            <w:r w:rsidRPr="00817142">
              <w:rPr>
                <w:b/>
                <w:bCs/>
                <w:vertAlign w:val="superscript"/>
              </w:rPr>
              <w:footnoteReference w:id="9"/>
            </w:r>
          </w:p>
        </w:tc>
        <w:tc>
          <w:tcPr>
            <w:tcW w:w="1341" w:type="dxa"/>
          </w:tcPr>
          <w:p w14:paraId="47D997E2" w14:textId="3F731A50" w:rsidR="001E4F19" w:rsidRPr="005003DD" w:rsidRDefault="001E4F19" w:rsidP="001E4F19">
            <w:pPr>
              <w:spacing w:line="276" w:lineRule="auto"/>
              <w:rPr>
                <w:rFonts w:cstheme="minorHAnsi"/>
                <w:color w:val="000000" w:themeColor="text1"/>
                <w:sz w:val="22"/>
                <w:szCs w:val="22"/>
              </w:rPr>
            </w:pPr>
            <w:r w:rsidRPr="00746620">
              <w:rPr>
                <w:rFonts w:cstheme="minorHAnsi"/>
                <w:color w:val="000000" w:themeColor="text1"/>
                <w:sz w:val="22"/>
                <w:szCs w:val="22"/>
              </w:rPr>
              <w:lastRenderedPageBreak/>
              <w:t>12.2.</w:t>
            </w:r>
          </w:p>
        </w:tc>
        <w:tc>
          <w:tcPr>
            <w:tcW w:w="1494" w:type="dxa"/>
          </w:tcPr>
          <w:p w14:paraId="01A4A753" w14:textId="3D886E86" w:rsidR="001E4F19" w:rsidRPr="00074DC2" w:rsidRDefault="001E4F19" w:rsidP="00074DC2">
            <w:pPr>
              <w:pStyle w:val="Paragraphedeliste"/>
              <w:spacing w:line="276" w:lineRule="auto"/>
              <w:ind w:left="0"/>
              <w:rPr>
                <w:rFonts w:eastAsia="Cambria" w:cstheme="minorHAnsi"/>
                <w:color w:val="000000" w:themeColor="text1"/>
                <w:sz w:val="22"/>
                <w:szCs w:val="22"/>
              </w:rPr>
            </w:pPr>
            <w:r w:rsidRPr="00E56785">
              <w:rPr>
                <w:rFonts w:cstheme="minorHAnsi"/>
                <w:color w:val="000000" w:themeColor="text1"/>
                <w:sz w:val="22"/>
                <w:szCs w:val="22"/>
              </w:rPr>
              <w:t>Requis</w:t>
            </w:r>
            <w:r w:rsidRPr="00E56785">
              <w:rPr>
                <w:rFonts w:eastAsia="Cambria" w:cstheme="minorHAnsi"/>
                <w:color w:val="000000" w:themeColor="text1"/>
                <w:sz w:val="22"/>
                <w:szCs w:val="22"/>
              </w:rPr>
              <w:t xml:space="preserve"> </w:t>
            </w:r>
            <w:r>
              <w:rPr>
                <w:rFonts w:eastAsia="Cambria" w:cstheme="minorHAnsi"/>
                <w:color w:val="000000" w:themeColor="text1"/>
                <w:sz w:val="22"/>
                <w:szCs w:val="22"/>
              </w:rPr>
              <w:t xml:space="preserve">uniquement </w:t>
            </w:r>
            <w:r w:rsidRPr="00E56785">
              <w:rPr>
                <w:rFonts w:eastAsia="Cambria" w:cstheme="minorHAnsi"/>
                <w:color w:val="000000" w:themeColor="text1"/>
                <w:sz w:val="22"/>
                <w:szCs w:val="22"/>
              </w:rPr>
              <w:t xml:space="preserve">pour les </w:t>
            </w:r>
            <w:r>
              <w:rPr>
                <w:rFonts w:eastAsia="Cambria" w:cstheme="minorHAnsi"/>
                <w:color w:val="000000" w:themeColor="text1"/>
                <w:sz w:val="22"/>
                <w:szCs w:val="22"/>
              </w:rPr>
              <w:t xml:space="preserve">licences des </w:t>
            </w:r>
            <w:r w:rsidRPr="00E56785">
              <w:rPr>
                <w:rFonts w:eastAsia="Cambria" w:cstheme="minorHAnsi"/>
                <w:color w:val="000000" w:themeColor="text1"/>
                <w:sz w:val="22"/>
                <w:szCs w:val="22"/>
              </w:rPr>
              <w:lastRenderedPageBreak/>
              <w:t>véhicules visés à l’article 1</w:t>
            </w:r>
            <w:r w:rsidRPr="00E56785">
              <w:rPr>
                <w:rFonts w:eastAsia="Cambria" w:cstheme="minorHAnsi"/>
                <w:color w:val="000000" w:themeColor="text1"/>
                <w:sz w:val="22"/>
                <w:szCs w:val="22"/>
                <w:vertAlign w:val="superscript"/>
              </w:rPr>
              <w:t>er</w:t>
            </w:r>
            <w:r w:rsidRPr="00E56785">
              <w:rPr>
                <w:rFonts w:eastAsia="Cambria" w:cstheme="minorHAnsi"/>
                <w:color w:val="000000" w:themeColor="text1"/>
                <w:sz w:val="22"/>
                <w:szCs w:val="22"/>
              </w:rPr>
              <w:t>, 11°, b), c) et d)</w:t>
            </w:r>
            <w:r>
              <w:rPr>
                <w:rFonts w:eastAsia="Cambria" w:cstheme="minorHAnsi"/>
                <w:color w:val="000000" w:themeColor="text1"/>
                <w:sz w:val="22"/>
                <w:szCs w:val="22"/>
              </w:rPr>
              <w:t xml:space="preserve"> </w:t>
            </w:r>
            <w:hyperlink r:id="rId33" w:history="1">
              <w:r w:rsidRPr="00817142">
                <w:rPr>
                  <w:rStyle w:val="Lienhypertexte"/>
                  <w:rFonts w:cstheme="minorHAnsi"/>
                  <w:b/>
                  <w:bCs/>
                  <w:sz w:val="22"/>
                  <w:szCs w:val="22"/>
                </w:rPr>
                <w:t>décret du 8 juillet 2021</w:t>
              </w:r>
            </w:hyperlink>
          </w:p>
        </w:tc>
        <w:tc>
          <w:tcPr>
            <w:tcW w:w="9213" w:type="dxa"/>
          </w:tcPr>
          <w:p w14:paraId="0709675C" w14:textId="77777777" w:rsidR="001E4F19" w:rsidRDefault="001E4F19" w:rsidP="00597AC2">
            <w:pPr>
              <w:pStyle w:val="Paragraphedeliste"/>
              <w:spacing w:line="276" w:lineRule="auto"/>
              <w:ind w:left="0"/>
              <w:rPr>
                <w:rFonts w:eastAsia="Cambria" w:cstheme="minorHAnsi"/>
                <w:color w:val="000000" w:themeColor="text1"/>
                <w:sz w:val="22"/>
                <w:szCs w:val="22"/>
              </w:rPr>
            </w:pPr>
            <w:r w:rsidRPr="00E56785">
              <w:rPr>
                <w:rFonts w:cstheme="minorHAnsi"/>
                <w:color w:val="000000" w:themeColor="text1"/>
                <w:sz w:val="22"/>
                <w:szCs w:val="22"/>
              </w:rPr>
              <w:lastRenderedPageBreak/>
              <w:t>Requis</w:t>
            </w:r>
            <w:r w:rsidRPr="00E56785">
              <w:rPr>
                <w:rFonts w:eastAsia="Cambria" w:cstheme="minorHAnsi"/>
                <w:color w:val="000000" w:themeColor="text1"/>
                <w:sz w:val="22"/>
                <w:szCs w:val="22"/>
              </w:rPr>
              <w:t xml:space="preserve"> </w:t>
            </w:r>
            <w:r>
              <w:rPr>
                <w:rFonts w:eastAsia="Cambria" w:cstheme="minorHAnsi"/>
                <w:color w:val="000000" w:themeColor="text1"/>
                <w:sz w:val="22"/>
                <w:szCs w:val="22"/>
              </w:rPr>
              <w:t xml:space="preserve">uniquement </w:t>
            </w:r>
            <w:r w:rsidRPr="00E56785">
              <w:rPr>
                <w:rFonts w:eastAsia="Cambria" w:cstheme="minorHAnsi"/>
                <w:color w:val="000000" w:themeColor="text1"/>
                <w:sz w:val="22"/>
                <w:szCs w:val="22"/>
              </w:rPr>
              <w:t xml:space="preserve">pour les </w:t>
            </w:r>
            <w:r>
              <w:rPr>
                <w:rFonts w:eastAsia="Cambria" w:cstheme="minorHAnsi"/>
                <w:color w:val="000000" w:themeColor="text1"/>
                <w:sz w:val="22"/>
                <w:szCs w:val="22"/>
              </w:rPr>
              <w:t xml:space="preserve">licences des </w:t>
            </w:r>
            <w:r w:rsidRPr="00E56785">
              <w:rPr>
                <w:rFonts w:eastAsia="Cambria" w:cstheme="minorHAnsi"/>
                <w:color w:val="000000" w:themeColor="text1"/>
                <w:sz w:val="22"/>
                <w:szCs w:val="22"/>
              </w:rPr>
              <w:t>véhicules visés à l’article 1</w:t>
            </w:r>
            <w:r w:rsidRPr="00E56785">
              <w:rPr>
                <w:rFonts w:eastAsia="Cambria" w:cstheme="minorHAnsi"/>
                <w:color w:val="000000" w:themeColor="text1"/>
                <w:sz w:val="22"/>
                <w:szCs w:val="22"/>
                <w:vertAlign w:val="superscript"/>
              </w:rPr>
              <w:t>er</w:t>
            </w:r>
            <w:r w:rsidRPr="00E56785">
              <w:rPr>
                <w:rFonts w:eastAsia="Cambria" w:cstheme="minorHAnsi"/>
                <w:color w:val="000000" w:themeColor="text1"/>
                <w:sz w:val="22"/>
                <w:szCs w:val="22"/>
              </w:rPr>
              <w:t xml:space="preserve">, </w:t>
            </w:r>
            <w:r>
              <w:rPr>
                <w:rFonts w:eastAsia="Cambria" w:cstheme="minorHAnsi"/>
                <w:color w:val="000000" w:themeColor="text1"/>
                <w:sz w:val="22"/>
                <w:szCs w:val="22"/>
              </w:rPr>
              <w:t>b), c) et d) :</w:t>
            </w:r>
          </w:p>
          <w:p w14:paraId="0ECEE2BB" w14:textId="77777777" w:rsidR="001E4F19" w:rsidRDefault="001E4F19" w:rsidP="00597AC2">
            <w:pPr>
              <w:pStyle w:val="Paragraphedeliste"/>
              <w:spacing w:line="276" w:lineRule="auto"/>
              <w:ind w:left="0"/>
              <w:rPr>
                <w:rFonts w:eastAsia="Cambria" w:cstheme="minorHAnsi"/>
                <w:color w:val="000000" w:themeColor="text1"/>
                <w:sz w:val="22"/>
                <w:szCs w:val="22"/>
              </w:rPr>
            </w:pPr>
          </w:p>
          <w:p w14:paraId="31DCDD27" w14:textId="77777777" w:rsidR="001E4F19" w:rsidRDefault="001E4F19" w:rsidP="00597AC2">
            <w:pPr>
              <w:pStyle w:val="Paragraphedeliste"/>
              <w:spacing w:line="276" w:lineRule="auto"/>
              <w:ind w:left="0"/>
              <w:rPr>
                <w:rFonts w:cstheme="minorHAnsi"/>
                <w:color w:val="000000" w:themeColor="text1"/>
                <w:sz w:val="22"/>
                <w:szCs w:val="22"/>
              </w:rPr>
            </w:pPr>
            <w:r w:rsidRPr="00E56785">
              <w:rPr>
                <w:rFonts w:cstheme="minorHAnsi"/>
                <w:color w:val="000000" w:themeColor="text1"/>
                <w:sz w:val="22"/>
                <w:szCs w:val="22"/>
              </w:rPr>
              <w:t xml:space="preserve">Contrat d’assurance responsabilité civile de l’opérateur ses conditions générales. </w:t>
            </w:r>
          </w:p>
          <w:p w14:paraId="2A0D4CF8" w14:textId="6A5798A9" w:rsidR="001E4F19" w:rsidRPr="00074DC2" w:rsidRDefault="001E4F19" w:rsidP="00074DC2">
            <w:pPr>
              <w:pStyle w:val="Paragraphedeliste"/>
              <w:spacing w:line="276" w:lineRule="auto"/>
              <w:ind w:left="0"/>
              <w:rPr>
                <w:rFonts w:cstheme="minorHAnsi"/>
                <w:color w:val="000000" w:themeColor="text1"/>
                <w:sz w:val="22"/>
                <w:szCs w:val="22"/>
              </w:rPr>
            </w:pPr>
            <w:r w:rsidRPr="00E56785">
              <w:rPr>
                <w:rFonts w:cstheme="minorHAnsi"/>
                <w:color w:val="000000" w:themeColor="text1"/>
                <w:sz w:val="22"/>
                <w:szCs w:val="22"/>
              </w:rPr>
              <w:lastRenderedPageBreak/>
              <w:t>Mettre en évidence la partie concernant la couverture des</w:t>
            </w:r>
            <w:r w:rsidRPr="00761BAD">
              <w:rPr>
                <w:rFonts w:cstheme="minorHAnsi"/>
                <w:color w:val="000000" w:themeColor="text1"/>
                <w:sz w:val="22"/>
                <w:szCs w:val="22"/>
              </w:rPr>
              <w:t xml:space="preserve"> </w:t>
            </w:r>
            <w:r w:rsidRPr="00E56785">
              <w:rPr>
                <w:rFonts w:cstheme="minorHAnsi"/>
                <w:color w:val="000000" w:themeColor="text1"/>
                <w:sz w:val="22"/>
                <w:szCs w:val="22"/>
              </w:rPr>
              <w:t xml:space="preserve">véhicules </w:t>
            </w:r>
            <w:r w:rsidRPr="00761BAD">
              <w:rPr>
                <w:rFonts w:cstheme="minorHAnsi"/>
                <w:color w:val="000000" w:themeColor="text1"/>
                <w:sz w:val="22"/>
                <w:szCs w:val="22"/>
              </w:rPr>
              <w:t>visés à l’article 1</w:t>
            </w:r>
            <w:r w:rsidRPr="00761BAD">
              <w:rPr>
                <w:rFonts w:cstheme="minorHAnsi"/>
                <w:color w:val="000000" w:themeColor="text1"/>
                <w:sz w:val="22"/>
                <w:szCs w:val="22"/>
                <w:vertAlign w:val="superscript"/>
              </w:rPr>
              <w:t>er</w:t>
            </w:r>
            <w:r w:rsidRPr="00761BAD">
              <w:rPr>
                <w:rFonts w:cstheme="minorHAnsi"/>
                <w:color w:val="000000" w:themeColor="text1"/>
                <w:sz w:val="22"/>
                <w:szCs w:val="22"/>
              </w:rPr>
              <w:t>, 11°, b), c) et d) du décret du 8 juillet 2021</w:t>
            </w:r>
            <w:r>
              <w:rPr>
                <w:rFonts w:cstheme="minorHAnsi"/>
                <w:color w:val="000000" w:themeColor="text1"/>
                <w:sz w:val="22"/>
                <w:szCs w:val="22"/>
              </w:rPr>
              <w:t xml:space="preserve">. </w:t>
            </w:r>
          </w:p>
        </w:tc>
      </w:tr>
      <w:bookmarkStart w:id="15" w:name="_Hlk150241519"/>
      <w:tr w:rsidR="001E4F19" w:rsidRPr="00456B0A" w14:paraId="66D013ED" w14:textId="77777777" w:rsidTr="004A30C0">
        <w:tc>
          <w:tcPr>
            <w:tcW w:w="503" w:type="dxa"/>
          </w:tcPr>
          <w:p w14:paraId="6FCDE2DA" w14:textId="2CF31F03" w:rsidR="001E4F19" w:rsidRDefault="001E4F19" w:rsidP="005A371A">
            <w:pPr>
              <w:spacing w:after="160" w:line="259" w:lineRule="auto"/>
              <w:rPr>
                <w:rFonts w:ascii="MS Gothic" w:eastAsia="MS Gothic" w:hAnsi="MS Gothic" w:cstheme="minorHAnsi"/>
                <w:color w:val="000000" w:themeColor="text1"/>
                <w:sz w:val="22"/>
                <w:szCs w:val="22"/>
              </w:rPr>
            </w:pPr>
            <w:sdt>
              <w:sdtPr>
                <w:rPr>
                  <w:rFonts w:cstheme="minorHAnsi"/>
                  <w:color w:val="000000" w:themeColor="text1"/>
                  <w:sz w:val="22"/>
                  <w:szCs w:val="22"/>
                </w:rPr>
                <w:id w:val="3948686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2"/>
                    <w:szCs w:val="22"/>
                  </w:rPr>
                  <w:t>☐</w:t>
                </w:r>
              </w:sdtContent>
            </w:sdt>
          </w:p>
        </w:tc>
        <w:tc>
          <w:tcPr>
            <w:tcW w:w="2186" w:type="dxa"/>
          </w:tcPr>
          <w:p w14:paraId="1F7FD1E9" w14:textId="68C1C794" w:rsidR="001E4F19" w:rsidRPr="00746620" w:rsidRDefault="001E4F19" w:rsidP="005A371A">
            <w:pPr>
              <w:spacing w:line="276" w:lineRule="auto"/>
              <w:rPr>
                <w:rFonts w:eastAsia="Cambria" w:cstheme="minorHAnsi"/>
                <w:color w:val="000000" w:themeColor="text1"/>
                <w:sz w:val="22"/>
                <w:szCs w:val="22"/>
              </w:rPr>
            </w:pPr>
            <w:r w:rsidRPr="00746620">
              <w:rPr>
                <w:rFonts w:cstheme="minorHAnsi"/>
                <w:color w:val="000000" w:themeColor="text1"/>
                <w:sz w:val="22"/>
                <w:szCs w:val="22"/>
              </w:rPr>
              <w:t xml:space="preserve">Preuve </w:t>
            </w:r>
            <w:r>
              <w:rPr>
                <w:rFonts w:cstheme="minorHAnsi"/>
                <w:color w:val="000000" w:themeColor="text1"/>
                <w:sz w:val="22"/>
                <w:szCs w:val="22"/>
              </w:rPr>
              <w:t>que le logiciel du système embarqué du véhicule dispose d’une</w:t>
            </w:r>
            <w:r w:rsidRPr="00746620">
              <w:rPr>
                <w:rFonts w:cstheme="minorHAnsi"/>
                <w:color w:val="000000" w:themeColor="text1"/>
                <w:sz w:val="22"/>
                <w:szCs w:val="22"/>
              </w:rPr>
              <w:t xml:space="preserve"> protection contre les attaques</w:t>
            </w:r>
          </w:p>
        </w:tc>
        <w:tc>
          <w:tcPr>
            <w:tcW w:w="1341" w:type="dxa"/>
          </w:tcPr>
          <w:p w14:paraId="4884AD58" w14:textId="6D12700D" w:rsidR="001E4F19" w:rsidRPr="005003DD" w:rsidRDefault="001E4F19" w:rsidP="005A371A">
            <w:pPr>
              <w:spacing w:line="276" w:lineRule="auto"/>
              <w:rPr>
                <w:rFonts w:cstheme="minorHAnsi"/>
                <w:color w:val="000000" w:themeColor="text1"/>
                <w:sz w:val="22"/>
                <w:szCs w:val="22"/>
              </w:rPr>
            </w:pPr>
            <w:r w:rsidRPr="00746620">
              <w:rPr>
                <w:rFonts w:eastAsia="Cambria" w:cstheme="minorHAnsi"/>
                <w:color w:val="000000" w:themeColor="text1"/>
                <w:sz w:val="22"/>
                <w:szCs w:val="22"/>
              </w:rPr>
              <w:t>13.</w:t>
            </w:r>
          </w:p>
        </w:tc>
        <w:tc>
          <w:tcPr>
            <w:tcW w:w="1494" w:type="dxa"/>
          </w:tcPr>
          <w:p w14:paraId="24FAF564" w14:textId="325CAB0C" w:rsidR="001E4F19" w:rsidRDefault="001E4F19" w:rsidP="005A371A">
            <w:pPr>
              <w:spacing w:after="160" w:line="259" w:lineRule="auto"/>
              <w:rPr>
                <w:rFonts w:cstheme="minorHAnsi"/>
                <w:color w:val="000000" w:themeColor="text1"/>
                <w:sz w:val="22"/>
                <w:szCs w:val="22"/>
              </w:rPr>
            </w:pPr>
            <w:r>
              <w:rPr>
                <w:rFonts w:cstheme="minorHAnsi"/>
                <w:color w:val="000000" w:themeColor="text1"/>
                <w:sz w:val="22"/>
                <w:szCs w:val="22"/>
              </w:rPr>
              <w:t>Requis</w:t>
            </w:r>
          </w:p>
        </w:tc>
        <w:tc>
          <w:tcPr>
            <w:tcW w:w="9213" w:type="dxa"/>
          </w:tcPr>
          <w:p w14:paraId="6654A9BD" w14:textId="18F8B383" w:rsidR="001E4F19" w:rsidRDefault="001E4F19" w:rsidP="00746620">
            <w:pPr>
              <w:rPr>
                <w:rFonts w:cstheme="minorHAnsi"/>
                <w:color w:val="000000" w:themeColor="text1"/>
                <w:sz w:val="22"/>
                <w:szCs w:val="22"/>
              </w:rPr>
            </w:pPr>
            <w:r>
              <w:rPr>
                <w:rFonts w:cstheme="minorHAnsi"/>
                <w:color w:val="000000" w:themeColor="text1"/>
                <w:sz w:val="22"/>
                <w:szCs w:val="22"/>
              </w:rPr>
              <w:t xml:space="preserve">Protection visant à prévenir et détecter le vandalisme, les cyberattaques, etc. </w:t>
            </w:r>
          </w:p>
          <w:p w14:paraId="281ABAA3" w14:textId="2981743A" w:rsidR="001E4F19" w:rsidRDefault="001E4F19" w:rsidP="00746620">
            <w:pPr>
              <w:rPr>
                <w:rFonts w:cstheme="minorHAnsi"/>
                <w:color w:val="000000" w:themeColor="text1"/>
                <w:sz w:val="22"/>
                <w:szCs w:val="22"/>
              </w:rPr>
            </w:pPr>
            <w:r>
              <w:rPr>
                <w:rFonts w:cstheme="minorHAnsi"/>
                <w:color w:val="000000" w:themeColor="text1"/>
                <w:sz w:val="22"/>
                <w:szCs w:val="22"/>
              </w:rPr>
              <w:t>Préciser le modèle de la protection contre les attaques.</w:t>
            </w:r>
          </w:p>
          <w:p w14:paraId="2FEB0949" w14:textId="77777777" w:rsidR="001E4F19" w:rsidRPr="008817EA" w:rsidRDefault="001E4F19" w:rsidP="005A371A">
            <w:pPr>
              <w:tabs>
                <w:tab w:val="left" w:pos="1549"/>
              </w:tabs>
            </w:pPr>
          </w:p>
        </w:tc>
      </w:tr>
      <w:bookmarkEnd w:id="8"/>
      <w:bookmarkEnd w:id="15"/>
    </w:tbl>
    <w:p w14:paraId="3C1B0BB3" w14:textId="7B12B671" w:rsidR="00D606BB" w:rsidRPr="00D606BB" w:rsidRDefault="00D606BB" w:rsidP="00D606BB">
      <w:pPr>
        <w:spacing w:after="200" w:line="276" w:lineRule="auto"/>
        <w:jc w:val="both"/>
        <w:rPr>
          <w:rFonts w:cstheme="minorHAnsi"/>
          <w:color w:val="000000" w:themeColor="text1"/>
          <w:sz w:val="22"/>
          <w:szCs w:val="22"/>
        </w:rPr>
        <w:sectPr w:rsidR="00D606BB" w:rsidRPr="00D606BB" w:rsidSect="00DC56A2">
          <w:pgSz w:w="16840" w:h="11900" w:orient="landscape"/>
          <w:pgMar w:top="1134" w:right="2807" w:bottom="1134" w:left="1389" w:header="709" w:footer="709" w:gutter="0"/>
          <w:cols w:space="708"/>
          <w:titlePg/>
          <w:docGrid w:linePitch="360"/>
        </w:sectPr>
      </w:pPr>
    </w:p>
    <w:p w14:paraId="1546B9CE" w14:textId="77777777" w:rsidR="00D606BB" w:rsidRDefault="00D606BB" w:rsidP="00E927FB">
      <w:pPr>
        <w:spacing w:after="160" w:line="259" w:lineRule="auto"/>
      </w:pPr>
    </w:p>
    <w:p w14:paraId="34AD5474" w14:textId="0D16423B" w:rsidR="009107CC" w:rsidRPr="00CA3A9A" w:rsidRDefault="009107CC" w:rsidP="00CA3A9A">
      <w:pPr>
        <w:jc w:val="center"/>
        <w:rPr>
          <w:rFonts w:cstheme="minorHAnsi"/>
          <w:b/>
          <w:bCs/>
          <w:color w:val="0563C1" w:themeColor="hyperlink"/>
          <w:sz w:val="22"/>
          <w:szCs w:val="22"/>
          <w:u w:val="single"/>
        </w:rPr>
      </w:pPr>
      <w:r w:rsidRPr="009107CC">
        <w:rPr>
          <w:rFonts w:cstheme="minorHAnsi"/>
          <w:b/>
          <w:bCs/>
          <w:sz w:val="22"/>
          <w:szCs w:val="22"/>
          <w:u w:val="single"/>
        </w:rPr>
        <w:t>Annexe 1 :</w:t>
      </w:r>
      <w:r w:rsidR="00E4697D" w:rsidRPr="00E4697D">
        <w:rPr>
          <w:rFonts w:cstheme="minorHAnsi"/>
          <w:b/>
          <w:bCs/>
          <w:sz w:val="22"/>
          <w:szCs w:val="22"/>
          <w:u w:val="single"/>
        </w:rPr>
        <w:t xml:space="preserve"> </w:t>
      </w:r>
      <w:r w:rsidR="00E4697D" w:rsidRPr="00062182">
        <w:rPr>
          <w:rFonts w:cstheme="minorHAnsi"/>
          <w:b/>
          <w:bCs/>
          <w:sz w:val="22"/>
          <w:szCs w:val="22"/>
          <w:u w:val="single"/>
        </w:rPr>
        <w:t>Extrait</w:t>
      </w:r>
      <w:r w:rsidR="00E4697D">
        <w:rPr>
          <w:rFonts w:cstheme="minorHAnsi"/>
          <w:b/>
          <w:bCs/>
          <w:sz w:val="22"/>
          <w:szCs w:val="22"/>
          <w:u w:val="single"/>
        </w:rPr>
        <w:t>s</w:t>
      </w:r>
      <w:r w:rsidR="00E4697D" w:rsidRPr="00062182">
        <w:rPr>
          <w:rFonts w:cstheme="minorHAnsi"/>
          <w:b/>
          <w:bCs/>
          <w:sz w:val="22"/>
          <w:szCs w:val="22"/>
          <w:u w:val="single"/>
        </w:rPr>
        <w:t xml:space="preserve"> du </w:t>
      </w:r>
      <w:hyperlink r:id="rId34" w:anchor=":~:text=Le%20cyclomoteur%20%C3%A0%20trois%20roues%20pourvu%20de%20deux,m%2C%20est%20consid%C3%A9r%C3%A9%20comme%20cyclomoteur%20%C3%A0%20deux%20roues." w:history="1">
        <w:hyperlink r:id="rId35" w:anchor=":~:text=Le%20cyclomoteur%20%C3%A0%20trois%20roues%20pourvu%20de%20deux,m%2C%20est%20consid%C3%A9r%C3%A9%20comme%20cyclomoteur%20%C3%A0%20deux%20roues." w:history="1">
          <w:r w:rsidR="00E4697D" w:rsidRPr="00062182">
            <w:rPr>
              <w:rStyle w:val="Lienhypertexte"/>
              <w:rFonts w:cstheme="minorHAnsi"/>
              <w:b/>
              <w:bCs/>
              <w:sz w:val="22"/>
              <w:szCs w:val="22"/>
            </w:rPr>
            <w:t>Code de la route</w:t>
          </w:r>
        </w:hyperlink>
        <w:r w:rsidR="00E4697D" w:rsidRPr="00062182">
          <w:rPr>
            <w:rFonts w:cstheme="minorHAnsi"/>
            <w:b/>
            <w:bCs/>
            <w:color w:val="000000" w:themeColor="text1"/>
            <w:sz w:val="22"/>
            <w:szCs w:val="22"/>
          </w:rPr>
          <w:t>.</w:t>
        </w:r>
      </w:hyperlink>
    </w:p>
    <w:p w14:paraId="2F37B2C5" w14:textId="77777777" w:rsidR="00062182" w:rsidRDefault="00062182" w:rsidP="00062182">
      <w:pPr>
        <w:rPr>
          <w:rStyle w:val="Lienhypertexte"/>
          <w:rFonts w:cstheme="minorHAnsi"/>
          <w:sz w:val="22"/>
          <w:szCs w:val="22"/>
        </w:rPr>
      </w:pPr>
    </w:p>
    <w:p w14:paraId="24E21C22" w14:textId="791ED754" w:rsidR="009107CC" w:rsidRPr="009107CC" w:rsidRDefault="009107CC" w:rsidP="00062182">
      <w:pPr>
        <w:rPr>
          <w:rFonts w:cstheme="minorHAnsi"/>
          <w:sz w:val="22"/>
          <w:szCs w:val="22"/>
        </w:rPr>
      </w:pPr>
      <w:r w:rsidRPr="009107CC">
        <w:rPr>
          <w:rStyle w:val="lev"/>
          <w:rFonts w:cstheme="minorHAnsi"/>
          <w:sz w:val="22"/>
          <w:szCs w:val="22"/>
        </w:rPr>
        <w:t>2.15.1.</w:t>
      </w:r>
      <w:r w:rsidRPr="009107CC">
        <w:rPr>
          <w:rFonts w:cstheme="minorHAnsi"/>
          <w:sz w:val="22"/>
          <w:szCs w:val="22"/>
        </w:rPr>
        <w:t xml:space="preserve"> Le terme </w:t>
      </w:r>
      <w:r w:rsidRPr="009107CC">
        <w:rPr>
          <w:rStyle w:val="lev"/>
          <w:rFonts w:cstheme="minorHAnsi"/>
          <w:sz w:val="22"/>
          <w:szCs w:val="22"/>
        </w:rPr>
        <w:t>"cycle"</w:t>
      </w:r>
      <w:r w:rsidRPr="009107CC">
        <w:rPr>
          <w:rFonts w:cstheme="minorHAnsi"/>
          <w:sz w:val="22"/>
          <w:szCs w:val="22"/>
        </w:rPr>
        <w:t xml:space="preserve"> désigne tout véhicule à deux roues ou plus, propulsé à l'aide de pédales ou de manivelles par un ou plusieurs de ses occupants et non pourvu d'un moteur, tel une bicyclette, un tricycle ou un quadricycle. </w:t>
      </w:r>
    </w:p>
    <w:p w14:paraId="115E0E89" w14:textId="77777777" w:rsidR="009107CC" w:rsidRPr="009107CC" w:rsidRDefault="009107CC" w:rsidP="009107CC">
      <w:pPr>
        <w:pStyle w:val="NormalWeb"/>
        <w:spacing w:before="0" w:beforeAutospacing="0" w:after="0" w:afterAutospacing="0"/>
        <w:rPr>
          <w:rFonts w:asciiTheme="minorHAnsi" w:hAnsiTheme="minorHAnsi" w:cstheme="minorHAnsi"/>
          <w:sz w:val="22"/>
          <w:szCs w:val="22"/>
        </w:rPr>
      </w:pPr>
      <w:r w:rsidRPr="009107CC">
        <w:rPr>
          <w:rFonts w:asciiTheme="minorHAnsi" w:hAnsiTheme="minorHAnsi" w:cstheme="minorHAnsi"/>
          <w:sz w:val="22"/>
          <w:szCs w:val="22"/>
        </w:rPr>
        <w:t>Le vélo couché désigne un cycle dont le conducteur est en position presque couchée.</w:t>
      </w:r>
    </w:p>
    <w:p w14:paraId="60604A80" w14:textId="77777777" w:rsidR="009107CC" w:rsidRPr="009107CC" w:rsidRDefault="009107CC" w:rsidP="009107CC">
      <w:pPr>
        <w:pStyle w:val="NormalWeb"/>
        <w:spacing w:before="0" w:beforeAutospacing="0" w:after="0" w:afterAutospacing="0"/>
        <w:rPr>
          <w:rFonts w:asciiTheme="minorHAnsi" w:hAnsiTheme="minorHAnsi" w:cstheme="minorHAnsi"/>
          <w:sz w:val="22"/>
          <w:szCs w:val="22"/>
        </w:rPr>
      </w:pPr>
      <w:r w:rsidRPr="009107CC">
        <w:rPr>
          <w:rFonts w:asciiTheme="minorHAnsi" w:hAnsiTheme="minorHAnsi" w:cstheme="minorHAnsi"/>
          <w:sz w:val="22"/>
          <w:szCs w:val="22"/>
        </w:rPr>
        <w:t>Le vélomobile désigne un vélo couché avec une carrosserie.</w:t>
      </w:r>
    </w:p>
    <w:p w14:paraId="6916FB32" w14:textId="77777777" w:rsidR="009107CC" w:rsidRPr="009107CC" w:rsidRDefault="009107CC" w:rsidP="009107CC">
      <w:pPr>
        <w:pStyle w:val="NormalWeb"/>
        <w:spacing w:before="0" w:beforeAutospacing="0" w:after="0" w:afterAutospacing="0"/>
        <w:rPr>
          <w:rFonts w:asciiTheme="minorHAnsi" w:hAnsiTheme="minorHAnsi" w:cstheme="minorHAnsi"/>
          <w:sz w:val="22"/>
          <w:szCs w:val="22"/>
        </w:rPr>
      </w:pPr>
      <w:r w:rsidRPr="009107CC">
        <w:rPr>
          <w:rFonts w:asciiTheme="minorHAnsi" w:hAnsiTheme="minorHAnsi" w:cstheme="minorHAnsi"/>
          <w:sz w:val="22"/>
          <w:szCs w:val="22"/>
        </w:rPr>
        <w:t>L'adjonction d'un moteur électrique d'appoint d'une puissance nominale continue maximale de 0,25 kW, dont l'alimentation est réduite progressivement et finalement interrompue lorsque le véhicule atteint la vitesse de 25 km/h, ou plus tôt si le conducteur arrête de pédaler, ne modifie pas la classification de l'engin comme cycle.</w:t>
      </w:r>
    </w:p>
    <w:p w14:paraId="31AFA02E" w14:textId="77777777" w:rsidR="009107CC" w:rsidRPr="009107CC" w:rsidRDefault="009107CC" w:rsidP="009107CC">
      <w:pPr>
        <w:pStyle w:val="NormalWeb"/>
        <w:spacing w:before="0" w:beforeAutospacing="0" w:after="0" w:afterAutospacing="0"/>
        <w:rPr>
          <w:rFonts w:asciiTheme="minorHAnsi" w:hAnsiTheme="minorHAnsi" w:cstheme="minorHAnsi"/>
          <w:sz w:val="22"/>
          <w:szCs w:val="22"/>
        </w:rPr>
      </w:pPr>
      <w:r w:rsidRPr="009107CC">
        <w:rPr>
          <w:rFonts w:asciiTheme="minorHAnsi" w:hAnsiTheme="minorHAnsi" w:cstheme="minorHAnsi"/>
          <w:sz w:val="22"/>
          <w:szCs w:val="22"/>
        </w:rPr>
        <w:t>Le cycle non monté n'est pas considéré comme un véhicule.</w:t>
      </w:r>
    </w:p>
    <w:p w14:paraId="39A0D795" w14:textId="7844BA94" w:rsidR="009107CC" w:rsidRDefault="009107CC" w:rsidP="009107CC">
      <w:pPr>
        <w:pStyle w:val="NormalWeb"/>
        <w:spacing w:before="0" w:beforeAutospacing="0" w:after="0" w:afterAutospacing="0"/>
        <w:rPr>
          <w:rFonts w:asciiTheme="minorHAnsi" w:hAnsiTheme="minorHAnsi" w:cstheme="minorHAnsi"/>
          <w:sz w:val="22"/>
          <w:szCs w:val="22"/>
        </w:rPr>
      </w:pPr>
      <w:r w:rsidRPr="009107CC">
        <w:rPr>
          <w:rFonts w:asciiTheme="minorHAnsi" w:hAnsiTheme="minorHAnsi" w:cstheme="minorHAnsi"/>
          <w:sz w:val="22"/>
          <w:szCs w:val="22"/>
        </w:rPr>
        <w:t>Les tricycles et les quadricycles d’une largeur maximale d’un mètre sont assimilés aux bicyclettes.</w:t>
      </w:r>
    </w:p>
    <w:p w14:paraId="7FB6AF08" w14:textId="1E65D300" w:rsidR="00101BD5" w:rsidRDefault="00101BD5" w:rsidP="009107CC">
      <w:pPr>
        <w:pStyle w:val="NormalWeb"/>
        <w:spacing w:before="0" w:beforeAutospacing="0" w:after="0" w:afterAutospacing="0"/>
        <w:rPr>
          <w:rFonts w:asciiTheme="minorHAnsi" w:hAnsiTheme="minorHAnsi" w:cstheme="minorHAnsi"/>
          <w:sz w:val="22"/>
          <w:szCs w:val="22"/>
        </w:rPr>
      </w:pPr>
    </w:p>
    <w:p w14:paraId="18E84E51" w14:textId="35A01707" w:rsidR="00101BD5" w:rsidRDefault="00101BD5" w:rsidP="00101BD5">
      <w:pPr>
        <w:pStyle w:val="NormalWeb"/>
        <w:spacing w:before="0" w:beforeAutospacing="0" w:after="0" w:afterAutospacing="0"/>
        <w:rPr>
          <w:rFonts w:asciiTheme="minorHAnsi" w:hAnsiTheme="minorHAnsi" w:cstheme="minorHAnsi"/>
          <w:sz w:val="22"/>
          <w:szCs w:val="22"/>
          <w:lang w:val="fr-BE"/>
        </w:rPr>
      </w:pPr>
      <w:r w:rsidRPr="00101BD5">
        <w:rPr>
          <w:rFonts w:asciiTheme="minorHAnsi" w:hAnsiTheme="minorHAnsi" w:cstheme="minorHAnsi"/>
          <w:b/>
          <w:bCs/>
          <w:sz w:val="22"/>
          <w:szCs w:val="22"/>
          <w:lang w:val="fr-BE"/>
        </w:rPr>
        <w:t>2.15.2.</w:t>
      </w:r>
      <w:r w:rsidRPr="00101BD5">
        <w:rPr>
          <w:rFonts w:asciiTheme="minorHAnsi" w:hAnsiTheme="minorHAnsi" w:cstheme="minorHAnsi"/>
          <w:sz w:val="22"/>
          <w:szCs w:val="22"/>
          <w:lang w:val="fr-BE"/>
        </w:rPr>
        <w:t> Le terme </w:t>
      </w:r>
      <w:r w:rsidRPr="00101BD5">
        <w:rPr>
          <w:rFonts w:asciiTheme="minorHAnsi" w:hAnsiTheme="minorHAnsi" w:cstheme="minorHAnsi"/>
          <w:b/>
          <w:bCs/>
          <w:sz w:val="22"/>
          <w:szCs w:val="22"/>
          <w:lang w:val="fr-BE"/>
        </w:rPr>
        <w:t>"engin de déplacement"</w:t>
      </w:r>
      <w:r w:rsidRPr="00101BD5">
        <w:rPr>
          <w:rFonts w:asciiTheme="minorHAnsi" w:hAnsiTheme="minorHAnsi" w:cstheme="minorHAnsi"/>
          <w:sz w:val="22"/>
          <w:szCs w:val="22"/>
          <w:lang w:val="fr-BE"/>
        </w:rPr>
        <w:t> désigne :</w:t>
      </w:r>
    </w:p>
    <w:p w14:paraId="1340CA0E" w14:textId="77777777" w:rsidR="00101BD5" w:rsidRDefault="00101BD5" w:rsidP="00101BD5">
      <w:pPr>
        <w:pStyle w:val="NormalWeb"/>
        <w:spacing w:before="0" w:beforeAutospacing="0" w:after="0" w:afterAutospacing="0"/>
        <w:rPr>
          <w:rFonts w:asciiTheme="minorHAnsi" w:hAnsiTheme="minorHAnsi" w:cstheme="minorHAnsi"/>
          <w:sz w:val="22"/>
          <w:szCs w:val="22"/>
          <w:lang w:val="fr-BE"/>
        </w:rPr>
      </w:pPr>
      <w:r w:rsidRPr="00101BD5">
        <w:rPr>
          <w:rFonts w:asciiTheme="minorHAnsi" w:hAnsiTheme="minorHAnsi" w:cstheme="minorHAnsi"/>
          <w:b/>
          <w:bCs/>
          <w:sz w:val="22"/>
          <w:szCs w:val="22"/>
          <w:lang w:val="fr-BE"/>
        </w:rPr>
        <w:t>1°</w:t>
      </w:r>
      <w:r w:rsidRPr="00101BD5">
        <w:rPr>
          <w:rFonts w:asciiTheme="minorHAnsi" w:hAnsiTheme="minorHAnsi" w:cstheme="minorHAnsi"/>
          <w:sz w:val="22"/>
          <w:szCs w:val="22"/>
          <w:lang w:val="fr-BE"/>
        </w:rPr>
        <w:t> soit un </w:t>
      </w:r>
      <w:r w:rsidRPr="00101BD5">
        <w:rPr>
          <w:rFonts w:asciiTheme="minorHAnsi" w:hAnsiTheme="minorHAnsi" w:cstheme="minorHAnsi"/>
          <w:b/>
          <w:bCs/>
          <w:sz w:val="22"/>
          <w:szCs w:val="22"/>
          <w:lang w:val="fr-BE"/>
        </w:rPr>
        <w:t>"engin de déplacement non motorisé"</w:t>
      </w:r>
      <w:r w:rsidRPr="00101BD5">
        <w:rPr>
          <w:rFonts w:asciiTheme="minorHAnsi" w:hAnsiTheme="minorHAnsi" w:cstheme="minorHAnsi"/>
          <w:sz w:val="22"/>
          <w:szCs w:val="22"/>
          <w:lang w:val="fr-BE"/>
        </w:rPr>
        <w:t>, c'est-à-dire tout véhicule qui ne répond pas à la définition de cycle, qui est propulsé par la force musculaire de son ou de ses occupants et qui n'est pas pourvu d'un moteur.</w:t>
      </w:r>
    </w:p>
    <w:p w14:paraId="430D7FD3" w14:textId="77777777" w:rsidR="00101BD5" w:rsidRDefault="00101BD5" w:rsidP="00101BD5">
      <w:pPr>
        <w:pStyle w:val="NormalWeb"/>
        <w:spacing w:before="0" w:beforeAutospacing="0" w:after="0" w:afterAutospacing="0"/>
        <w:rPr>
          <w:rFonts w:asciiTheme="minorHAnsi" w:hAnsiTheme="minorHAnsi" w:cstheme="minorHAnsi"/>
          <w:sz w:val="22"/>
          <w:szCs w:val="22"/>
          <w:lang w:val="fr-BE"/>
        </w:rPr>
      </w:pPr>
      <w:r w:rsidRPr="00101BD5">
        <w:rPr>
          <w:rFonts w:asciiTheme="minorHAnsi" w:hAnsiTheme="minorHAnsi" w:cstheme="minorHAnsi"/>
          <w:b/>
          <w:bCs/>
          <w:sz w:val="22"/>
          <w:szCs w:val="22"/>
          <w:lang w:val="fr-BE"/>
        </w:rPr>
        <w:t>2°</w:t>
      </w:r>
      <w:r w:rsidRPr="00101BD5">
        <w:rPr>
          <w:rFonts w:asciiTheme="minorHAnsi" w:hAnsiTheme="minorHAnsi" w:cstheme="minorHAnsi"/>
          <w:sz w:val="22"/>
          <w:szCs w:val="22"/>
          <w:lang w:val="fr-BE"/>
        </w:rPr>
        <w:t> soit un </w:t>
      </w:r>
      <w:r w:rsidRPr="00101BD5">
        <w:rPr>
          <w:rFonts w:asciiTheme="minorHAnsi" w:hAnsiTheme="minorHAnsi" w:cstheme="minorHAnsi"/>
          <w:b/>
          <w:bCs/>
          <w:sz w:val="22"/>
          <w:szCs w:val="22"/>
          <w:lang w:val="fr-BE"/>
        </w:rPr>
        <w:t>« engin de déplacement motorisé »</w:t>
      </w:r>
      <w:r w:rsidRPr="00101BD5">
        <w:rPr>
          <w:rFonts w:asciiTheme="minorHAnsi" w:hAnsiTheme="minorHAnsi" w:cstheme="minorHAnsi"/>
          <w:sz w:val="22"/>
          <w:szCs w:val="22"/>
          <w:lang w:val="fr-BE"/>
        </w:rPr>
        <w:t>, c’est-à-dire tout véhicule à moteur à une roue ou plus et dont la vitesse maximale est, par construction, limitée à 25 km à l’heure, entre autres :</w:t>
      </w:r>
    </w:p>
    <w:p w14:paraId="62347564" w14:textId="77777777" w:rsidR="00101BD5" w:rsidRDefault="00101BD5" w:rsidP="00101BD5">
      <w:pPr>
        <w:pStyle w:val="NormalWeb"/>
        <w:spacing w:before="0" w:beforeAutospacing="0" w:after="0" w:afterAutospacing="0"/>
        <w:rPr>
          <w:rFonts w:asciiTheme="minorHAnsi" w:hAnsiTheme="minorHAnsi" w:cstheme="minorHAnsi"/>
          <w:sz w:val="22"/>
          <w:szCs w:val="22"/>
          <w:lang w:val="fr-BE"/>
        </w:rPr>
      </w:pPr>
      <w:r w:rsidRPr="00101BD5">
        <w:rPr>
          <w:rFonts w:asciiTheme="minorHAnsi" w:hAnsiTheme="minorHAnsi" w:cstheme="minorHAnsi"/>
          <w:sz w:val="22"/>
          <w:szCs w:val="22"/>
          <w:lang w:val="fr-BE"/>
        </w:rPr>
        <w:t>a) l</w:t>
      </w:r>
      <w:r>
        <w:rPr>
          <w:rFonts w:asciiTheme="minorHAnsi" w:hAnsiTheme="minorHAnsi" w:cstheme="minorHAnsi"/>
          <w:sz w:val="22"/>
          <w:szCs w:val="22"/>
          <w:lang w:val="fr-BE"/>
        </w:rPr>
        <w:t>e</w:t>
      </w:r>
      <w:r w:rsidRPr="00101BD5">
        <w:rPr>
          <w:rFonts w:asciiTheme="minorHAnsi" w:hAnsiTheme="minorHAnsi" w:cstheme="minorHAnsi"/>
          <w:sz w:val="22"/>
          <w:szCs w:val="22"/>
          <w:lang w:val="fr-BE"/>
        </w:rPr>
        <w:t>s chaises roulantes électriques ;</w:t>
      </w:r>
      <w:r w:rsidRPr="00101BD5">
        <w:rPr>
          <w:rFonts w:asciiTheme="minorHAnsi" w:hAnsiTheme="minorHAnsi" w:cstheme="minorHAnsi"/>
          <w:sz w:val="22"/>
          <w:szCs w:val="22"/>
          <w:lang w:val="fr-BE"/>
        </w:rPr>
        <w:br/>
        <w:t>b) les scooters électriques pour personnes à mobilité réduite ;</w:t>
      </w:r>
      <w:r w:rsidRPr="00101BD5">
        <w:rPr>
          <w:rFonts w:asciiTheme="minorHAnsi" w:hAnsiTheme="minorHAnsi" w:cstheme="minorHAnsi"/>
          <w:sz w:val="22"/>
          <w:szCs w:val="22"/>
          <w:lang w:val="fr-BE"/>
        </w:rPr>
        <w:br/>
        <w:t>c) les trottinettes motorisées ;</w:t>
      </w:r>
      <w:r w:rsidRPr="00101BD5">
        <w:rPr>
          <w:rFonts w:asciiTheme="minorHAnsi" w:hAnsiTheme="minorHAnsi" w:cstheme="minorHAnsi"/>
          <w:sz w:val="22"/>
          <w:szCs w:val="22"/>
          <w:lang w:val="fr-BE"/>
        </w:rPr>
        <w:br/>
        <w:t xml:space="preserve">d) les appareils électriques </w:t>
      </w:r>
      <w:proofErr w:type="spellStart"/>
      <w:r w:rsidRPr="00101BD5">
        <w:rPr>
          <w:rFonts w:asciiTheme="minorHAnsi" w:hAnsiTheme="minorHAnsi" w:cstheme="minorHAnsi"/>
          <w:sz w:val="22"/>
          <w:szCs w:val="22"/>
          <w:lang w:val="fr-BE"/>
        </w:rPr>
        <w:t>autoéquilibrants</w:t>
      </w:r>
      <w:proofErr w:type="spellEnd"/>
      <w:r w:rsidRPr="00101BD5">
        <w:rPr>
          <w:rFonts w:asciiTheme="minorHAnsi" w:hAnsiTheme="minorHAnsi" w:cstheme="minorHAnsi"/>
          <w:sz w:val="22"/>
          <w:szCs w:val="22"/>
          <w:lang w:val="fr-BE"/>
        </w:rPr>
        <w:t xml:space="preserve"> à une ou deux roues.</w:t>
      </w:r>
    </w:p>
    <w:p w14:paraId="4C538F08" w14:textId="77777777" w:rsidR="00101BD5" w:rsidRDefault="00101BD5" w:rsidP="00101BD5">
      <w:pPr>
        <w:pStyle w:val="NormalWeb"/>
        <w:spacing w:before="0" w:beforeAutospacing="0" w:after="0" w:afterAutospacing="0"/>
        <w:rPr>
          <w:rFonts w:asciiTheme="minorHAnsi" w:hAnsiTheme="minorHAnsi" w:cstheme="minorHAnsi"/>
          <w:sz w:val="22"/>
          <w:szCs w:val="22"/>
          <w:lang w:val="fr-BE"/>
        </w:rPr>
      </w:pPr>
      <w:r>
        <w:rPr>
          <w:rFonts w:asciiTheme="minorHAnsi" w:hAnsiTheme="minorHAnsi" w:cstheme="minorHAnsi"/>
          <w:sz w:val="22"/>
          <w:szCs w:val="22"/>
          <w:lang w:val="fr-BE"/>
        </w:rPr>
        <w:t>P</w:t>
      </w:r>
      <w:r w:rsidRPr="00101BD5">
        <w:rPr>
          <w:rFonts w:asciiTheme="minorHAnsi" w:hAnsiTheme="minorHAnsi" w:cstheme="minorHAnsi"/>
          <w:sz w:val="22"/>
          <w:szCs w:val="22"/>
          <w:lang w:val="fr-BE"/>
        </w:rPr>
        <w:t>our l'application du présent règlement, les engins de déplacement motorisés ne sont pas assimilés à des véhicules à moteur.</w:t>
      </w:r>
    </w:p>
    <w:p w14:paraId="3930F070" w14:textId="0FBC77FB" w:rsidR="00101BD5" w:rsidRPr="00101BD5" w:rsidRDefault="00101BD5" w:rsidP="00101BD5">
      <w:pPr>
        <w:pStyle w:val="NormalWeb"/>
        <w:spacing w:before="0" w:beforeAutospacing="0" w:after="0" w:afterAutospacing="0"/>
        <w:rPr>
          <w:rFonts w:asciiTheme="minorHAnsi" w:hAnsiTheme="minorHAnsi" w:cstheme="minorHAnsi"/>
          <w:sz w:val="22"/>
          <w:szCs w:val="22"/>
          <w:lang w:val="fr-BE"/>
        </w:rPr>
      </w:pPr>
      <w:r w:rsidRPr="00101BD5">
        <w:rPr>
          <w:rFonts w:asciiTheme="minorHAnsi" w:hAnsiTheme="minorHAnsi" w:cstheme="minorHAnsi"/>
          <w:sz w:val="22"/>
          <w:szCs w:val="22"/>
          <w:lang w:val="fr-BE"/>
        </w:rPr>
        <w:t>Un engin de déplacement non monté n'est pas considéré comme un véhicule.</w:t>
      </w:r>
    </w:p>
    <w:p w14:paraId="435C5BAD" w14:textId="2584D18E" w:rsidR="00101BD5" w:rsidRPr="009107CC" w:rsidRDefault="00101BD5" w:rsidP="009107CC">
      <w:pPr>
        <w:pStyle w:val="NormalWeb"/>
        <w:spacing w:before="0" w:beforeAutospacing="0" w:after="0" w:afterAutospacing="0"/>
        <w:rPr>
          <w:rFonts w:asciiTheme="minorHAnsi" w:hAnsiTheme="minorHAnsi" w:cstheme="minorHAnsi"/>
          <w:sz w:val="22"/>
          <w:szCs w:val="22"/>
        </w:rPr>
      </w:pPr>
    </w:p>
    <w:p w14:paraId="6A7B44EB" w14:textId="77777777" w:rsidR="009107CC" w:rsidRPr="009107CC" w:rsidRDefault="009107CC" w:rsidP="009107CC">
      <w:pPr>
        <w:pStyle w:val="Notedefin"/>
        <w:rPr>
          <w:rFonts w:cstheme="minorHAnsi"/>
          <w:sz w:val="22"/>
          <w:szCs w:val="22"/>
          <w:lang w:val="fr-BE"/>
        </w:rPr>
      </w:pPr>
    </w:p>
    <w:p w14:paraId="160FEAC1" w14:textId="68E1AB60" w:rsidR="009107CC" w:rsidRPr="009107CC" w:rsidRDefault="009107CC" w:rsidP="009107CC">
      <w:pPr>
        <w:pStyle w:val="NormalWeb"/>
        <w:spacing w:before="0" w:beforeAutospacing="0" w:after="0" w:afterAutospacing="0"/>
        <w:rPr>
          <w:rFonts w:asciiTheme="minorHAnsi" w:hAnsiTheme="minorHAnsi" w:cstheme="minorHAnsi"/>
          <w:sz w:val="22"/>
          <w:szCs w:val="22"/>
        </w:rPr>
      </w:pPr>
      <w:r w:rsidRPr="009107CC">
        <w:rPr>
          <w:rFonts w:asciiTheme="minorHAnsi" w:hAnsiTheme="minorHAnsi" w:cstheme="minorHAnsi"/>
          <w:b/>
          <w:bCs/>
          <w:sz w:val="22"/>
          <w:szCs w:val="22"/>
        </w:rPr>
        <w:t>2.17.</w:t>
      </w:r>
      <w:r w:rsidRPr="009107CC">
        <w:rPr>
          <w:rFonts w:asciiTheme="minorHAnsi" w:hAnsiTheme="minorHAnsi" w:cstheme="minorHAnsi"/>
          <w:sz w:val="22"/>
          <w:szCs w:val="22"/>
        </w:rPr>
        <w:t xml:space="preserve"> Le terme </w:t>
      </w:r>
      <w:r w:rsidRPr="009107CC">
        <w:rPr>
          <w:rFonts w:asciiTheme="minorHAnsi" w:hAnsiTheme="minorHAnsi" w:cstheme="minorHAnsi"/>
          <w:b/>
          <w:bCs/>
          <w:sz w:val="22"/>
          <w:szCs w:val="22"/>
        </w:rPr>
        <w:t>"cyclomoteur"</w:t>
      </w:r>
      <w:r w:rsidRPr="009107CC">
        <w:rPr>
          <w:rFonts w:asciiTheme="minorHAnsi" w:hAnsiTheme="minorHAnsi" w:cstheme="minorHAnsi"/>
          <w:sz w:val="22"/>
          <w:szCs w:val="22"/>
        </w:rPr>
        <w:t xml:space="preserve"> désigne :</w:t>
      </w:r>
    </w:p>
    <w:p w14:paraId="7BAD997E" w14:textId="77777777" w:rsidR="009107CC" w:rsidRPr="009107CC" w:rsidRDefault="009107CC" w:rsidP="009107CC">
      <w:pPr>
        <w:rPr>
          <w:rFonts w:eastAsia="Times New Roman" w:cstheme="minorHAnsi"/>
          <w:sz w:val="22"/>
          <w:szCs w:val="22"/>
        </w:rPr>
      </w:pPr>
      <w:r w:rsidRPr="009107CC">
        <w:rPr>
          <w:rFonts w:eastAsia="Times New Roman" w:cstheme="minorHAnsi"/>
          <w:b/>
          <w:bCs/>
          <w:sz w:val="22"/>
          <w:szCs w:val="22"/>
        </w:rPr>
        <w:t>1)</w:t>
      </w:r>
      <w:r w:rsidRPr="009107CC">
        <w:rPr>
          <w:rFonts w:eastAsia="Times New Roman" w:cstheme="minorHAnsi"/>
          <w:sz w:val="22"/>
          <w:szCs w:val="22"/>
        </w:rPr>
        <w:t xml:space="preserve"> soit un </w:t>
      </w:r>
      <w:r w:rsidRPr="009107CC">
        <w:rPr>
          <w:rFonts w:eastAsia="Times New Roman" w:cstheme="minorHAnsi"/>
          <w:b/>
          <w:bCs/>
          <w:sz w:val="22"/>
          <w:szCs w:val="22"/>
        </w:rPr>
        <w:t>« cyclomoteur classe A »</w:t>
      </w:r>
      <w:r w:rsidRPr="009107CC">
        <w:rPr>
          <w:rFonts w:eastAsia="Times New Roman" w:cstheme="minorHAnsi"/>
          <w:sz w:val="22"/>
          <w:szCs w:val="22"/>
        </w:rPr>
        <w:t>, c'est-à-dire tout véhicule à deux ou à trois roues équipé d'un moteur à combustion interne d'une cylindrée inférieure ou égale à 50 cm³ avec une puissance nette maximale qui ne dépasse pas 4 kW, ou d'un moteur électrique avec une puissance nominale continue maximale qui est inférieure ou égale à 4 kW et dont la vitesse maximale est, par construction, limitée à 25 km à l'heure, à l’exclusion des engins de déplacement motorisés ;</w:t>
      </w:r>
    </w:p>
    <w:p w14:paraId="4DE67D7E" w14:textId="77777777" w:rsidR="009107CC" w:rsidRPr="009107CC" w:rsidRDefault="009107CC" w:rsidP="009107CC">
      <w:pPr>
        <w:rPr>
          <w:rFonts w:eastAsia="Times New Roman" w:cstheme="minorHAnsi"/>
          <w:sz w:val="22"/>
          <w:szCs w:val="22"/>
        </w:rPr>
      </w:pPr>
      <w:r w:rsidRPr="009107CC">
        <w:rPr>
          <w:rFonts w:eastAsia="Times New Roman" w:cstheme="minorHAnsi"/>
          <w:b/>
          <w:bCs/>
          <w:sz w:val="22"/>
          <w:szCs w:val="22"/>
        </w:rPr>
        <w:t>2)</w:t>
      </w:r>
      <w:r w:rsidRPr="009107CC">
        <w:rPr>
          <w:rFonts w:eastAsia="Times New Roman" w:cstheme="minorHAnsi"/>
          <w:sz w:val="22"/>
          <w:szCs w:val="22"/>
        </w:rPr>
        <w:t xml:space="preserve"> soit un </w:t>
      </w:r>
      <w:r w:rsidRPr="009107CC">
        <w:rPr>
          <w:rFonts w:eastAsia="Times New Roman" w:cstheme="minorHAnsi"/>
          <w:b/>
          <w:bCs/>
          <w:sz w:val="22"/>
          <w:szCs w:val="22"/>
        </w:rPr>
        <w:t>« cyclomoteur classe B »</w:t>
      </w:r>
      <w:r w:rsidRPr="009107CC">
        <w:rPr>
          <w:rFonts w:eastAsia="Times New Roman" w:cstheme="minorHAnsi"/>
          <w:sz w:val="22"/>
          <w:szCs w:val="22"/>
        </w:rPr>
        <w:t>, c’est-à-dire :</w:t>
      </w:r>
    </w:p>
    <w:p w14:paraId="1E693B65" w14:textId="77777777" w:rsidR="009107CC" w:rsidRPr="009107CC" w:rsidRDefault="009107CC" w:rsidP="009107CC">
      <w:pPr>
        <w:rPr>
          <w:rFonts w:eastAsia="Times New Roman" w:cstheme="minorHAnsi"/>
          <w:sz w:val="22"/>
          <w:szCs w:val="22"/>
        </w:rPr>
      </w:pPr>
      <w:r w:rsidRPr="009107CC">
        <w:rPr>
          <w:rFonts w:eastAsia="Times New Roman" w:cstheme="minorHAnsi"/>
          <w:b/>
          <w:bCs/>
          <w:sz w:val="22"/>
          <w:szCs w:val="22"/>
        </w:rPr>
        <w:t>a)</w:t>
      </w:r>
      <w:r w:rsidRPr="009107CC">
        <w:rPr>
          <w:rFonts w:eastAsia="Times New Roman" w:cstheme="minorHAnsi"/>
          <w:sz w:val="22"/>
          <w:szCs w:val="22"/>
        </w:rPr>
        <w:t xml:space="preserve"> tout véhicule à deux roues, à l'exclusion des cyclomoteurs classe A et des engins de déplacement motorisés, dont la vitesse maximale est, par construction, limitée à 45 km à l'heure et dont les caractéristiques sont les suivantes :</w:t>
      </w:r>
    </w:p>
    <w:p w14:paraId="46184564" w14:textId="77777777" w:rsidR="009107CC" w:rsidRPr="009107CC" w:rsidRDefault="009107CC" w:rsidP="005003DD">
      <w:pPr>
        <w:numPr>
          <w:ilvl w:val="0"/>
          <w:numId w:val="2"/>
        </w:numPr>
        <w:rPr>
          <w:rFonts w:eastAsia="Times New Roman" w:cstheme="minorHAnsi"/>
          <w:sz w:val="22"/>
          <w:szCs w:val="22"/>
        </w:rPr>
      </w:pPr>
      <w:proofErr w:type="gramStart"/>
      <w:r w:rsidRPr="009107CC">
        <w:rPr>
          <w:rFonts w:eastAsia="Times New Roman" w:cstheme="minorHAnsi"/>
          <w:sz w:val="22"/>
          <w:szCs w:val="22"/>
        </w:rPr>
        <w:t>une</w:t>
      </w:r>
      <w:proofErr w:type="gramEnd"/>
      <w:r w:rsidRPr="009107CC">
        <w:rPr>
          <w:rFonts w:eastAsia="Times New Roman" w:cstheme="minorHAnsi"/>
          <w:sz w:val="22"/>
          <w:szCs w:val="22"/>
        </w:rPr>
        <w:t xml:space="preserve"> cylindrée inférieure ou égale à 50 cm³ avec une puissance nette maximale inférieure ou égale à 4 kW si le moteur est à combustion interne, ou</w:t>
      </w:r>
    </w:p>
    <w:p w14:paraId="2C2AF3E8" w14:textId="77777777" w:rsidR="009107CC" w:rsidRPr="009107CC" w:rsidRDefault="009107CC" w:rsidP="005003DD">
      <w:pPr>
        <w:numPr>
          <w:ilvl w:val="0"/>
          <w:numId w:val="2"/>
        </w:numPr>
        <w:rPr>
          <w:rFonts w:eastAsia="Times New Roman" w:cstheme="minorHAnsi"/>
          <w:sz w:val="22"/>
          <w:szCs w:val="22"/>
        </w:rPr>
      </w:pPr>
      <w:proofErr w:type="gramStart"/>
      <w:r w:rsidRPr="009107CC">
        <w:rPr>
          <w:rFonts w:eastAsia="Times New Roman" w:cstheme="minorHAnsi"/>
          <w:sz w:val="22"/>
          <w:szCs w:val="22"/>
        </w:rPr>
        <w:t>une</w:t>
      </w:r>
      <w:proofErr w:type="gramEnd"/>
      <w:r w:rsidRPr="009107CC">
        <w:rPr>
          <w:rFonts w:eastAsia="Times New Roman" w:cstheme="minorHAnsi"/>
          <w:sz w:val="22"/>
          <w:szCs w:val="22"/>
        </w:rPr>
        <w:t xml:space="preserve"> puissance nominale continue maximale inférieure ou égale à 4 kW s’il s’agit d’un moteur électrique ;</w:t>
      </w:r>
    </w:p>
    <w:p w14:paraId="06DBD850" w14:textId="77777777" w:rsidR="009107CC" w:rsidRPr="009107CC" w:rsidRDefault="009107CC" w:rsidP="009107CC">
      <w:pPr>
        <w:rPr>
          <w:rFonts w:eastAsia="Times New Roman" w:cstheme="minorHAnsi"/>
          <w:sz w:val="22"/>
          <w:szCs w:val="22"/>
        </w:rPr>
      </w:pPr>
      <w:r w:rsidRPr="009107CC">
        <w:rPr>
          <w:rFonts w:eastAsia="Times New Roman" w:cstheme="minorHAnsi"/>
          <w:b/>
          <w:bCs/>
          <w:sz w:val="22"/>
          <w:szCs w:val="22"/>
        </w:rPr>
        <w:t>b)</w:t>
      </w:r>
      <w:r w:rsidRPr="009107CC">
        <w:rPr>
          <w:rFonts w:eastAsia="Times New Roman" w:cstheme="minorHAnsi"/>
          <w:sz w:val="22"/>
          <w:szCs w:val="22"/>
        </w:rPr>
        <w:t xml:space="preserve"> tout véhicule à trois ou quatre roues, à l'exclusion des cyclomoteurs classe A, dont la vitesse maximale est, par construction, limitée à 45 km à l'heure et dont les caractéristiques sont les suivantes :</w:t>
      </w:r>
    </w:p>
    <w:p w14:paraId="3B061E0D" w14:textId="77777777" w:rsidR="009107CC" w:rsidRPr="009107CC" w:rsidRDefault="009107CC" w:rsidP="005003DD">
      <w:pPr>
        <w:numPr>
          <w:ilvl w:val="0"/>
          <w:numId w:val="3"/>
        </w:numPr>
        <w:rPr>
          <w:rFonts w:eastAsia="Times New Roman" w:cstheme="minorHAnsi"/>
          <w:sz w:val="22"/>
          <w:szCs w:val="22"/>
        </w:rPr>
      </w:pPr>
      <w:proofErr w:type="gramStart"/>
      <w:r w:rsidRPr="009107CC">
        <w:rPr>
          <w:rFonts w:eastAsia="Times New Roman" w:cstheme="minorHAnsi"/>
          <w:sz w:val="22"/>
          <w:szCs w:val="22"/>
        </w:rPr>
        <w:lastRenderedPageBreak/>
        <w:t>une</w:t>
      </w:r>
      <w:proofErr w:type="gramEnd"/>
      <w:r w:rsidRPr="009107CC">
        <w:rPr>
          <w:rFonts w:eastAsia="Times New Roman" w:cstheme="minorHAnsi"/>
          <w:sz w:val="22"/>
          <w:szCs w:val="22"/>
        </w:rPr>
        <w:t xml:space="preserve"> cylindrée inférieure ou égale à 50 cm³ avec une puissance nette maximale qui ne dépasse pas 4 kW s’il s’agit d’un moteur à allumage commandé, ou</w:t>
      </w:r>
    </w:p>
    <w:p w14:paraId="74BB99E8" w14:textId="77777777" w:rsidR="009107CC" w:rsidRPr="009107CC" w:rsidRDefault="009107CC" w:rsidP="005003DD">
      <w:pPr>
        <w:numPr>
          <w:ilvl w:val="0"/>
          <w:numId w:val="3"/>
        </w:numPr>
        <w:rPr>
          <w:rFonts w:eastAsia="Times New Roman" w:cstheme="minorHAnsi"/>
          <w:sz w:val="22"/>
          <w:szCs w:val="22"/>
        </w:rPr>
      </w:pPr>
      <w:proofErr w:type="gramStart"/>
      <w:r w:rsidRPr="009107CC">
        <w:rPr>
          <w:rFonts w:eastAsia="Times New Roman" w:cstheme="minorHAnsi"/>
          <w:sz w:val="22"/>
          <w:szCs w:val="22"/>
        </w:rPr>
        <w:t>une</w:t>
      </w:r>
      <w:proofErr w:type="gramEnd"/>
      <w:r w:rsidRPr="009107CC">
        <w:rPr>
          <w:rFonts w:eastAsia="Times New Roman" w:cstheme="minorHAnsi"/>
          <w:sz w:val="22"/>
          <w:szCs w:val="22"/>
        </w:rPr>
        <w:t xml:space="preserve"> puissance nette maximale qui ne dépasse pas 4 kW s’il s’agit d’un moteur à allumage par compression, ou</w:t>
      </w:r>
    </w:p>
    <w:p w14:paraId="5C0C5A88" w14:textId="77777777" w:rsidR="009107CC" w:rsidRPr="009107CC" w:rsidRDefault="009107CC" w:rsidP="005003DD">
      <w:pPr>
        <w:numPr>
          <w:ilvl w:val="0"/>
          <w:numId w:val="3"/>
        </w:numPr>
        <w:rPr>
          <w:rFonts w:eastAsia="Times New Roman" w:cstheme="minorHAnsi"/>
          <w:sz w:val="22"/>
          <w:szCs w:val="22"/>
        </w:rPr>
      </w:pPr>
      <w:proofErr w:type="gramStart"/>
      <w:r w:rsidRPr="009107CC">
        <w:rPr>
          <w:rFonts w:eastAsia="Times New Roman" w:cstheme="minorHAnsi"/>
          <w:sz w:val="22"/>
          <w:szCs w:val="22"/>
        </w:rPr>
        <w:t>une</w:t>
      </w:r>
      <w:proofErr w:type="gramEnd"/>
      <w:r w:rsidRPr="009107CC">
        <w:rPr>
          <w:rFonts w:eastAsia="Times New Roman" w:cstheme="minorHAnsi"/>
          <w:sz w:val="22"/>
          <w:szCs w:val="22"/>
        </w:rPr>
        <w:t xml:space="preserve"> puissance nominale continue maximale inférieure ou égale à 4 kW s’il s’agit d’un moteur électrique.</w:t>
      </w:r>
    </w:p>
    <w:p w14:paraId="60F9F9FB" w14:textId="77777777" w:rsidR="009107CC" w:rsidRPr="009107CC" w:rsidRDefault="009107CC" w:rsidP="009107CC">
      <w:pPr>
        <w:rPr>
          <w:rFonts w:eastAsia="Times New Roman" w:cstheme="minorHAnsi"/>
          <w:sz w:val="22"/>
          <w:szCs w:val="22"/>
        </w:rPr>
      </w:pPr>
      <w:r w:rsidRPr="009107CC">
        <w:rPr>
          <w:rFonts w:eastAsia="Times New Roman" w:cstheme="minorHAnsi"/>
          <w:sz w:val="22"/>
          <w:szCs w:val="22"/>
        </w:rPr>
        <w:t>Pour les cyclomoteurs à quatre roues avec un habitacle fermé pour le conducteur et les passagers, accessibles par trois côtés au maximum, la puissance nette maximale ou la puissance nominale continue maximale est inférieure ou égale à 6 kW.</w:t>
      </w:r>
    </w:p>
    <w:p w14:paraId="70F80592" w14:textId="77777777" w:rsidR="009107CC" w:rsidRPr="009107CC" w:rsidRDefault="009107CC" w:rsidP="009107CC">
      <w:pPr>
        <w:rPr>
          <w:rFonts w:eastAsia="Times New Roman" w:cstheme="minorHAnsi"/>
          <w:sz w:val="22"/>
          <w:szCs w:val="22"/>
        </w:rPr>
      </w:pPr>
      <w:r w:rsidRPr="009107CC">
        <w:rPr>
          <w:rFonts w:eastAsia="Times New Roman" w:cstheme="minorHAnsi"/>
          <w:b/>
          <w:bCs/>
          <w:sz w:val="22"/>
          <w:szCs w:val="22"/>
        </w:rPr>
        <w:t>3)</w:t>
      </w:r>
      <w:r w:rsidRPr="009107CC">
        <w:rPr>
          <w:rFonts w:eastAsia="Times New Roman" w:cstheme="minorHAnsi"/>
          <w:sz w:val="22"/>
          <w:szCs w:val="22"/>
        </w:rPr>
        <w:t xml:space="preserve"> soit un </w:t>
      </w:r>
      <w:r w:rsidRPr="009107CC">
        <w:rPr>
          <w:rFonts w:eastAsia="Times New Roman" w:cstheme="minorHAnsi"/>
          <w:b/>
          <w:bCs/>
          <w:sz w:val="22"/>
          <w:szCs w:val="22"/>
        </w:rPr>
        <w:t xml:space="preserve">« speed </w:t>
      </w:r>
      <w:proofErr w:type="spellStart"/>
      <w:r w:rsidRPr="009107CC">
        <w:rPr>
          <w:rFonts w:eastAsia="Times New Roman" w:cstheme="minorHAnsi"/>
          <w:b/>
          <w:bCs/>
          <w:sz w:val="22"/>
          <w:szCs w:val="22"/>
        </w:rPr>
        <w:t>pedelec</w:t>
      </w:r>
      <w:proofErr w:type="spellEnd"/>
      <w:r w:rsidRPr="009107CC">
        <w:rPr>
          <w:rFonts w:eastAsia="Times New Roman" w:cstheme="minorHAnsi"/>
          <w:b/>
          <w:bCs/>
          <w:sz w:val="22"/>
          <w:szCs w:val="22"/>
        </w:rPr>
        <w:t xml:space="preserve"> »</w:t>
      </w:r>
      <w:r w:rsidRPr="009107CC">
        <w:rPr>
          <w:rFonts w:eastAsia="Times New Roman" w:cstheme="minorHAnsi"/>
          <w:sz w:val="22"/>
          <w:szCs w:val="22"/>
        </w:rPr>
        <w:t>, c’est-à-dire tout véhicule à deux roues à pédales, à l’exception des cycles motorisés, équipé d’un mode de propulsion auxiliaire dans le but premier d’aider au pédalage et dont l’alimentation du système auxiliaire de propulsion est interrompue lorsque le véhicule atteint une vitesse maximale de 45 km à l’heure, avec les caractéristiques suivantes :</w:t>
      </w:r>
    </w:p>
    <w:p w14:paraId="75FAA7C0" w14:textId="77777777" w:rsidR="009107CC" w:rsidRPr="009107CC" w:rsidRDefault="009107CC" w:rsidP="005003DD">
      <w:pPr>
        <w:numPr>
          <w:ilvl w:val="0"/>
          <w:numId w:val="4"/>
        </w:numPr>
        <w:rPr>
          <w:rFonts w:eastAsia="Times New Roman" w:cstheme="minorHAnsi"/>
          <w:sz w:val="22"/>
          <w:szCs w:val="22"/>
        </w:rPr>
      </w:pPr>
      <w:proofErr w:type="gramStart"/>
      <w:r w:rsidRPr="009107CC">
        <w:rPr>
          <w:rFonts w:eastAsia="Times New Roman" w:cstheme="minorHAnsi"/>
          <w:sz w:val="22"/>
          <w:szCs w:val="22"/>
        </w:rPr>
        <w:t>une</w:t>
      </w:r>
      <w:proofErr w:type="gramEnd"/>
      <w:r w:rsidRPr="009107CC">
        <w:rPr>
          <w:rFonts w:eastAsia="Times New Roman" w:cstheme="minorHAnsi"/>
          <w:sz w:val="22"/>
          <w:szCs w:val="22"/>
        </w:rPr>
        <w:t xml:space="preserve"> cylindrée inférieure ou égale à 50 cm³ avec une puissance nette maximale qui ne dépasse pas 4 kW s’il s’agit d’un moteur à combustion interne, ou</w:t>
      </w:r>
    </w:p>
    <w:p w14:paraId="2C025861" w14:textId="77777777" w:rsidR="009107CC" w:rsidRPr="009107CC" w:rsidRDefault="009107CC" w:rsidP="005003DD">
      <w:pPr>
        <w:numPr>
          <w:ilvl w:val="0"/>
          <w:numId w:val="4"/>
        </w:numPr>
        <w:rPr>
          <w:rFonts w:eastAsia="Times New Roman" w:cstheme="minorHAnsi"/>
          <w:sz w:val="22"/>
          <w:szCs w:val="22"/>
        </w:rPr>
      </w:pPr>
      <w:proofErr w:type="gramStart"/>
      <w:r w:rsidRPr="009107CC">
        <w:rPr>
          <w:rFonts w:eastAsia="Times New Roman" w:cstheme="minorHAnsi"/>
          <w:sz w:val="22"/>
          <w:szCs w:val="22"/>
        </w:rPr>
        <w:t>une</w:t>
      </w:r>
      <w:proofErr w:type="gramEnd"/>
      <w:r w:rsidRPr="009107CC">
        <w:rPr>
          <w:rFonts w:eastAsia="Times New Roman" w:cstheme="minorHAnsi"/>
          <w:sz w:val="22"/>
          <w:szCs w:val="22"/>
        </w:rPr>
        <w:t xml:space="preserve"> puissance nominale continue maximale inférieure ou égale à 4 kW s’il s’agit d’un moteur électrique.</w:t>
      </w:r>
    </w:p>
    <w:p w14:paraId="71053CCE" w14:textId="77777777" w:rsidR="009107CC" w:rsidRPr="009107CC" w:rsidRDefault="009107CC" w:rsidP="009107CC">
      <w:pPr>
        <w:rPr>
          <w:rFonts w:eastAsia="Times New Roman" w:cstheme="minorHAnsi"/>
          <w:sz w:val="22"/>
          <w:szCs w:val="22"/>
        </w:rPr>
      </w:pPr>
      <w:r w:rsidRPr="009107CC">
        <w:rPr>
          <w:rFonts w:eastAsia="Times New Roman" w:cstheme="minorHAnsi"/>
          <w:sz w:val="22"/>
          <w:szCs w:val="22"/>
        </w:rPr>
        <w:t>La masse maximale à vide des cyclomoteurs à trois roues est limitée à 270 kg ; celle des cyclomoteurs à quatre roues à 425 kg ; toutefois, pour les véhicules électriques, cette masse s'entend sans les batteries.</w:t>
      </w:r>
    </w:p>
    <w:p w14:paraId="70FA942F" w14:textId="77777777" w:rsidR="009107CC" w:rsidRPr="009107CC" w:rsidRDefault="009107CC" w:rsidP="009107CC">
      <w:pPr>
        <w:rPr>
          <w:rFonts w:eastAsia="Times New Roman" w:cstheme="minorHAnsi"/>
          <w:sz w:val="22"/>
          <w:szCs w:val="22"/>
        </w:rPr>
      </w:pPr>
      <w:r w:rsidRPr="009107CC">
        <w:rPr>
          <w:rFonts w:eastAsia="Times New Roman" w:cstheme="minorHAnsi"/>
          <w:sz w:val="22"/>
          <w:szCs w:val="22"/>
        </w:rPr>
        <w:t>Les cyclomoteurs à trois et quatre roues sont équipés de deux places assises au maximum, en ce compris la place du conducteur.</w:t>
      </w:r>
    </w:p>
    <w:p w14:paraId="5813B7E6" w14:textId="77777777" w:rsidR="009107CC" w:rsidRPr="009107CC" w:rsidRDefault="009107CC" w:rsidP="009107CC">
      <w:pPr>
        <w:rPr>
          <w:rFonts w:eastAsia="Times New Roman" w:cstheme="minorHAnsi"/>
          <w:sz w:val="22"/>
          <w:szCs w:val="22"/>
        </w:rPr>
      </w:pPr>
      <w:r w:rsidRPr="009107CC">
        <w:rPr>
          <w:rFonts w:eastAsia="Times New Roman" w:cstheme="minorHAnsi"/>
          <w:sz w:val="22"/>
          <w:szCs w:val="22"/>
        </w:rPr>
        <w:t>Le cyclomoteur à trois roues pourvu de deux roues montées sur un même essieu et dont la distance entre les centres des surfaces de contact de ces roues avec le sol est inférieure à 0,46 m, est considéré comme cyclomoteur à deux roues.</w:t>
      </w:r>
    </w:p>
    <w:p w14:paraId="0782D0E5" w14:textId="77777777" w:rsidR="009107CC" w:rsidRPr="009107CC" w:rsidRDefault="009107CC" w:rsidP="009107CC">
      <w:pPr>
        <w:rPr>
          <w:rFonts w:eastAsia="Times New Roman" w:cstheme="minorHAnsi"/>
          <w:sz w:val="22"/>
          <w:szCs w:val="22"/>
        </w:rPr>
      </w:pPr>
      <w:r w:rsidRPr="009107CC">
        <w:rPr>
          <w:rFonts w:eastAsia="Times New Roman" w:cstheme="minorHAnsi"/>
          <w:sz w:val="22"/>
          <w:szCs w:val="22"/>
        </w:rPr>
        <w:t xml:space="preserve">Le cyclomoteur à </w:t>
      </w:r>
      <w:proofErr w:type="gramStart"/>
      <w:r w:rsidRPr="009107CC">
        <w:rPr>
          <w:rFonts w:eastAsia="Times New Roman" w:cstheme="minorHAnsi"/>
          <w:sz w:val="22"/>
          <w:szCs w:val="22"/>
        </w:rPr>
        <w:t>deux roues non monté</w:t>
      </w:r>
      <w:proofErr w:type="gramEnd"/>
      <w:r w:rsidRPr="009107CC">
        <w:rPr>
          <w:rFonts w:eastAsia="Times New Roman" w:cstheme="minorHAnsi"/>
          <w:sz w:val="22"/>
          <w:szCs w:val="22"/>
        </w:rPr>
        <w:t xml:space="preserve"> n'est pas considéré comme véhicule.</w:t>
      </w:r>
    </w:p>
    <w:p w14:paraId="4094889B" w14:textId="77777777" w:rsidR="009107CC" w:rsidRPr="009107CC" w:rsidRDefault="009107CC" w:rsidP="009107CC">
      <w:pPr>
        <w:rPr>
          <w:rFonts w:eastAsia="Times New Roman" w:cstheme="minorHAnsi"/>
          <w:sz w:val="22"/>
          <w:szCs w:val="22"/>
        </w:rPr>
      </w:pPr>
      <w:r w:rsidRPr="009107CC">
        <w:rPr>
          <w:rFonts w:eastAsia="Times New Roman" w:cstheme="minorHAnsi"/>
          <w:sz w:val="22"/>
          <w:szCs w:val="22"/>
        </w:rPr>
        <w:t>L'adjonction d'une remorque à un cyclomoteur ne modifie pas la classification de cet engin.</w:t>
      </w:r>
    </w:p>
    <w:p w14:paraId="1D496A9E" w14:textId="77777777" w:rsidR="009107CC" w:rsidRPr="009107CC" w:rsidRDefault="009107CC" w:rsidP="009107CC">
      <w:pPr>
        <w:rPr>
          <w:rFonts w:eastAsia="Times New Roman" w:cstheme="minorHAnsi"/>
          <w:sz w:val="22"/>
          <w:szCs w:val="22"/>
        </w:rPr>
      </w:pPr>
      <w:r w:rsidRPr="009107CC">
        <w:rPr>
          <w:rFonts w:eastAsia="Times New Roman" w:cstheme="minorHAnsi"/>
          <w:sz w:val="22"/>
          <w:szCs w:val="22"/>
        </w:rPr>
        <w:t>Les véhicules conduits par les personnes handicapées équipés d'un moteur ne permettant pas de circuler à une vitesse supérieure à l'allure du pas, ne sont pas considérés comme cyclomoteurs.</w:t>
      </w:r>
    </w:p>
    <w:p w14:paraId="248BEDBE" w14:textId="77777777" w:rsidR="009107CC" w:rsidRPr="009107CC" w:rsidRDefault="009107CC" w:rsidP="009107CC">
      <w:pPr>
        <w:pStyle w:val="Notedefin"/>
        <w:rPr>
          <w:rFonts w:cstheme="minorHAnsi"/>
          <w:sz w:val="22"/>
          <w:szCs w:val="22"/>
          <w:lang w:val="fr-BE"/>
        </w:rPr>
      </w:pPr>
    </w:p>
    <w:p w14:paraId="272C4A4C" w14:textId="476558F5" w:rsidR="009107CC" w:rsidRPr="009107CC" w:rsidRDefault="009107CC" w:rsidP="009107CC">
      <w:pPr>
        <w:pStyle w:val="NormalWeb"/>
        <w:spacing w:before="0" w:beforeAutospacing="0" w:after="0" w:afterAutospacing="0"/>
        <w:rPr>
          <w:rFonts w:asciiTheme="minorHAnsi" w:hAnsiTheme="minorHAnsi" w:cstheme="minorHAnsi"/>
          <w:sz w:val="22"/>
          <w:szCs w:val="22"/>
        </w:rPr>
      </w:pPr>
      <w:r w:rsidRPr="009107CC">
        <w:rPr>
          <w:rStyle w:val="lev"/>
          <w:rFonts w:asciiTheme="minorHAnsi" w:hAnsiTheme="minorHAnsi" w:cstheme="minorHAnsi"/>
          <w:sz w:val="22"/>
          <w:szCs w:val="22"/>
        </w:rPr>
        <w:t>2.18.</w:t>
      </w:r>
      <w:r w:rsidRPr="009107CC">
        <w:rPr>
          <w:rFonts w:asciiTheme="minorHAnsi" w:hAnsiTheme="minorHAnsi" w:cstheme="minorHAnsi"/>
          <w:sz w:val="22"/>
          <w:szCs w:val="22"/>
        </w:rPr>
        <w:t xml:space="preserve"> Le terme </w:t>
      </w:r>
      <w:r w:rsidRPr="009107CC">
        <w:rPr>
          <w:rStyle w:val="lev"/>
          <w:rFonts w:asciiTheme="minorHAnsi" w:hAnsiTheme="minorHAnsi" w:cstheme="minorHAnsi"/>
          <w:sz w:val="22"/>
          <w:szCs w:val="22"/>
        </w:rPr>
        <w:t>"motocyclette"</w:t>
      </w:r>
      <w:r w:rsidRPr="009107CC">
        <w:rPr>
          <w:rFonts w:asciiTheme="minorHAnsi" w:hAnsiTheme="minorHAnsi" w:cstheme="minorHAnsi"/>
          <w:sz w:val="22"/>
          <w:szCs w:val="22"/>
        </w:rPr>
        <w:t xml:space="preserve"> désigne tout véhicule à moteur à deux roues, avec ou sans side-car et qui ne répond pas à la définition du cyclomoteur.</w:t>
      </w:r>
    </w:p>
    <w:p w14:paraId="692B08E5" w14:textId="77777777" w:rsidR="009107CC" w:rsidRPr="009107CC" w:rsidRDefault="009107CC" w:rsidP="009107CC">
      <w:pPr>
        <w:pStyle w:val="NormalWeb"/>
        <w:spacing w:before="0" w:beforeAutospacing="0" w:after="0" w:afterAutospacing="0"/>
        <w:rPr>
          <w:rFonts w:asciiTheme="minorHAnsi" w:hAnsiTheme="minorHAnsi" w:cstheme="minorHAnsi"/>
          <w:sz w:val="22"/>
          <w:szCs w:val="22"/>
        </w:rPr>
      </w:pPr>
      <w:r w:rsidRPr="009107CC">
        <w:rPr>
          <w:rFonts w:asciiTheme="minorHAnsi" w:hAnsiTheme="minorHAnsi" w:cstheme="minorHAnsi"/>
          <w:sz w:val="22"/>
          <w:szCs w:val="22"/>
        </w:rPr>
        <w:t>L'adjonction d'une remorque à une motocyclette ne modifie pas la classification de cet engin.</w:t>
      </w:r>
    </w:p>
    <w:p w14:paraId="33011761" w14:textId="1A665692" w:rsidR="00101BD5" w:rsidRDefault="00101BD5">
      <w:pPr>
        <w:spacing w:after="160" w:line="259" w:lineRule="auto"/>
        <w:rPr>
          <w:rFonts w:cstheme="minorHAnsi"/>
          <w:sz w:val="22"/>
          <w:szCs w:val="22"/>
          <w:lang w:val="fr-BE"/>
        </w:rPr>
      </w:pPr>
      <w:r>
        <w:rPr>
          <w:rFonts w:cstheme="minorHAnsi"/>
          <w:sz w:val="22"/>
          <w:szCs w:val="22"/>
          <w:lang w:val="fr-BE"/>
        </w:rPr>
        <w:br w:type="page"/>
      </w:r>
    </w:p>
    <w:p w14:paraId="6313D4B0" w14:textId="77777777" w:rsidR="009107CC" w:rsidRPr="009107CC" w:rsidRDefault="009107CC" w:rsidP="009107CC">
      <w:pPr>
        <w:pStyle w:val="Notedefin"/>
        <w:rPr>
          <w:rFonts w:cstheme="minorHAnsi"/>
          <w:sz w:val="22"/>
          <w:szCs w:val="22"/>
          <w:lang w:val="fr-BE"/>
        </w:rPr>
      </w:pPr>
    </w:p>
    <w:p w14:paraId="3F555F63" w14:textId="731716F3" w:rsidR="001D27C8" w:rsidRDefault="009107CC" w:rsidP="00B36663">
      <w:pPr>
        <w:jc w:val="center"/>
        <w:rPr>
          <w:rFonts w:cstheme="minorHAnsi"/>
          <w:b/>
          <w:bCs/>
          <w:sz w:val="22"/>
          <w:szCs w:val="22"/>
          <w:u w:val="single"/>
        </w:rPr>
      </w:pPr>
      <w:r w:rsidRPr="009107CC">
        <w:rPr>
          <w:rFonts w:cstheme="minorHAnsi"/>
          <w:b/>
          <w:bCs/>
          <w:sz w:val="22"/>
          <w:szCs w:val="22"/>
          <w:u w:val="single"/>
        </w:rPr>
        <w:t xml:space="preserve">Annexe </w:t>
      </w:r>
      <w:r>
        <w:rPr>
          <w:rFonts w:cstheme="minorHAnsi"/>
          <w:b/>
          <w:bCs/>
          <w:sz w:val="22"/>
          <w:szCs w:val="22"/>
          <w:u w:val="single"/>
        </w:rPr>
        <w:t>2</w:t>
      </w:r>
      <w:r w:rsidR="00E4697D">
        <w:rPr>
          <w:rFonts w:cstheme="minorHAnsi"/>
          <w:b/>
          <w:bCs/>
          <w:sz w:val="22"/>
          <w:szCs w:val="22"/>
          <w:u w:val="single"/>
        </w:rPr>
        <w:t xml:space="preserve"> : Rythmes, périodes et formats définis pour le partage de données </w:t>
      </w:r>
      <w:r w:rsidRPr="009107CC">
        <w:rPr>
          <w:rFonts w:cstheme="minorHAnsi"/>
          <w:b/>
          <w:bCs/>
          <w:sz w:val="22"/>
          <w:szCs w:val="22"/>
          <w:u w:val="single"/>
        </w:rPr>
        <w:t>:</w:t>
      </w:r>
    </w:p>
    <w:p w14:paraId="521F73A3" w14:textId="77777777" w:rsidR="001D27C8" w:rsidRDefault="001D27C8" w:rsidP="001D27C8">
      <w:pPr>
        <w:rPr>
          <w:rFonts w:cstheme="minorHAnsi"/>
          <w:b/>
          <w:bCs/>
          <w:sz w:val="22"/>
          <w:szCs w:val="22"/>
          <w:u w:val="single"/>
        </w:rPr>
      </w:pPr>
    </w:p>
    <w:p w14:paraId="566E4C98" w14:textId="641F3E07" w:rsidR="009107CC" w:rsidRPr="0002665F" w:rsidRDefault="009107CC" w:rsidP="001D27C8">
      <w:pPr>
        <w:rPr>
          <w:rFonts w:cstheme="minorHAnsi"/>
          <w:b/>
          <w:bCs/>
          <w:sz w:val="22"/>
          <w:szCs w:val="22"/>
          <w:u w:val="single"/>
        </w:rPr>
      </w:pPr>
      <w:r w:rsidRPr="0002665F">
        <w:rPr>
          <w:rFonts w:cstheme="minorHAnsi"/>
          <w:b/>
          <w:bCs/>
          <w:color w:val="000000" w:themeColor="text1"/>
          <w:sz w:val="22"/>
          <w:szCs w:val="22"/>
          <w:u w:val="single"/>
        </w:rPr>
        <w:t>Rythme</w:t>
      </w:r>
      <w:r w:rsidR="008906C8" w:rsidRPr="0002665F">
        <w:rPr>
          <w:rFonts w:cstheme="minorHAnsi"/>
          <w:b/>
          <w:bCs/>
          <w:color w:val="000000" w:themeColor="text1"/>
          <w:sz w:val="22"/>
          <w:szCs w:val="22"/>
          <w:u w:val="single"/>
        </w:rPr>
        <w:t xml:space="preserve"> et </w:t>
      </w:r>
      <w:r w:rsidRPr="0002665F">
        <w:rPr>
          <w:rFonts w:cstheme="minorHAnsi"/>
          <w:b/>
          <w:bCs/>
          <w:color w:val="000000" w:themeColor="text1"/>
          <w:sz w:val="22"/>
          <w:szCs w:val="22"/>
          <w:u w:val="single"/>
        </w:rPr>
        <w:t>périodes définis pour le partage des données</w:t>
      </w:r>
      <w:r w:rsidR="00653A80" w:rsidRPr="0002665F">
        <w:rPr>
          <w:rFonts w:cstheme="minorHAnsi"/>
          <w:b/>
          <w:bCs/>
          <w:color w:val="000000" w:themeColor="text1"/>
          <w:sz w:val="22"/>
          <w:szCs w:val="22"/>
          <w:u w:val="single"/>
        </w:rPr>
        <w:t> :</w:t>
      </w:r>
    </w:p>
    <w:p w14:paraId="607D3CC2" w14:textId="77777777" w:rsidR="009107CC" w:rsidRDefault="009107CC" w:rsidP="009107CC">
      <w:pPr>
        <w:spacing w:line="276" w:lineRule="auto"/>
        <w:rPr>
          <w:rFonts w:cstheme="minorHAnsi"/>
          <w:b/>
          <w:bCs/>
          <w:color w:val="000000" w:themeColor="text1"/>
          <w:sz w:val="22"/>
          <w:szCs w:val="22"/>
        </w:rPr>
      </w:pPr>
    </w:p>
    <w:p w14:paraId="3F90BAA4" w14:textId="3659E75C" w:rsidR="009107CC" w:rsidRPr="00B36663" w:rsidRDefault="009107CC" w:rsidP="009107CC">
      <w:pPr>
        <w:spacing w:line="276" w:lineRule="auto"/>
        <w:rPr>
          <w:sz w:val="22"/>
          <w:szCs w:val="22"/>
        </w:rPr>
      </w:pPr>
      <w:r w:rsidRPr="00B36663">
        <w:rPr>
          <w:sz w:val="22"/>
          <w:szCs w:val="22"/>
        </w:rPr>
        <w:t xml:space="preserve">Comme spécifié par </w:t>
      </w:r>
      <w:r w:rsidRPr="00B36663">
        <w:rPr>
          <w:i/>
          <w:iCs/>
          <w:sz w:val="22"/>
          <w:szCs w:val="22"/>
        </w:rPr>
        <w:t>l’</w:t>
      </w:r>
      <w:r w:rsidR="0006751A">
        <w:rPr>
          <w:i/>
          <w:iCs/>
          <w:sz w:val="22"/>
          <w:szCs w:val="22"/>
        </w:rPr>
        <w:t>A</w:t>
      </w:r>
      <w:r w:rsidRPr="00B36663">
        <w:rPr>
          <w:i/>
          <w:iCs/>
          <w:sz w:val="22"/>
          <w:szCs w:val="22"/>
        </w:rPr>
        <w:t xml:space="preserve">rrêté </w:t>
      </w:r>
      <w:r w:rsidR="0006751A">
        <w:rPr>
          <w:i/>
          <w:iCs/>
          <w:sz w:val="22"/>
          <w:szCs w:val="22"/>
        </w:rPr>
        <w:t>M</w:t>
      </w:r>
      <w:r w:rsidRPr="00B36663">
        <w:rPr>
          <w:i/>
          <w:iCs/>
          <w:sz w:val="22"/>
          <w:szCs w:val="22"/>
        </w:rPr>
        <w:t>inistériel déterminant les modalités de transmission des données statistiques par les opérateurs de cyclopartage en flotte libre à l’administration et aux communes</w:t>
      </w:r>
      <w:r w:rsidRPr="00B36663">
        <w:rPr>
          <w:sz w:val="22"/>
          <w:szCs w:val="22"/>
        </w:rPr>
        <w:t>, l’opérateur fournit les informations relatives à l’article 13 </w:t>
      </w:r>
      <w:r w:rsidR="00A65F33">
        <w:rPr>
          <w:sz w:val="22"/>
          <w:szCs w:val="22"/>
        </w:rPr>
        <w:t xml:space="preserve">de l’arrêté du Gouvernement wallon du 24 août 2023 </w:t>
      </w:r>
      <w:r w:rsidRPr="00B36663">
        <w:rPr>
          <w:sz w:val="22"/>
          <w:szCs w:val="22"/>
        </w:rPr>
        <w:t>:</w:t>
      </w:r>
    </w:p>
    <w:p w14:paraId="2E54E917" w14:textId="77777777" w:rsidR="009107CC" w:rsidRPr="00B36663" w:rsidRDefault="009107CC" w:rsidP="005003DD">
      <w:pPr>
        <w:pStyle w:val="Paragraphedeliste"/>
        <w:numPr>
          <w:ilvl w:val="0"/>
          <w:numId w:val="12"/>
        </w:numPr>
        <w:spacing w:line="276" w:lineRule="auto"/>
        <w:rPr>
          <w:rFonts w:cstheme="minorHAnsi"/>
          <w:b/>
          <w:bCs/>
          <w:color w:val="000000" w:themeColor="text1"/>
          <w:sz w:val="22"/>
          <w:szCs w:val="22"/>
        </w:rPr>
      </w:pPr>
      <w:proofErr w:type="gramStart"/>
      <w:r w:rsidRPr="00B36663">
        <w:rPr>
          <w:sz w:val="22"/>
          <w:szCs w:val="22"/>
        </w:rPr>
        <w:t>par</w:t>
      </w:r>
      <w:proofErr w:type="gramEnd"/>
      <w:r w:rsidRPr="00B36663">
        <w:rPr>
          <w:sz w:val="22"/>
          <w:szCs w:val="22"/>
        </w:rPr>
        <w:t xml:space="preserve"> période d’un mois, </w:t>
      </w:r>
    </w:p>
    <w:p w14:paraId="0CF46E49" w14:textId="77777777" w:rsidR="00653A80" w:rsidRPr="00653A80" w:rsidRDefault="009107CC" w:rsidP="005003DD">
      <w:pPr>
        <w:pStyle w:val="Paragraphedeliste"/>
        <w:numPr>
          <w:ilvl w:val="0"/>
          <w:numId w:val="12"/>
        </w:numPr>
        <w:spacing w:line="276" w:lineRule="auto"/>
        <w:rPr>
          <w:rFonts w:cstheme="minorHAnsi"/>
          <w:b/>
          <w:bCs/>
          <w:color w:val="000000" w:themeColor="text1"/>
          <w:sz w:val="22"/>
          <w:szCs w:val="22"/>
        </w:rPr>
      </w:pPr>
      <w:proofErr w:type="gramStart"/>
      <w:r w:rsidRPr="00B36663">
        <w:rPr>
          <w:sz w:val="22"/>
          <w:szCs w:val="22"/>
        </w:rPr>
        <w:t>au</w:t>
      </w:r>
      <w:proofErr w:type="gramEnd"/>
      <w:r w:rsidRPr="00B36663">
        <w:rPr>
          <w:sz w:val="22"/>
          <w:szCs w:val="22"/>
        </w:rPr>
        <w:t xml:space="preserve"> rythme de six mois à raison</w:t>
      </w:r>
      <w:r w:rsidR="00653A80">
        <w:rPr>
          <w:sz w:val="22"/>
          <w:szCs w:val="22"/>
        </w:rPr>
        <w:t> :</w:t>
      </w:r>
    </w:p>
    <w:p w14:paraId="5B939F69" w14:textId="66848629" w:rsidR="00653A80" w:rsidRPr="00653A80" w:rsidRDefault="001065F0" w:rsidP="005003DD">
      <w:pPr>
        <w:pStyle w:val="Paragraphedeliste"/>
        <w:numPr>
          <w:ilvl w:val="1"/>
          <w:numId w:val="12"/>
        </w:numPr>
        <w:spacing w:line="276" w:lineRule="auto"/>
        <w:rPr>
          <w:rFonts w:cstheme="minorHAnsi"/>
          <w:b/>
          <w:bCs/>
          <w:color w:val="000000" w:themeColor="text1"/>
          <w:sz w:val="22"/>
          <w:szCs w:val="22"/>
        </w:rPr>
      </w:pPr>
      <w:r w:rsidRPr="00B36663">
        <w:rPr>
          <w:sz w:val="22"/>
          <w:szCs w:val="22"/>
        </w:rPr>
        <w:t>D’un</w:t>
      </w:r>
      <w:r w:rsidR="009107CC" w:rsidRPr="00B36663">
        <w:rPr>
          <w:sz w:val="22"/>
          <w:szCs w:val="22"/>
        </w:rPr>
        <w:t xml:space="preserve"> rapport transmis en juillet pour les périodes de janvier à juin de la même année </w:t>
      </w:r>
    </w:p>
    <w:p w14:paraId="0A7EE416" w14:textId="008DD33D" w:rsidR="009107CC" w:rsidRPr="00B36663" w:rsidRDefault="001065F0" w:rsidP="005003DD">
      <w:pPr>
        <w:pStyle w:val="Paragraphedeliste"/>
        <w:numPr>
          <w:ilvl w:val="1"/>
          <w:numId w:val="12"/>
        </w:numPr>
        <w:spacing w:line="276" w:lineRule="auto"/>
        <w:rPr>
          <w:rFonts w:cstheme="minorHAnsi"/>
          <w:b/>
          <w:bCs/>
          <w:color w:val="000000" w:themeColor="text1"/>
          <w:sz w:val="22"/>
          <w:szCs w:val="22"/>
        </w:rPr>
      </w:pPr>
      <w:r>
        <w:rPr>
          <w:sz w:val="22"/>
          <w:szCs w:val="22"/>
        </w:rPr>
        <w:t>D’un</w:t>
      </w:r>
      <w:r w:rsidR="009107CC" w:rsidRPr="00B36663">
        <w:rPr>
          <w:sz w:val="22"/>
          <w:szCs w:val="22"/>
        </w:rPr>
        <w:t xml:space="preserve"> rapport transmis en janvier pour les périodes de juillet à décembre de l’année précédente. </w:t>
      </w:r>
    </w:p>
    <w:p w14:paraId="4100D378" w14:textId="0CD5855B" w:rsidR="009107CC" w:rsidRPr="001D27C8" w:rsidRDefault="009107CC" w:rsidP="005003DD">
      <w:pPr>
        <w:pStyle w:val="Paragraphedeliste"/>
        <w:numPr>
          <w:ilvl w:val="0"/>
          <w:numId w:val="12"/>
        </w:numPr>
        <w:spacing w:line="276" w:lineRule="auto"/>
        <w:rPr>
          <w:rFonts w:cstheme="minorHAnsi"/>
          <w:b/>
          <w:bCs/>
          <w:color w:val="000000" w:themeColor="text1"/>
          <w:sz w:val="22"/>
          <w:szCs w:val="22"/>
        </w:rPr>
      </w:pPr>
      <w:r w:rsidRPr="00B36663">
        <w:rPr>
          <w:sz w:val="22"/>
          <w:szCs w:val="22"/>
        </w:rPr>
        <w:t>Le format est déterminé dans le tableau figurant ci-dessous.</w:t>
      </w:r>
    </w:p>
    <w:p w14:paraId="624C43FF" w14:textId="1DC6FE51" w:rsidR="001D27C8" w:rsidRDefault="001D27C8" w:rsidP="001D27C8">
      <w:pPr>
        <w:spacing w:line="276" w:lineRule="auto"/>
        <w:rPr>
          <w:rFonts w:cstheme="minorHAnsi"/>
          <w:b/>
          <w:bCs/>
          <w:color w:val="000000" w:themeColor="text1"/>
          <w:sz w:val="22"/>
          <w:szCs w:val="22"/>
        </w:rPr>
      </w:pPr>
    </w:p>
    <w:p w14:paraId="12EB3826" w14:textId="77777777" w:rsidR="007034CD" w:rsidRPr="0002665F" w:rsidRDefault="001D27C8" w:rsidP="001D27C8">
      <w:pPr>
        <w:rPr>
          <w:rFonts w:cstheme="minorHAnsi"/>
          <w:b/>
          <w:bCs/>
          <w:sz w:val="22"/>
          <w:szCs w:val="22"/>
          <w:u w:val="single"/>
        </w:rPr>
      </w:pPr>
      <w:r w:rsidRPr="0002665F">
        <w:rPr>
          <w:rFonts w:cstheme="minorHAnsi"/>
          <w:b/>
          <w:bCs/>
          <w:color w:val="000000" w:themeColor="text1"/>
          <w:sz w:val="22"/>
          <w:szCs w:val="22"/>
          <w:u w:val="single"/>
        </w:rPr>
        <w:t>Formats définis pour le partage des données </w:t>
      </w:r>
      <w:r w:rsidRPr="0002665F">
        <w:rPr>
          <w:rFonts w:cstheme="minorHAnsi"/>
          <w:b/>
          <w:bCs/>
          <w:sz w:val="22"/>
          <w:szCs w:val="22"/>
          <w:u w:val="single"/>
        </w:rPr>
        <w:t>:</w:t>
      </w:r>
    </w:p>
    <w:tbl>
      <w:tblPr>
        <w:tblW w:w="9117" w:type="dxa"/>
        <w:tblInd w:w="75" w:type="dxa"/>
        <w:tblCellMar>
          <w:left w:w="70" w:type="dxa"/>
          <w:right w:w="70" w:type="dxa"/>
        </w:tblCellMar>
        <w:tblLook w:val="04A0" w:firstRow="1" w:lastRow="0" w:firstColumn="1" w:lastColumn="0" w:noHBand="0" w:noVBand="1"/>
      </w:tblPr>
      <w:tblGrid>
        <w:gridCol w:w="1166"/>
        <w:gridCol w:w="4331"/>
        <w:gridCol w:w="1980"/>
        <w:gridCol w:w="1640"/>
      </w:tblGrid>
      <w:tr w:rsidR="007034CD" w:rsidRPr="00654BD4" w14:paraId="410E5DBF" w14:textId="77777777" w:rsidTr="00717213">
        <w:trPr>
          <w:trHeight w:val="288"/>
        </w:trPr>
        <w:tc>
          <w:tcPr>
            <w:tcW w:w="1166" w:type="dxa"/>
            <w:tcBorders>
              <w:top w:val="nil"/>
              <w:left w:val="nil"/>
              <w:bottom w:val="nil"/>
              <w:right w:val="nil"/>
            </w:tcBorders>
            <w:shd w:val="clear" w:color="auto" w:fill="auto"/>
            <w:noWrap/>
            <w:vAlign w:val="bottom"/>
            <w:hideMark/>
          </w:tcPr>
          <w:p w14:paraId="64D5C1C6" w14:textId="77777777" w:rsidR="007034CD" w:rsidRPr="00654BD4" w:rsidRDefault="007034CD" w:rsidP="00717213">
            <w:pPr>
              <w:rPr>
                <w:rFonts w:ascii="Calibri" w:eastAsia="Times New Roman" w:hAnsi="Calibri" w:cs="Calibri"/>
                <w:color w:val="000000"/>
                <w:sz w:val="20"/>
                <w:szCs w:val="20"/>
              </w:rPr>
            </w:pPr>
          </w:p>
          <w:p w14:paraId="7777BD11" w14:textId="77777777" w:rsidR="007034CD" w:rsidRPr="00654BD4" w:rsidRDefault="007034CD" w:rsidP="00717213">
            <w:pPr>
              <w:rPr>
                <w:rFonts w:ascii="Calibri" w:eastAsia="Times New Roman" w:hAnsi="Calibri" w:cs="Calibri"/>
                <w:color w:val="000000"/>
                <w:sz w:val="20"/>
                <w:szCs w:val="20"/>
                <w:u w:val="single"/>
              </w:rPr>
            </w:pPr>
            <w:r w:rsidRPr="00654BD4">
              <w:rPr>
                <w:rFonts w:ascii="Calibri" w:eastAsia="Times New Roman" w:hAnsi="Calibri" w:cs="Calibri"/>
                <w:color w:val="000000"/>
                <w:sz w:val="20"/>
                <w:szCs w:val="20"/>
                <w:u w:val="single"/>
              </w:rPr>
              <w:t>Légende :</w:t>
            </w:r>
          </w:p>
          <w:p w14:paraId="479D23D8" w14:textId="77777777" w:rsidR="007034CD" w:rsidRPr="00654BD4" w:rsidRDefault="007034CD" w:rsidP="00717213">
            <w:pPr>
              <w:rPr>
                <w:rFonts w:ascii="Calibri" w:eastAsia="Times New Roman" w:hAnsi="Calibri" w:cs="Calibri"/>
                <w:color w:val="000000"/>
                <w:sz w:val="20"/>
                <w:szCs w:val="20"/>
              </w:rPr>
            </w:pPr>
            <w:r w:rsidRPr="00654BD4">
              <w:rPr>
                <w:rFonts w:ascii="Calibri" w:eastAsia="Times New Roman" w:hAnsi="Calibri" w:cs="Calibri"/>
                <w:color w:val="000000"/>
                <w:sz w:val="20"/>
                <w:szCs w:val="20"/>
              </w:rPr>
              <w:t xml:space="preserve">CSV = </w:t>
            </w:r>
          </w:p>
        </w:tc>
        <w:tc>
          <w:tcPr>
            <w:tcW w:w="4331" w:type="dxa"/>
            <w:tcBorders>
              <w:top w:val="nil"/>
              <w:left w:val="nil"/>
              <w:bottom w:val="nil"/>
              <w:right w:val="nil"/>
            </w:tcBorders>
            <w:shd w:val="clear" w:color="auto" w:fill="auto"/>
            <w:noWrap/>
            <w:vAlign w:val="bottom"/>
            <w:hideMark/>
          </w:tcPr>
          <w:p w14:paraId="7274FA3F" w14:textId="77777777" w:rsidR="007034CD" w:rsidRPr="00654BD4" w:rsidRDefault="007034CD" w:rsidP="00717213">
            <w:pPr>
              <w:rPr>
                <w:rFonts w:eastAsia="Times New Roman" w:cstheme="minorHAnsi"/>
                <w:sz w:val="20"/>
                <w:szCs w:val="20"/>
              </w:rPr>
            </w:pPr>
            <w:r w:rsidRPr="00654BD4">
              <w:rPr>
                <w:rFonts w:eastAsia="Times New Roman" w:cstheme="minorHAnsi"/>
                <w:sz w:val="20"/>
                <w:szCs w:val="20"/>
              </w:rPr>
              <w:t>Comma-</w:t>
            </w:r>
            <w:proofErr w:type="spellStart"/>
            <w:r w:rsidRPr="00654BD4">
              <w:rPr>
                <w:rFonts w:eastAsia="Times New Roman" w:cstheme="minorHAnsi"/>
                <w:sz w:val="20"/>
                <w:szCs w:val="20"/>
              </w:rPr>
              <w:t>Separated</w:t>
            </w:r>
            <w:proofErr w:type="spellEnd"/>
            <w:r w:rsidRPr="00654BD4">
              <w:rPr>
                <w:rFonts w:eastAsia="Times New Roman" w:cstheme="minorHAnsi"/>
                <w:sz w:val="20"/>
                <w:szCs w:val="20"/>
              </w:rPr>
              <w:t xml:space="preserve"> Values</w:t>
            </w:r>
          </w:p>
        </w:tc>
        <w:tc>
          <w:tcPr>
            <w:tcW w:w="1980" w:type="dxa"/>
            <w:tcBorders>
              <w:top w:val="nil"/>
              <w:left w:val="nil"/>
              <w:bottom w:val="nil"/>
              <w:right w:val="nil"/>
            </w:tcBorders>
            <w:shd w:val="clear" w:color="auto" w:fill="auto"/>
            <w:noWrap/>
            <w:vAlign w:val="bottom"/>
            <w:hideMark/>
          </w:tcPr>
          <w:p w14:paraId="0CB1287E" w14:textId="77777777" w:rsidR="007034CD" w:rsidRPr="00654BD4" w:rsidRDefault="007034CD" w:rsidP="00717213">
            <w:pPr>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036B28F1" w14:textId="77777777" w:rsidR="007034CD" w:rsidRPr="00654BD4" w:rsidRDefault="007034CD" w:rsidP="00717213">
            <w:pPr>
              <w:rPr>
                <w:rFonts w:ascii="Times New Roman" w:eastAsia="Times New Roman" w:hAnsi="Times New Roman" w:cs="Times New Roman"/>
                <w:sz w:val="20"/>
                <w:szCs w:val="20"/>
              </w:rPr>
            </w:pPr>
          </w:p>
        </w:tc>
      </w:tr>
      <w:tr w:rsidR="007034CD" w:rsidRPr="00654BD4" w14:paraId="3BF1FB97" w14:textId="77777777" w:rsidTr="00717213">
        <w:trPr>
          <w:trHeight w:val="288"/>
        </w:trPr>
        <w:tc>
          <w:tcPr>
            <w:tcW w:w="1166" w:type="dxa"/>
            <w:tcBorders>
              <w:top w:val="nil"/>
              <w:left w:val="nil"/>
              <w:bottom w:val="nil"/>
              <w:right w:val="nil"/>
            </w:tcBorders>
            <w:shd w:val="clear" w:color="auto" w:fill="auto"/>
            <w:noWrap/>
            <w:vAlign w:val="bottom"/>
            <w:hideMark/>
          </w:tcPr>
          <w:p w14:paraId="5F2F4B11" w14:textId="77777777" w:rsidR="007034CD" w:rsidRPr="00654BD4" w:rsidRDefault="007034CD" w:rsidP="00717213">
            <w:pPr>
              <w:rPr>
                <w:rFonts w:eastAsia="Times New Roman" w:cstheme="minorHAnsi"/>
                <w:sz w:val="20"/>
                <w:szCs w:val="20"/>
              </w:rPr>
            </w:pPr>
            <w:r w:rsidRPr="00654BD4">
              <w:rPr>
                <w:rFonts w:eastAsia="Times New Roman" w:cstheme="minorHAnsi"/>
                <w:sz w:val="20"/>
                <w:szCs w:val="20"/>
              </w:rPr>
              <w:t>MDS =</w:t>
            </w:r>
          </w:p>
        </w:tc>
        <w:tc>
          <w:tcPr>
            <w:tcW w:w="4331" w:type="dxa"/>
            <w:tcBorders>
              <w:top w:val="nil"/>
              <w:left w:val="nil"/>
              <w:bottom w:val="nil"/>
              <w:right w:val="nil"/>
            </w:tcBorders>
            <w:shd w:val="clear" w:color="auto" w:fill="auto"/>
            <w:noWrap/>
            <w:vAlign w:val="bottom"/>
            <w:hideMark/>
          </w:tcPr>
          <w:p w14:paraId="345FAD7C" w14:textId="77777777" w:rsidR="007034CD" w:rsidRPr="00654BD4" w:rsidRDefault="0021583C" w:rsidP="00717213">
            <w:pPr>
              <w:rPr>
                <w:rFonts w:ascii="Calibri" w:eastAsia="Times New Roman" w:hAnsi="Calibri" w:cs="Calibri"/>
                <w:sz w:val="20"/>
                <w:szCs w:val="20"/>
              </w:rPr>
            </w:pPr>
            <w:hyperlink r:id="rId36" w:history="1">
              <w:proofErr w:type="spellStart"/>
              <w:r w:rsidR="007034CD" w:rsidRPr="00654BD4">
                <w:rPr>
                  <w:rFonts w:ascii="Calibri" w:eastAsia="Times New Roman" w:hAnsi="Calibri" w:cs="Calibri"/>
                  <w:sz w:val="20"/>
                  <w:szCs w:val="20"/>
                </w:rPr>
                <w:t>Mobility</w:t>
              </w:r>
              <w:proofErr w:type="spellEnd"/>
              <w:r w:rsidR="007034CD" w:rsidRPr="00654BD4">
                <w:rPr>
                  <w:rFonts w:ascii="Calibri" w:eastAsia="Times New Roman" w:hAnsi="Calibri" w:cs="Calibri"/>
                  <w:sz w:val="20"/>
                  <w:szCs w:val="20"/>
                </w:rPr>
                <w:t xml:space="preserve"> Data </w:t>
              </w:r>
              <w:proofErr w:type="spellStart"/>
              <w:r w:rsidR="007034CD" w:rsidRPr="00654BD4">
                <w:rPr>
                  <w:rFonts w:ascii="Calibri" w:eastAsia="Times New Roman" w:hAnsi="Calibri" w:cs="Calibri"/>
                  <w:sz w:val="20"/>
                  <w:szCs w:val="20"/>
                </w:rPr>
                <w:t>Specification</w:t>
              </w:r>
              <w:proofErr w:type="spellEnd"/>
              <w:r w:rsidR="007034CD" w:rsidRPr="00654BD4">
                <w:rPr>
                  <w:rFonts w:ascii="Calibri" w:eastAsia="Times New Roman" w:hAnsi="Calibri" w:cs="Calibri"/>
                  <w:sz w:val="20"/>
                  <w:szCs w:val="20"/>
                </w:rPr>
                <w:t> </w:t>
              </w:r>
            </w:hyperlink>
          </w:p>
        </w:tc>
        <w:tc>
          <w:tcPr>
            <w:tcW w:w="1980" w:type="dxa"/>
            <w:tcBorders>
              <w:top w:val="nil"/>
              <w:left w:val="nil"/>
              <w:bottom w:val="nil"/>
              <w:right w:val="nil"/>
            </w:tcBorders>
            <w:shd w:val="clear" w:color="auto" w:fill="auto"/>
            <w:noWrap/>
            <w:vAlign w:val="bottom"/>
            <w:hideMark/>
          </w:tcPr>
          <w:p w14:paraId="558F2D83" w14:textId="77777777" w:rsidR="007034CD" w:rsidRPr="00654BD4" w:rsidRDefault="007034CD" w:rsidP="00717213">
            <w:pPr>
              <w:rPr>
                <w:rFonts w:ascii="Calibri" w:eastAsia="Times New Roman" w:hAnsi="Calibri" w:cs="Calibri"/>
                <w:color w:val="0563C1"/>
                <w:sz w:val="20"/>
                <w:szCs w:val="20"/>
                <w:u w:val="single"/>
              </w:rPr>
            </w:pPr>
          </w:p>
        </w:tc>
        <w:tc>
          <w:tcPr>
            <w:tcW w:w="1640" w:type="dxa"/>
            <w:tcBorders>
              <w:top w:val="nil"/>
              <w:left w:val="nil"/>
              <w:bottom w:val="nil"/>
              <w:right w:val="nil"/>
            </w:tcBorders>
            <w:shd w:val="clear" w:color="auto" w:fill="auto"/>
            <w:noWrap/>
            <w:vAlign w:val="bottom"/>
            <w:hideMark/>
          </w:tcPr>
          <w:p w14:paraId="70D1CEA8" w14:textId="77777777" w:rsidR="007034CD" w:rsidRPr="00654BD4" w:rsidRDefault="007034CD" w:rsidP="00717213">
            <w:pPr>
              <w:rPr>
                <w:rFonts w:ascii="Times New Roman" w:eastAsia="Times New Roman" w:hAnsi="Times New Roman" w:cs="Times New Roman"/>
                <w:sz w:val="20"/>
                <w:szCs w:val="20"/>
              </w:rPr>
            </w:pPr>
          </w:p>
        </w:tc>
      </w:tr>
      <w:tr w:rsidR="007034CD" w:rsidRPr="00654BD4" w14:paraId="33733277" w14:textId="77777777" w:rsidTr="00717213">
        <w:trPr>
          <w:trHeight w:val="288"/>
        </w:trPr>
        <w:tc>
          <w:tcPr>
            <w:tcW w:w="1166" w:type="dxa"/>
            <w:tcBorders>
              <w:top w:val="nil"/>
              <w:left w:val="nil"/>
              <w:bottom w:val="nil"/>
              <w:right w:val="nil"/>
            </w:tcBorders>
            <w:shd w:val="clear" w:color="auto" w:fill="auto"/>
            <w:noWrap/>
            <w:vAlign w:val="bottom"/>
            <w:hideMark/>
          </w:tcPr>
          <w:p w14:paraId="4D4DB3BC" w14:textId="77777777" w:rsidR="007034CD" w:rsidRPr="00654BD4" w:rsidRDefault="007034CD" w:rsidP="00717213">
            <w:pPr>
              <w:rPr>
                <w:rFonts w:eastAsia="Times New Roman" w:cstheme="minorHAnsi"/>
                <w:sz w:val="20"/>
                <w:szCs w:val="20"/>
              </w:rPr>
            </w:pPr>
            <w:r w:rsidRPr="00654BD4">
              <w:rPr>
                <w:rFonts w:eastAsia="Times New Roman" w:cstheme="minorHAnsi"/>
                <w:sz w:val="20"/>
                <w:szCs w:val="20"/>
              </w:rPr>
              <w:t>GBFS =</w:t>
            </w:r>
          </w:p>
        </w:tc>
        <w:tc>
          <w:tcPr>
            <w:tcW w:w="4331" w:type="dxa"/>
            <w:tcBorders>
              <w:top w:val="nil"/>
              <w:left w:val="nil"/>
              <w:bottom w:val="nil"/>
              <w:right w:val="nil"/>
            </w:tcBorders>
            <w:shd w:val="clear" w:color="auto" w:fill="auto"/>
            <w:noWrap/>
            <w:vAlign w:val="bottom"/>
            <w:hideMark/>
          </w:tcPr>
          <w:p w14:paraId="38F51202" w14:textId="77777777" w:rsidR="007034CD" w:rsidRPr="00654BD4" w:rsidRDefault="0021583C" w:rsidP="00717213">
            <w:pPr>
              <w:rPr>
                <w:rFonts w:ascii="Calibri" w:eastAsia="Times New Roman" w:hAnsi="Calibri" w:cs="Calibri"/>
                <w:sz w:val="20"/>
                <w:szCs w:val="20"/>
              </w:rPr>
            </w:pPr>
            <w:hyperlink r:id="rId37" w:history="1">
              <w:r w:rsidR="007034CD" w:rsidRPr="00654BD4">
                <w:rPr>
                  <w:rFonts w:ascii="Calibri" w:eastAsia="Times New Roman" w:hAnsi="Calibri" w:cs="Calibri"/>
                  <w:sz w:val="20"/>
                  <w:szCs w:val="20"/>
                </w:rPr>
                <w:t xml:space="preserve">General </w:t>
              </w:r>
              <w:proofErr w:type="spellStart"/>
              <w:r w:rsidR="007034CD" w:rsidRPr="00654BD4">
                <w:rPr>
                  <w:rFonts w:ascii="Calibri" w:eastAsia="Times New Roman" w:hAnsi="Calibri" w:cs="Calibri"/>
                  <w:sz w:val="20"/>
                  <w:szCs w:val="20"/>
                </w:rPr>
                <w:t>Bikeshare</w:t>
              </w:r>
              <w:proofErr w:type="spellEnd"/>
              <w:r w:rsidR="007034CD" w:rsidRPr="00654BD4">
                <w:rPr>
                  <w:rFonts w:ascii="Calibri" w:eastAsia="Times New Roman" w:hAnsi="Calibri" w:cs="Calibri"/>
                  <w:sz w:val="20"/>
                  <w:szCs w:val="20"/>
                </w:rPr>
                <w:t xml:space="preserve"> </w:t>
              </w:r>
              <w:proofErr w:type="spellStart"/>
              <w:r w:rsidR="007034CD" w:rsidRPr="00654BD4">
                <w:rPr>
                  <w:rFonts w:ascii="Calibri" w:eastAsia="Times New Roman" w:hAnsi="Calibri" w:cs="Calibri"/>
                  <w:sz w:val="20"/>
                  <w:szCs w:val="20"/>
                </w:rPr>
                <w:t>Feed</w:t>
              </w:r>
              <w:proofErr w:type="spellEnd"/>
              <w:r w:rsidR="007034CD" w:rsidRPr="00654BD4">
                <w:rPr>
                  <w:rFonts w:ascii="Calibri" w:eastAsia="Times New Roman" w:hAnsi="Calibri" w:cs="Calibri"/>
                  <w:sz w:val="20"/>
                  <w:szCs w:val="20"/>
                </w:rPr>
                <w:t xml:space="preserve"> </w:t>
              </w:r>
              <w:proofErr w:type="spellStart"/>
              <w:r w:rsidR="007034CD" w:rsidRPr="00654BD4">
                <w:rPr>
                  <w:rFonts w:ascii="Calibri" w:eastAsia="Times New Roman" w:hAnsi="Calibri" w:cs="Calibri"/>
                  <w:sz w:val="20"/>
                  <w:szCs w:val="20"/>
                </w:rPr>
                <w:t>Specification</w:t>
              </w:r>
              <w:proofErr w:type="spellEnd"/>
              <w:r w:rsidR="007034CD" w:rsidRPr="00654BD4">
                <w:rPr>
                  <w:rFonts w:ascii="Calibri" w:eastAsia="Times New Roman" w:hAnsi="Calibri" w:cs="Calibri"/>
                  <w:sz w:val="20"/>
                  <w:szCs w:val="20"/>
                </w:rPr>
                <w:t> </w:t>
              </w:r>
            </w:hyperlink>
          </w:p>
        </w:tc>
        <w:tc>
          <w:tcPr>
            <w:tcW w:w="1980" w:type="dxa"/>
            <w:tcBorders>
              <w:top w:val="nil"/>
              <w:left w:val="nil"/>
              <w:bottom w:val="nil"/>
              <w:right w:val="nil"/>
            </w:tcBorders>
            <w:shd w:val="clear" w:color="auto" w:fill="auto"/>
            <w:noWrap/>
            <w:vAlign w:val="bottom"/>
            <w:hideMark/>
          </w:tcPr>
          <w:p w14:paraId="2CC0A0FB" w14:textId="77777777" w:rsidR="007034CD" w:rsidRPr="00654BD4" w:rsidRDefault="007034CD" w:rsidP="00717213">
            <w:pPr>
              <w:rPr>
                <w:rFonts w:ascii="Calibri" w:eastAsia="Times New Roman" w:hAnsi="Calibri" w:cs="Calibri"/>
                <w:color w:val="0563C1"/>
                <w:sz w:val="20"/>
                <w:szCs w:val="20"/>
                <w:u w:val="single"/>
              </w:rPr>
            </w:pPr>
          </w:p>
        </w:tc>
        <w:tc>
          <w:tcPr>
            <w:tcW w:w="1640" w:type="dxa"/>
            <w:tcBorders>
              <w:top w:val="nil"/>
              <w:left w:val="nil"/>
              <w:bottom w:val="nil"/>
              <w:right w:val="nil"/>
            </w:tcBorders>
            <w:shd w:val="clear" w:color="auto" w:fill="auto"/>
            <w:noWrap/>
            <w:vAlign w:val="bottom"/>
            <w:hideMark/>
          </w:tcPr>
          <w:p w14:paraId="74EC973F" w14:textId="77777777" w:rsidR="007034CD" w:rsidRPr="00654BD4" w:rsidRDefault="007034CD" w:rsidP="00717213">
            <w:pPr>
              <w:rPr>
                <w:rFonts w:ascii="Times New Roman" w:eastAsia="Times New Roman" w:hAnsi="Times New Roman" w:cs="Times New Roman"/>
                <w:sz w:val="20"/>
                <w:szCs w:val="20"/>
              </w:rPr>
            </w:pPr>
          </w:p>
        </w:tc>
      </w:tr>
      <w:tr w:rsidR="007034CD" w:rsidRPr="00654BD4" w14:paraId="079FBFAB" w14:textId="77777777" w:rsidTr="00717213">
        <w:trPr>
          <w:trHeight w:val="288"/>
        </w:trPr>
        <w:tc>
          <w:tcPr>
            <w:tcW w:w="1166" w:type="dxa"/>
            <w:tcBorders>
              <w:top w:val="nil"/>
              <w:left w:val="nil"/>
              <w:bottom w:val="nil"/>
              <w:right w:val="nil"/>
            </w:tcBorders>
            <w:shd w:val="clear" w:color="auto" w:fill="auto"/>
            <w:noWrap/>
            <w:vAlign w:val="bottom"/>
            <w:hideMark/>
          </w:tcPr>
          <w:p w14:paraId="6563CC54" w14:textId="77777777" w:rsidR="007034CD" w:rsidRPr="00654BD4" w:rsidRDefault="007034CD" w:rsidP="00717213">
            <w:pPr>
              <w:rPr>
                <w:rFonts w:eastAsia="Times New Roman" w:cstheme="minorHAnsi"/>
                <w:sz w:val="20"/>
                <w:szCs w:val="20"/>
              </w:rPr>
            </w:pPr>
            <w:proofErr w:type="spellStart"/>
            <w:r w:rsidRPr="00654BD4">
              <w:rPr>
                <w:rFonts w:eastAsia="Times New Roman" w:cstheme="minorHAnsi"/>
                <w:sz w:val="20"/>
                <w:szCs w:val="20"/>
              </w:rPr>
              <w:t>GeoJson</w:t>
            </w:r>
            <w:proofErr w:type="spellEnd"/>
            <w:r w:rsidRPr="00654BD4">
              <w:rPr>
                <w:rFonts w:eastAsia="Times New Roman" w:cstheme="minorHAnsi"/>
                <w:sz w:val="20"/>
                <w:szCs w:val="20"/>
              </w:rPr>
              <w:t xml:space="preserve"> =</w:t>
            </w:r>
          </w:p>
        </w:tc>
        <w:tc>
          <w:tcPr>
            <w:tcW w:w="4331" w:type="dxa"/>
            <w:tcBorders>
              <w:top w:val="nil"/>
              <w:left w:val="nil"/>
              <w:bottom w:val="nil"/>
              <w:right w:val="nil"/>
            </w:tcBorders>
            <w:shd w:val="clear" w:color="auto" w:fill="auto"/>
            <w:noWrap/>
            <w:vAlign w:val="bottom"/>
            <w:hideMark/>
          </w:tcPr>
          <w:p w14:paraId="40A2AF32" w14:textId="77777777" w:rsidR="007034CD" w:rsidRPr="00654BD4" w:rsidRDefault="0021583C" w:rsidP="00717213">
            <w:pPr>
              <w:rPr>
                <w:rFonts w:ascii="Calibri" w:eastAsia="Times New Roman" w:hAnsi="Calibri" w:cs="Calibri"/>
                <w:sz w:val="20"/>
                <w:szCs w:val="20"/>
              </w:rPr>
            </w:pPr>
            <w:hyperlink r:id="rId38" w:history="1">
              <w:proofErr w:type="spellStart"/>
              <w:r w:rsidR="007034CD" w:rsidRPr="00654BD4">
                <w:rPr>
                  <w:rFonts w:ascii="Calibri" w:eastAsia="Times New Roman" w:hAnsi="Calibri" w:cs="Calibri"/>
                  <w:sz w:val="20"/>
                  <w:szCs w:val="20"/>
                </w:rPr>
                <w:t>GeoJson</w:t>
              </w:r>
              <w:proofErr w:type="spellEnd"/>
            </w:hyperlink>
          </w:p>
        </w:tc>
        <w:tc>
          <w:tcPr>
            <w:tcW w:w="1980" w:type="dxa"/>
            <w:tcBorders>
              <w:top w:val="nil"/>
              <w:left w:val="nil"/>
              <w:bottom w:val="nil"/>
              <w:right w:val="nil"/>
            </w:tcBorders>
            <w:shd w:val="clear" w:color="auto" w:fill="auto"/>
            <w:noWrap/>
            <w:vAlign w:val="bottom"/>
            <w:hideMark/>
          </w:tcPr>
          <w:p w14:paraId="3C27F498" w14:textId="77777777" w:rsidR="007034CD" w:rsidRPr="00654BD4" w:rsidRDefault="007034CD" w:rsidP="00717213">
            <w:pPr>
              <w:rPr>
                <w:rFonts w:ascii="Calibri" w:eastAsia="Times New Roman" w:hAnsi="Calibri" w:cs="Calibri"/>
                <w:color w:val="0563C1"/>
                <w:sz w:val="20"/>
                <w:szCs w:val="20"/>
                <w:u w:val="single"/>
              </w:rPr>
            </w:pPr>
          </w:p>
        </w:tc>
        <w:tc>
          <w:tcPr>
            <w:tcW w:w="1640" w:type="dxa"/>
            <w:tcBorders>
              <w:top w:val="nil"/>
              <w:left w:val="nil"/>
              <w:bottom w:val="nil"/>
              <w:right w:val="nil"/>
            </w:tcBorders>
            <w:shd w:val="clear" w:color="auto" w:fill="auto"/>
            <w:noWrap/>
            <w:vAlign w:val="bottom"/>
            <w:hideMark/>
          </w:tcPr>
          <w:p w14:paraId="63DF467B" w14:textId="77777777" w:rsidR="007034CD" w:rsidRPr="00654BD4" w:rsidRDefault="007034CD" w:rsidP="00717213">
            <w:pPr>
              <w:rPr>
                <w:rFonts w:ascii="Times New Roman" w:eastAsia="Times New Roman" w:hAnsi="Times New Roman" w:cs="Times New Roman"/>
                <w:sz w:val="20"/>
                <w:szCs w:val="20"/>
              </w:rPr>
            </w:pPr>
          </w:p>
        </w:tc>
      </w:tr>
      <w:tr w:rsidR="007034CD" w:rsidRPr="00654BD4" w14:paraId="4C1239A5" w14:textId="77777777" w:rsidTr="00717213">
        <w:trPr>
          <w:trHeight w:val="68"/>
        </w:trPr>
        <w:tc>
          <w:tcPr>
            <w:tcW w:w="1166" w:type="dxa"/>
            <w:tcBorders>
              <w:top w:val="nil"/>
              <w:left w:val="nil"/>
              <w:bottom w:val="nil"/>
              <w:right w:val="nil"/>
            </w:tcBorders>
            <w:shd w:val="clear" w:color="auto" w:fill="auto"/>
            <w:noWrap/>
            <w:vAlign w:val="bottom"/>
            <w:hideMark/>
          </w:tcPr>
          <w:p w14:paraId="1688B494" w14:textId="77777777" w:rsidR="007034CD" w:rsidRPr="00654BD4" w:rsidRDefault="007034CD" w:rsidP="00717213">
            <w:pPr>
              <w:rPr>
                <w:rFonts w:eastAsia="Times New Roman" w:cstheme="minorHAnsi"/>
                <w:sz w:val="20"/>
                <w:szCs w:val="20"/>
              </w:rPr>
            </w:pPr>
            <w:r w:rsidRPr="00654BD4">
              <w:rPr>
                <w:rFonts w:eastAsia="Times New Roman" w:cstheme="minorHAnsi"/>
                <w:sz w:val="20"/>
                <w:szCs w:val="20"/>
              </w:rPr>
              <w:t>SHP =</w:t>
            </w:r>
          </w:p>
        </w:tc>
        <w:tc>
          <w:tcPr>
            <w:tcW w:w="4331" w:type="dxa"/>
            <w:tcBorders>
              <w:top w:val="nil"/>
              <w:left w:val="nil"/>
              <w:bottom w:val="nil"/>
              <w:right w:val="nil"/>
            </w:tcBorders>
            <w:shd w:val="clear" w:color="auto" w:fill="auto"/>
            <w:noWrap/>
            <w:vAlign w:val="bottom"/>
            <w:hideMark/>
          </w:tcPr>
          <w:p w14:paraId="158440C0" w14:textId="77777777" w:rsidR="007034CD" w:rsidRPr="00654BD4" w:rsidRDefault="0021583C" w:rsidP="00717213">
            <w:pPr>
              <w:rPr>
                <w:rFonts w:ascii="Calibri" w:eastAsia="Times New Roman" w:hAnsi="Calibri" w:cs="Calibri"/>
                <w:sz w:val="20"/>
                <w:szCs w:val="20"/>
              </w:rPr>
            </w:pPr>
            <w:hyperlink r:id="rId39" w:history="1">
              <w:proofErr w:type="spellStart"/>
              <w:r w:rsidR="007034CD" w:rsidRPr="00654BD4">
                <w:rPr>
                  <w:rFonts w:ascii="Calibri" w:eastAsia="Times New Roman" w:hAnsi="Calibri" w:cs="Calibri"/>
                  <w:sz w:val="20"/>
                  <w:szCs w:val="20"/>
                </w:rPr>
                <w:t>ShapeFile</w:t>
              </w:r>
              <w:proofErr w:type="spellEnd"/>
              <w:r w:rsidR="007034CD" w:rsidRPr="00654BD4">
                <w:rPr>
                  <w:rFonts w:ascii="Calibri" w:eastAsia="Times New Roman" w:hAnsi="Calibri" w:cs="Calibri"/>
                  <w:sz w:val="20"/>
                  <w:szCs w:val="20"/>
                </w:rPr>
                <w:t xml:space="preserve"> </w:t>
              </w:r>
            </w:hyperlink>
          </w:p>
        </w:tc>
        <w:tc>
          <w:tcPr>
            <w:tcW w:w="1980" w:type="dxa"/>
            <w:tcBorders>
              <w:top w:val="nil"/>
              <w:left w:val="nil"/>
              <w:bottom w:val="nil"/>
              <w:right w:val="nil"/>
            </w:tcBorders>
            <w:shd w:val="clear" w:color="auto" w:fill="auto"/>
            <w:noWrap/>
            <w:vAlign w:val="bottom"/>
            <w:hideMark/>
          </w:tcPr>
          <w:p w14:paraId="0DB4B4F5" w14:textId="77777777" w:rsidR="007034CD" w:rsidRPr="00654BD4" w:rsidRDefault="007034CD" w:rsidP="00717213">
            <w:pPr>
              <w:rPr>
                <w:rFonts w:ascii="Calibri" w:eastAsia="Times New Roman" w:hAnsi="Calibri" w:cs="Calibri"/>
                <w:color w:val="0563C1"/>
                <w:sz w:val="20"/>
                <w:szCs w:val="20"/>
                <w:u w:val="single"/>
              </w:rPr>
            </w:pPr>
          </w:p>
        </w:tc>
        <w:tc>
          <w:tcPr>
            <w:tcW w:w="1640" w:type="dxa"/>
            <w:tcBorders>
              <w:top w:val="nil"/>
              <w:left w:val="nil"/>
              <w:bottom w:val="nil"/>
              <w:right w:val="nil"/>
            </w:tcBorders>
            <w:shd w:val="clear" w:color="auto" w:fill="auto"/>
            <w:noWrap/>
            <w:vAlign w:val="bottom"/>
            <w:hideMark/>
          </w:tcPr>
          <w:p w14:paraId="688EDF1D" w14:textId="77777777" w:rsidR="007034CD" w:rsidRPr="00654BD4" w:rsidRDefault="007034CD" w:rsidP="00717213">
            <w:pPr>
              <w:rPr>
                <w:rFonts w:ascii="Times New Roman" w:eastAsia="Times New Roman" w:hAnsi="Times New Roman" w:cs="Times New Roman"/>
                <w:sz w:val="20"/>
                <w:szCs w:val="20"/>
              </w:rPr>
            </w:pPr>
          </w:p>
        </w:tc>
      </w:tr>
    </w:tbl>
    <w:p w14:paraId="76171F99" w14:textId="1277A46A" w:rsidR="001D27C8" w:rsidRPr="001D27C8" w:rsidRDefault="001D27C8" w:rsidP="001D27C8">
      <w:pPr>
        <w:rPr>
          <w:rFonts w:cstheme="minorHAnsi"/>
          <w:b/>
          <w:bCs/>
          <w:sz w:val="22"/>
          <w:szCs w:val="22"/>
          <w:u w:val="single"/>
        </w:rPr>
      </w:pPr>
    </w:p>
    <w:tbl>
      <w:tblPr>
        <w:tblStyle w:val="Grilledutableau"/>
        <w:tblpPr w:leftFromText="141" w:rightFromText="141" w:vertAnchor="text" w:horzAnchor="margin" w:tblpXSpec="center" w:tblpY="466"/>
        <w:tblW w:w="0" w:type="auto"/>
        <w:tblLook w:val="04A0" w:firstRow="1" w:lastRow="0" w:firstColumn="1" w:lastColumn="0" w:noHBand="0" w:noVBand="1"/>
      </w:tblPr>
      <w:tblGrid>
        <w:gridCol w:w="1242"/>
        <w:gridCol w:w="5536"/>
        <w:gridCol w:w="1348"/>
        <w:gridCol w:w="1443"/>
      </w:tblGrid>
      <w:tr w:rsidR="009107CC" w:rsidRPr="00DC56A2" w14:paraId="571DB2FB" w14:textId="77777777" w:rsidTr="00A710F3">
        <w:tc>
          <w:tcPr>
            <w:tcW w:w="1242" w:type="dxa"/>
            <w:vAlign w:val="center"/>
          </w:tcPr>
          <w:p w14:paraId="7259513E" w14:textId="77777777" w:rsidR="009107CC" w:rsidRPr="0002665F" w:rsidRDefault="009107CC" w:rsidP="00764F93">
            <w:pPr>
              <w:pStyle w:val="Paragraphedeliste"/>
              <w:spacing w:line="276" w:lineRule="auto"/>
              <w:ind w:left="0"/>
              <w:rPr>
                <w:rFonts w:cstheme="minorHAnsi"/>
                <w:b/>
                <w:bCs/>
                <w:color w:val="000000" w:themeColor="text1"/>
                <w:sz w:val="22"/>
                <w:szCs w:val="22"/>
              </w:rPr>
            </w:pPr>
            <w:r w:rsidRPr="0002665F">
              <w:rPr>
                <w:rFonts w:eastAsia="Cambria" w:cstheme="minorHAnsi"/>
                <w:b/>
                <w:bCs/>
                <w:color w:val="000000" w:themeColor="text1"/>
                <w:sz w:val="22"/>
                <w:szCs w:val="22"/>
              </w:rPr>
              <w:t>Disposition exécutée</w:t>
            </w:r>
          </w:p>
        </w:tc>
        <w:tc>
          <w:tcPr>
            <w:tcW w:w="5536" w:type="dxa"/>
            <w:vAlign w:val="center"/>
          </w:tcPr>
          <w:p w14:paraId="678EAE6F" w14:textId="77777777" w:rsidR="009107CC" w:rsidRPr="0002665F" w:rsidRDefault="009107CC" w:rsidP="00764F93">
            <w:pPr>
              <w:pStyle w:val="Paragraphedeliste"/>
              <w:spacing w:line="276" w:lineRule="auto"/>
              <w:ind w:left="0"/>
              <w:rPr>
                <w:rFonts w:cstheme="minorHAnsi"/>
                <w:b/>
                <w:bCs/>
                <w:color w:val="000000" w:themeColor="text1"/>
                <w:sz w:val="22"/>
                <w:szCs w:val="22"/>
              </w:rPr>
            </w:pPr>
            <w:r w:rsidRPr="0002665F">
              <w:rPr>
                <w:rFonts w:eastAsia="Cambria" w:cstheme="minorHAnsi"/>
                <w:b/>
                <w:bCs/>
                <w:color w:val="000000" w:themeColor="text1"/>
                <w:sz w:val="22"/>
                <w:szCs w:val="22"/>
              </w:rPr>
              <w:t>Données concernées</w:t>
            </w:r>
          </w:p>
        </w:tc>
        <w:tc>
          <w:tcPr>
            <w:tcW w:w="1348" w:type="dxa"/>
            <w:vAlign w:val="center"/>
          </w:tcPr>
          <w:p w14:paraId="67C6BC5A" w14:textId="77777777" w:rsidR="009107CC" w:rsidRPr="0002665F" w:rsidRDefault="009107CC" w:rsidP="00764F93">
            <w:pPr>
              <w:pStyle w:val="Paragraphedeliste"/>
              <w:spacing w:line="276" w:lineRule="auto"/>
              <w:ind w:left="0"/>
              <w:rPr>
                <w:rFonts w:cstheme="minorHAnsi"/>
                <w:b/>
                <w:bCs/>
                <w:color w:val="000000" w:themeColor="text1"/>
                <w:sz w:val="22"/>
                <w:szCs w:val="22"/>
              </w:rPr>
            </w:pPr>
            <w:r w:rsidRPr="0002665F">
              <w:rPr>
                <w:rFonts w:eastAsia="Cambria" w:cstheme="minorHAnsi"/>
                <w:b/>
                <w:bCs/>
                <w:color w:val="000000" w:themeColor="text1"/>
                <w:sz w:val="22"/>
                <w:szCs w:val="22"/>
              </w:rPr>
              <w:t>Format de publication de données (par ordre de préférence)</w:t>
            </w:r>
          </w:p>
        </w:tc>
        <w:tc>
          <w:tcPr>
            <w:tcW w:w="1443" w:type="dxa"/>
            <w:vAlign w:val="center"/>
          </w:tcPr>
          <w:p w14:paraId="4E34B557" w14:textId="77777777" w:rsidR="009107CC" w:rsidRPr="0002665F" w:rsidRDefault="009107CC" w:rsidP="00764F93">
            <w:pPr>
              <w:pStyle w:val="Paragraphedeliste"/>
              <w:spacing w:line="276" w:lineRule="auto"/>
              <w:ind w:left="0"/>
              <w:rPr>
                <w:rFonts w:cstheme="minorHAnsi"/>
                <w:b/>
                <w:bCs/>
                <w:color w:val="000000" w:themeColor="text1"/>
                <w:sz w:val="22"/>
                <w:szCs w:val="22"/>
              </w:rPr>
            </w:pPr>
            <w:r w:rsidRPr="0002665F">
              <w:rPr>
                <w:rFonts w:eastAsia="Cambria" w:cstheme="minorHAnsi"/>
                <w:b/>
                <w:bCs/>
                <w:color w:val="000000" w:themeColor="text1"/>
                <w:sz w:val="22"/>
                <w:szCs w:val="22"/>
              </w:rPr>
              <w:t>Management des données</w:t>
            </w:r>
          </w:p>
        </w:tc>
      </w:tr>
      <w:tr w:rsidR="009107CC" w:rsidRPr="00BD4021" w14:paraId="5D8B9E64" w14:textId="77777777" w:rsidTr="00A710F3">
        <w:tc>
          <w:tcPr>
            <w:tcW w:w="1242" w:type="dxa"/>
            <w:vAlign w:val="center"/>
          </w:tcPr>
          <w:p w14:paraId="29682200" w14:textId="77777777" w:rsidR="009107CC" w:rsidRPr="00465DFC" w:rsidRDefault="009107CC" w:rsidP="00764F93">
            <w:pPr>
              <w:pStyle w:val="Paragraphedeliste"/>
              <w:spacing w:line="276" w:lineRule="auto"/>
              <w:ind w:left="0"/>
              <w:rPr>
                <w:rFonts w:eastAsia="Cambria" w:cstheme="minorHAnsi"/>
                <w:color w:val="000000" w:themeColor="text1"/>
                <w:sz w:val="22"/>
                <w:szCs w:val="22"/>
              </w:rPr>
            </w:pPr>
            <w:r w:rsidRPr="00465DFC">
              <w:rPr>
                <w:rFonts w:eastAsia="Cambria" w:cstheme="minorHAnsi"/>
                <w:color w:val="000000" w:themeColor="text1"/>
                <w:sz w:val="22"/>
                <w:szCs w:val="22"/>
              </w:rPr>
              <w:t>art. 12</w:t>
            </w:r>
          </w:p>
        </w:tc>
        <w:tc>
          <w:tcPr>
            <w:tcW w:w="5536" w:type="dxa"/>
            <w:vAlign w:val="bottom"/>
          </w:tcPr>
          <w:p w14:paraId="1AED132C" w14:textId="7342A79A" w:rsidR="009107CC" w:rsidRPr="00465DFC" w:rsidRDefault="009107CC" w:rsidP="00764F93">
            <w:pPr>
              <w:pStyle w:val="Paragraphedeliste"/>
              <w:spacing w:line="276" w:lineRule="auto"/>
              <w:ind w:left="0"/>
              <w:rPr>
                <w:rFonts w:eastAsia="Cambria" w:cstheme="minorHAnsi"/>
                <w:color w:val="000000" w:themeColor="text1"/>
                <w:sz w:val="22"/>
                <w:szCs w:val="22"/>
              </w:rPr>
            </w:pPr>
            <w:r w:rsidRPr="00465DFC">
              <w:rPr>
                <w:rFonts w:eastAsia="Cambria" w:cstheme="minorHAnsi"/>
                <w:color w:val="000000" w:themeColor="text1"/>
                <w:sz w:val="22"/>
                <w:szCs w:val="22"/>
                <w:lang w:val="fr"/>
              </w:rPr>
              <w:t>Véhicules de cyclopartage disponibles, leurs types et leur géolocalisation au sein du territoire de la zone de cyclopartage</w:t>
            </w:r>
            <w:r w:rsidR="008906C8" w:rsidRPr="00465DFC">
              <w:rPr>
                <w:rFonts w:eastAsia="Cambria" w:cstheme="minorHAnsi"/>
                <w:color w:val="000000" w:themeColor="text1"/>
                <w:sz w:val="22"/>
                <w:szCs w:val="22"/>
                <w:lang w:val="fr"/>
              </w:rPr>
              <w:t xml:space="preserve"> </w:t>
            </w:r>
            <w:r w:rsidRPr="00465DFC">
              <w:rPr>
                <w:rFonts w:eastAsia="Cambria" w:cstheme="minorHAnsi"/>
                <w:color w:val="000000" w:themeColor="text1"/>
                <w:sz w:val="22"/>
                <w:szCs w:val="22"/>
                <w:lang w:val="fr"/>
              </w:rPr>
              <w:t xml:space="preserve">en temps réel et en open data </w:t>
            </w:r>
          </w:p>
        </w:tc>
        <w:tc>
          <w:tcPr>
            <w:tcW w:w="1348" w:type="dxa"/>
            <w:vAlign w:val="bottom"/>
          </w:tcPr>
          <w:p w14:paraId="1405492B" w14:textId="77777777" w:rsidR="009107CC" w:rsidRPr="00465DFC" w:rsidRDefault="009107CC" w:rsidP="00764F93">
            <w:pPr>
              <w:pStyle w:val="Paragraphedeliste"/>
              <w:spacing w:line="276" w:lineRule="auto"/>
              <w:ind w:left="0"/>
              <w:rPr>
                <w:rFonts w:eastAsia="Cambria" w:cstheme="minorHAnsi"/>
                <w:color w:val="000000" w:themeColor="text1"/>
                <w:sz w:val="22"/>
                <w:szCs w:val="22"/>
              </w:rPr>
            </w:pPr>
            <w:r w:rsidRPr="00465DFC">
              <w:rPr>
                <w:rFonts w:eastAsia="Cambria" w:cstheme="minorHAnsi"/>
                <w:color w:val="000000" w:themeColor="text1"/>
                <w:sz w:val="22"/>
                <w:szCs w:val="22"/>
              </w:rPr>
              <w:t>GBFS</w:t>
            </w:r>
          </w:p>
        </w:tc>
        <w:tc>
          <w:tcPr>
            <w:tcW w:w="1443" w:type="dxa"/>
            <w:vAlign w:val="bottom"/>
          </w:tcPr>
          <w:p w14:paraId="29D4A35B" w14:textId="77777777" w:rsidR="009107CC" w:rsidRPr="00465DFC" w:rsidRDefault="009107CC" w:rsidP="00764F93">
            <w:pPr>
              <w:pStyle w:val="Paragraphedeliste"/>
              <w:spacing w:line="276" w:lineRule="auto"/>
              <w:ind w:left="0"/>
              <w:rPr>
                <w:rFonts w:eastAsia="Cambria" w:cstheme="minorHAnsi"/>
                <w:color w:val="000000" w:themeColor="text1"/>
                <w:sz w:val="22"/>
                <w:szCs w:val="22"/>
              </w:rPr>
            </w:pPr>
            <w:r w:rsidRPr="00465DFC">
              <w:rPr>
                <w:rFonts w:eastAsia="Cambria" w:cstheme="minorHAnsi"/>
                <w:color w:val="000000" w:themeColor="text1"/>
                <w:sz w:val="22"/>
                <w:szCs w:val="22"/>
              </w:rPr>
              <w:t>MDS</w:t>
            </w:r>
          </w:p>
        </w:tc>
      </w:tr>
      <w:tr w:rsidR="009107CC" w:rsidRPr="00BD4021" w14:paraId="03C808C8" w14:textId="77777777" w:rsidTr="00A710F3">
        <w:tc>
          <w:tcPr>
            <w:tcW w:w="1242" w:type="dxa"/>
            <w:vAlign w:val="center"/>
          </w:tcPr>
          <w:p w14:paraId="50485558"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art. 13, al. 1</w:t>
            </w:r>
            <w:r w:rsidRPr="0002665F">
              <w:rPr>
                <w:rFonts w:eastAsia="Cambria" w:cstheme="minorHAnsi"/>
                <w:color w:val="000000" w:themeColor="text1"/>
                <w:sz w:val="22"/>
                <w:szCs w:val="22"/>
                <w:vertAlign w:val="superscript"/>
              </w:rPr>
              <w:t>er</w:t>
            </w:r>
            <w:r w:rsidRPr="0002665F">
              <w:rPr>
                <w:rFonts w:eastAsia="Cambria" w:cstheme="minorHAnsi"/>
                <w:color w:val="000000" w:themeColor="text1"/>
                <w:sz w:val="22"/>
                <w:szCs w:val="22"/>
              </w:rPr>
              <w:t>, 1°</w:t>
            </w:r>
          </w:p>
        </w:tc>
        <w:tc>
          <w:tcPr>
            <w:tcW w:w="5536" w:type="dxa"/>
            <w:vAlign w:val="bottom"/>
          </w:tcPr>
          <w:p w14:paraId="01FEE3D8" w14:textId="77777777" w:rsidR="009107CC" w:rsidRPr="0002665F" w:rsidRDefault="009107CC" w:rsidP="00764F93">
            <w:pPr>
              <w:pStyle w:val="Paragraphedeliste"/>
              <w:spacing w:line="276" w:lineRule="auto"/>
              <w:ind w:left="0"/>
              <w:rPr>
                <w:rFonts w:eastAsia="Cambria" w:cstheme="minorHAnsi"/>
                <w:color w:val="000000" w:themeColor="text1"/>
                <w:sz w:val="22"/>
                <w:szCs w:val="22"/>
                <w:lang w:val="fr"/>
              </w:rPr>
            </w:pPr>
            <w:r w:rsidRPr="0002665F">
              <w:rPr>
                <w:rFonts w:eastAsia="Cambria" w:cstheme="minorHAnsi"/>
                <w:color w:val="000000" w:themeColor="text1"/>
                <w:sz w:val="22"/>
                <w:szCs w:val="22"/>
              </w:rPr>
              <w:t>1° les zones d’exploitation en Wallonie où il a opéré sur la période</w:t>
            </w:r>
          </w:p>
        </w:tc>
        <w:tc>
          <w:tcPr>
            <w:tcW w:w="1348" w:type="dxa"/>
            <w:vAlign w:val="bottom"/>
          </w:tcPr>
          <w:p w14:paraId="2A7784E6"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 xml:space="preserve">GBFS, </w:t>
            </w:r>
          </w:p>
          <w:p w14:paraId="46324492" w14:textId="77777777" w:rsidR="009107CC" w:rsidRPr="0002665F" w:rsidRDefault="009107CC" w:rsidP="00764F93">
            <w:pPr>
              <w:spacing w:after="160" w:line="259" w:lineRule="auto"/>
              <w:rPr>
                <w:rFonts w:eastAsia="Cambria" w:cstheme="minorHAnsi"/>
                <w:color w:val="000000" w:themeColor="text1"/>
                <w:sz w:val="22"/>
                <w:szCs w:val="22"/>
              </w:rPr>
            </w:pPr>
            <w:proofErr w:type="spellStart"/>
            <w:r w:rsidRPr="0002665F">
              <w:rPr>
                <w:rFonts w:eastAsia="Cambria" w:cstheme="minorHAnsi"/>
                <w:color w:val="000000" w:themeColor="text1"/>
                <w:sz w:val="22"/>
                <w:szCs w:val="22"/>
              </w:rPr>
              <w:t>GeoJSON</w:t>
            </w:r>
            <w:proofErr w:type="spellEnd"/>
            <w:r w:rsidRPr="0002665F">
              <w:rPr>
                <w:rFonts w:eastAsia="Cambria" w:cstheme="minorHAnsi"/>
                <w:color w:val="000000" w:themeColor="text1"/>
                <w:sz w:val="22"/>
                <w:szCs w:val="22"/>
              </w:rPr>
              <w:t xml:space="preserve">, </w:t>
            </w:r>
          </w:p>
          <w:p w14:paraId="117D7DCB"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SHP</w:t>
            </w:r>
          </w:p>
        </w:tc>
        <w:tc>
          <w:tcPr>
            <w:tcW w:w="1443" w:type="dxa"/>
            <w:vAlign w:val="bottom"/>
          </w:tcPr>
          <w:p w14:paraId="164F85AD"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MDS</w:t>
            </w:r>
          </w:p>
        </w:tc>
      </w:tr>
      <w:tr w:rsidR="009107CC" w:rsidRPr="00BD4021" w14:paraId="237699FB" w14:textId="77777777" w:rsidTr="00A710F3">
        <w:tc>
          <w:tcPr>
            <w:tcW w:w="1242" w:type="dxa"/>
            <w:vAlign w:val="center"/>
          </w:tcPr>
          <w:p w14:paraId="090CBD3E"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art. 13, al. 1</w:t>
            </w:r>
            <w:r w:rsidRPr="0002665F">
              <w:rPr>
                <w:rFonts w:eastAsia="Cambria" w:cstheme="minorHAnsi"/>
                <w:color w:val="000000" w:themeColor="text1"/>
                <w:sz w:val="22"/>
                <w:szCs w:val="22"/>
                <w:vertAlign w:val="superscript"/>
              </w:rPr>
              <w:t xml:space="preserve"> er</w:t>
            </w:r>
            <w:r w:rsidRPr="0002665F">
              <w:rPr>
                <w:rFonts w:eastAsia="Cambria" w:cstheme="minorHAnsi"/>
                <w:color w:val="000000" w:themeColor="text1"/>
                <w:sz w:val="22"/>
                <w:szCs w:val="22"/>
              </w:rPr>
              <w:t>, 2°</w:t>
            </w:r>
          </w:p>
        </w:tc>
        <w:tc>
          <w:tcPr>
            <w:tcW w:w="5536" w:type="dxa"/>
            <w:vAlign w:val="bottom"/>
          </w:tcPr>
          <w:p w14:paraId="48C4AFFE" w14:textId="764C59B6" w:rsidR="009107CC" w:rsidRPr="0002665F" w:rsidRDefault="00A710F3" w:rsidP="00503B3B">
            <w:pPr>
              <w:pStyle w:val="Paragraphedeliste"/>
              <w:spacing w:line="276" w:lineRule="auto"/>
              <w:ind w:left="0"/>
              <w:rPr>
                <w:rFonts w:eastAsia="Cambria" w:cstheme="minorHAnsi"/>
                <w:color w:val="000000" w:themeColor="text1"/>
                <w:sz w:val="22"/>
                <w:szCs w:val="22"/>
              </w:rPr>
            </w:pPr>
            <w:r w:rsidRPr="00A710F3">
              <w:rPr>
                <w:rFonts w:eastAsia="Cambria" w:cstheme="minorHAnsi"/>
                <w:color w:val="000000" w:themeColor="text1"/>
                <w:sz w:val="22"/>
                <w:szCs w:val="22"/>
              </w:rPr>
              <w:t>2° la fréquentation des rues par ses véhicules de cyclopartage en moyenne sur la période, sous forme de carte de chaleur</w:t>
            </w:r>
            <w:r w:rsidR="001D254D">
              <w:rPr>
                <w:rFonts w:eastAsia="Cambria" w:cstheme="minorHAnsi"/>
                <w:color w:val="000000" w:themeColor="text1"/>
                <w:sz w:val="22"/>
                <w:szCs w:val="22"/>
              </w:rPr>
              <w:t> ;</w:t>
            </w:r>
          </w:p>
        </w:tc>
        <w:tc>
          <w:tcPr>
            <w:tcW w:w="1348" w:type="dxa"/>
            <w:vAlign w:val="bottom"/>
          </w:tcPr>
          <w:p w14:paraId="3CA06D27" w14:textId="77777777" w:rsidR="009107CC" w:rsidRPr="0002665F" w:rsidRDefault="009107CC" w:rsidP="00764F93">
            <w:pPr>
              <w:spacing w:after="160" w:line="259" w:lineRule="auto"/>
              <w:rPr>
                <w:rFonts w:eastAsia="Cambria" w:cstheme="minorHAnsi"/>
                <w:color w:val="000000" w:themeColor="text1"/>
                <w:sz w:val="22"/>
                <w:szCs w:val="22"/>
              </w:rPr>
            </w:pPr>
            <w:proofErr w:type="spellStart"/>
            <w:r w:rsidRPr="0002665F">
              <w:rPr>
                <w:rFonts w:eastAsia="Cambria" w:cstheme="minorHAnsi"/>
                <w:color w:val="000000" w:themeColor="text1"/>
                <w:sz w:val="22"/>
                <w:szCs w:val="22"/>
              </w:rPr>
              <w:t>GeoJSON</w:t>
            </w:r>
            <w:proofErr w:type="spellEnd"/>
            <w:r w:rsidRPr="0002665F">
              <w:rPr>
                <w:rFonts w:eastAsia="Cambria" w:cstheme="minorHAnsi"/>
                <w:color w:val="000000" w:themeColor="text1"/>
                <w:sz w:val="22"/>
                <w:szCs w:val="22"/>
              </w:rPr>
              <w:t xml:space="preserve">, </w:t>
            </w:r>
          </w:p>
          <w:p w14:paraId="71884EC0"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SHP</w:t>
            </w:r>
          </w:p>
        </w:tc>
        <w:tc>
          <w:tcPr>
            <w:tcW w:w="1443" w:type="dxa"/>
            <w:vAlign w:val="bottom"/>
          </w:tcPr>
          <w:p w14:paraId="154216EF"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MDS</w:t>
            </w:r>
          </w:p>
        </w:tc>
      </w:tr>
      <w:tr w:rsidR="009107CC" w:rsidRPr="00BD4021" w14:paraId="3553B8BA" w14:textId="77777777" w:rsidTr="00A710F3">
        <w:tc>
          <w:tcPr>
            <w:tcW w:w="1242" w:type="dxa"/>
            <w:vAlign w:val="center"/>
          </w:tcPr>
          <w:p w14:paraId="17FDECC8"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lastRenderedPageBreak/>
              <w:t>art. 13, al. 1</w:t>
            </w:r>
            <w:r w:rsidRPr="0002665F">
              <w:rPr>
                <w:rFonts w:eastAsia="Cambria" w:cstheme="minorHAnsi"/>
                <w:color w:val="000000" w:themeColor="text1"/>
                <w:sz w:val="22"/>
                <w:szCs w:val="22"/>
                <w:vertAlign w:val="superscript"/>
              </w:rPr>
              <w:t xml:space="preserve"> er</w:t>
            </w:r>
            <w:r w:rsidRPr="0002665F">
              <w:rPr>
                <w:rFonts w:eastAsia="Cambria" w:cstheme="minorHAnsi"/>
                <w:color w:val="000000" w:themeColor="text1"/>
                <w:sz w:val="22"/>
                <w:szCs w:val="22"/>
              </w:rPr>
              <w:t>, 3°</w:t>
            </w:r>
          </w:p>
        </w:tc>
        <w:tc>
          <w:tcPr>
            <w:tcW w:w="5536" w:type="dxa"/>
            <w:vAlign w:val="bottom"/>
          </w:tcPr>
          <w:p w14:paraId="037169C9" w14:textId="6847336D" w:rsidR="009107CC" w:rsidRPr="0002665F" w:rsidRDefault="009107CC" w:rsidP="00503B3B">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3° le classement des lieux, par volume agrégés sur la période, de retraits et de dépôts de ses véhicules de cyclopartage</w:t>
            </w:r>
            <w:r w:rsidR="00597AC2">
              <w:rPr>
                <w:rFonts w:eastAsia="Cambria" w:cstheme="minorHAnsi"/>
                <w:color w:val="000000" w:themeColor="text1"/>
                <w:sz w:val="22"/>
                <w:szCs w:val="22"/>
              </w:rPr>
              <w:t xml:space="preserve"> </w:t>
            </w:r>
            <w:r w:rsidRPr="0002665F">
              <w:rPr>
                <w:rFonts w:eastAsia="Cambria" w:cstheme="minorHAnsi"/>
                <w:color w:val="000000" w:themeColor="text1"/>
                <w:sz w:val="22"/>
                <w:szCs w:val="22"/>
              </w:rPr>
              <w:t>;</w:t>
            </w:r>
          </w:p>
        </w:tc>
        <w:tc>
          <w:tcPr>
            <w:tcW w:w="1348" w:type="dxa"/>
            <w:vAlign w:val="bottom"/>
          </w:tcPr>
          <w:p w14:paraId="30F3EF2E"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CSV</w:t>
            </w:r>
          </w:p>
        </w:tc>
        <w:tc>
          <w:tcPr>
            <w:tcW w:w="1443" w:type="dxa"/>
            <w:vAlign w:val="bottom"/>
          </w:tcPr>
          <w:p w14:paraId="192B832B"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MDS</w:t>
            </w:r>
          </w:p>
        </w:tc>
      </w:tr>
      <w:tr w:rsidR="009107CC" w:rsidRPr="00BD4021" w14:paraId="320A914E" w14:textId="77777777" w:rsidTr="00A710F3">
        <w:tc>
          <w:tcPr>
            <w:tcW w:w="1242" w:type="dxa"/>
            <w:vAlign w:val="center"/>
          </w:tcPr>
          <w:p w14:paraId="67E28292"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art. 13, al. 1</w:t>
            </w:r>
            <w:r w:rsidRPr="0002665F">
              <w:rPr>
                <w:rFonts w:eastAsia="Cambria" w:cstheme="minorHAnsi"/>
                <w:color w:val="000000" w:themeColor="text1"/>
                <w:sz w:val="22"/>
                <w:szCs w:val="22"/>
                <w:vertAlign w:val="superscript"/>
              </w:rPr>
              <w:t xml:space="preserve"> er</w:t>
            </w:r>
            <w:r w:rsidRPr="0002665F">
              <w:rPr>
                <w:rFonts w:eastAsia="Cambria" w:cstheme="minorHAnsi"/>
                <w:color w:val="000000" w:themeColor="text1"/>
                <w:sz w:val="22"/>
                <w:szCs w:val="22"/>
              </w:rPr>
              <w:t>, 4°</w:t>
            </w:r>
          </w:p>
        </w:tc>
        <w:tc>
          <w:tcPr>
            <w:tcW w:w="5536" w:type="dxa"/>
            <w:vAlign w:val="bottom"/>
          </w:tcPr>
          <w:p w14:paraId="77B8146B" w14:textId="080C738D" w:rsidR="009107CC" w:rsidRPr="0002665F" w:rsidRDefault="009107CC" w:rsidP="00503B3B">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 xml:space="preserve">4° le nombre cumulé sur la période par zone d’exploitation, détaillée par commune le cas échéant, par plage horaire et par type de </w:t>
            </w:r>
            <w:proofErr w:type="gramStart"/>
            <w:r w:rsidRPr="0002665F">
              <w:rPr>
                <w:rFonts w:eastAsia="Cambria" w:cstheme="minorHAnsi"/>
                <w:color w:val="000000" w:themeColor="text1"/>
                <w:sz w:val="22"/>
                <w:szCs w:val="22"/>
              </w:rPr>
              <w:t>jour  :</w:t>
            </w:r>
            <w:proofErr w:type="gramEnd"/>
            <w:r w:rsidRPr="0002665F">
              <w:rPr>
                <w:rFonts w:eastAsia="Cambria" w:cstheme="minorHAnsi"/>
                <w:color w:val="000000" w:themeColor="text1"/>
                <w:sz w:val="22"/>
                <w:szCs w:val="22"/>
              </w:rPr>
              <w:br/>
              <w:t>a) d’utilisateurs, répartis par genre et tranches d’âge, et de manière anonymisée ;</w:t>
            </w:r>
            <w:r w:rsidRPr="0002665F">
              <w:rPr>
                <w:rFonts w:eastAsia="Cambria" w:cstheme="minorHAnsi"/>
                <w:color w:val="000000" w:themeColor="text1"/>
                <w:sz w:val="22"/>
                <w:szCs w:val="22"/>
              </w:rPr>
              <w:br/>
              <w:t>b) de trajets parcourus en ce compris leur distance cumulée ;</w:t>
            </w:r>
            <w:r w:rsidRPr="0002665F">
              <w:rPr>
                <w:rFonts w:eastAsia="Cambria" w:cstheme="minorHAnsi"/>
                <w:color w:val="000000" w:themeColor="text1"/>
                <w:sz w:val="22"/>
                <w:szCs w:val="22"/>
              </w:rPr>
              <w:br/>
              <w:t>c) de véhicules de cyclopartage disponibles ;</w:t>
            </w:r>
          </w:p>
        </w:tc>
        <w:tc>
          <w:tcPr>
            <w:tcW w:w="1348" w:type="dxa"/>
            <w:vAlign w:val="bottom"/>
          </w:tcPr>
          <w:p w14:paraId="6BF456F6"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CSV</w:t>
            </w:r>
          </w:p>
        </w:tc>
        <w:tc>
          <w:tcPr>
            <w:tcW w:w="1443" w:type="dxa"/>
            <w:vAlign w:val="bottom"/>
          </w:tcPr>
          <w:p w14:paraId="17B91295"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MDS</w:t>
            </w:r>
          </w:p>
        </w:tc>
      </w:tr>
      <w:tr w:rsidR="009107CC" w:rsidRPr="00BD4021" w14:paraId="24D389E0" w14:textId="77777777" w:rsidTr="00A710F3">
        <w:tc>
          <w:tcPr>
            <w:tcW w:w="1242" w:type="dxa"/>
            <w:vAlign w:val="center"/>
          </w:tcPr>
          <w:p w14:paraId="5A75397F"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art. 13, al. 1</w:t>
            </w:r>
            <w:r w:rsidRPr="0002665F">
              <w:rPr>
                <w:rFonts w:eastAsia="Cambria" w:cstheme="minorHAnsi"/>
                <w:color w:val="000000" w:themeColor="text1"/>
                <w:sz w:val="22"/>
                <w:szCs w:val="22"/>
                <w:vertAlign w:val="superscript"/>
              </w:rPr>
              <w:t xml:space="preserve"> er</w:t>
            </w:r>
            <w:r w:rsidRPr="0002665F">
              <w:rPr>
                <w:rFonts w:eastAsia="Cambria" w:cstheme="minorHAnsi"/>
                <w:color w:val="000000" w:themeColor="text1"/>
                <w:sz w:val="22"/>
                <w:szCs w:val="22"/>
              </w:rPr>
              <w:t>, 5°</w:t>
            </w:r>
          </w:p>
        </w:tc>
        <w:tc>
          <w:tcPr>
            <w:tcW w:w="5536" w:type="dxa"/>
            <w:vAlign w:val="center"/>
          </w:tcPr>
          <w:p w14:paraId="5E2BA702" w14:textId="5007381D" w:rsidR="009107CC" w:rsidRPr="0002665F" w:rsidRDefault="009107CC" w:rsidP="00503B3B">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 xml:space="preserve">5° Le nombre de locations par véhicule de cyclopartage d’un même type et par jour calculé sur la </w:t>
            </w:r>
            <w:r w:rsidR="00503B3B" w:rsidRPr="0002665F">
              <w:rPr>
                <w:rFonts w:eastAsia="Cambria" w:cstheme="minorHAnsi"/>
                <w:color w:val="000000" w:themeColor="text1"/>
                <w:sz w:val="22"/>
                <w:szCs w:val="22"/>
              </w:rPr>
              <w:t>période ;</w:t>
            </w:r>
          </w:p>
        </w:tc>
        <w:tc>
          <w:tcPr>
            <w:tcW w:w="1348" w:type="dxa"/>
            <w:vAlign w:val="bottom"/>
          </w:tcPr>
          <w:p w14:paraId="4BB2EAD1"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CSV</w:t>
            </w:r>
          </w:p>
        </w:tc>
        <w:tc>
          <w:tcPr>
            <w:tcW w:w="1443" w:type="dxa"/>
            <w:vAlign w:val="bottom"/>
          </w:tcPr>
          <w:p w14:paraId="29E72DC4"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MDS</w:t>
            </w:r>
          </w:p>
        </w:tc>
      </w:tr>
      <w:tr w:rsidR="009107CC" w:rsidRPr="00BD4021" w14:paraId="7C2FECB0" w14:textId="77777777" w:rsidTr="00A710F3">
        <w:tc>
          <w:tcPr>
            <w:tcW w:w="1242" w:type="dxa"/>
            <w:vAlign w:val="center"/>
          </w:tcPr>
          <w:p w14:paraId="625D2FC3"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art. 13, al. 1</w:t>
            </w:r>
            <w:r w:rsidRPr="0002665F">
              <w:rPr>
                <w:rFonts w:eastAsia="Cambria" w:cstheme="minorHAnsi"/>
                <w:color w:val="000000" w:themeColor="text1"/>
                <w:sz w:val="22"/>
                <w:szCs w:val="22"/>
                <w:vertAlign w:val="superscript"/>
              </w:rPr>
              <w:t xml:space="preserve"> er</w:t>
            </w:r>
            <w:r w:rsidRPr="0002665F">
              <w:rPr>
                <w:rFonts w:eastAsia="Cambria" w:cstheme="minorHAnsi"/>
                <w:color w:val="000000" w:themeColor="text1"/>
                <w:sz w:val="22"/>
                <w:szCs w:val="22"/>
              </w:rPr>
              <w:t>, 6°</w:t>
            </w:r>
          </w:p>
        </w:tc>
        <w:tc>
          <w:tcPr>
            <w:tcW w:w="5536" w:type="dxa"/>
            <w:vAlign w:val="center"/>
          </w:tcPr>
          <w:p w14:paraId="2BFE406E" w14:textId="77777777" w:rsidR="009107CC" w:rsidRPr="0002665F" w:rsidRDefault="009107CC" w:rsidP="00503B3B">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 xml:space="preserve">6° Les statistiques concernant la vitesse moyenne des parcours réalisés par ses véhicules de cyclopartage sur la période ; </w:t>
            </w:r>
          </w:p>
        </w:tc>
        <w:tc>
          <w:tcPr>
            <w:tcW w:w="1348" w:type="dxa"/>
            <w:vAlign w:val="bottom"/>
          </w:tcPr>
          <w:p w14:paraId="53FA87B6" w14:textId="77777777" w:rsidR="009107CC" w:rsidRPr="0002665F" w:rsidRDefault="009107CC" w:rsidP="00764F93">
            <w:pPr>
              <w:spacing w:after="160" w:line="259" w:lineRule="auto"/>
              <w:rPr>
                <w:rFonts w:eastAsia="Cambria" w:cstheme="minorHAnsi"/>
                <w:color w:val="000000" w:themeColor="text1"/>
                <w:sz w:val="22"/>
                <w:szCs w:val="22"/>
              </w:rPr>
            </w:pPr>
            <w:proofErr w:type="spellStart"/>
            <w:r w:rsidRPr="0002665F">
              <w:rPr>
                <w:rFonts w:eastAsia="Cambria" w:cstheme="minorHAnsi"/>
                <w:color w:val="000000" w:themeColor="text1"/>
                <w:sz w:val="22"/>
                <w:szCs w:val="22"/>
              </w:rPr>
              <w:t>GeoJSON</w:t>
            </w:r>
            <w:proofErr w:type="spellEnd"/>
            <w:r w:rsidRPr="0002665F">
              <w:rPr>
                <w:rFonts w:eastAsia="Cambria" w:cstheme="minorHAnsi"/>
                <w:color w:val="000000" w:themeColor="text1"/>
                <w:sz w:val="22"/>
                <w:szCs w:val="22"/>
              </w:rPr>
              <w:t xml:space="preserve">, </w:t>
            </w:r>
          </w:p>
          <w:p w14:paraId="4D354375"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 xml:space="preserve">SHP, </w:t>
            </w:r>
          </w:p>
          <w:p w14:paraId="0F69C064"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CSV</w:t>
            </w:r>
          </w:p>
        </w:tc>
        <w:tc>
          <w:tcPr>
            <w:tcW w:w="1443" w:type="dxa"/>
            <w:vAlign w:val="bottom"/>
          </w:tcPr>
          <w:p w14:paraId="67066A7B"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MDS</w:t>
            </w:r>
          </w:p>
        </w:tc>
      </w:tr>
      <w:tr w:rsidR="009107CC" w:rsidRPr="00BD4021" w14:paraId="1828A8CE" w14:textId="77777777" w:rsidTr="00A710F3">
        <w:tc>
          <w:tcPr>
            <w:tcW w:w="1242" w:type="dxa"/>
            <w:vAlign w:val="center"/>
          </w:tcPr>
          <w:p w14:paraId="55980D61"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art. 13, al. 1</w:t>
            </w:r>
            <w:r w:rsidRPr="0002665F">
              <w:rPr>
                <w:rFonts w:eastAsia="Cambria" w:cstheme="minorHAnsi"/>
                <w:color w:val="000000" w:themeColor="text1"/>
                <w:sz w:val="22"/>
                <w:szCs w:val="22"/>
                <w:vertAlign w:val="superscript"/>
              </w:rPr>
              <w:t xml:space="preserve"> er</w:t>
            </w:r>
            <w:r w:rsidRPr="0002665F">
              <w:rPr>
                <w:rFonts w:eastAsia="Cambria" w:cstheme="minorHAnsi"/>
                <w:color w:val="000000" w:themeColor="text1"/>
                <w:sz w:val="22"/>
                <w:szCs w:val="22"/>
              </w:rPr>
              <w:t>, 7°</w:t>
            </w:r>
          </w:p>
        </w:tc>
        <w:tc>
          <w:tcPr>
            <w:tcW w:w="5536" w:type="dxa"/>
            <w:vAlign w:val="center"/>
          </w:tcPr>
          <w:p w14:paraId="45461C61" w14:textId="77777777" w:rsidR="009107CC" w:rsidRPr="0002665F" w:rsidRDefault="009107CC" w:rsidP="00503B3B">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 xml:space="preserve">7° Le nombre total d’utilisateurs sur la période, détaillé en nouveaux utilisateurs et en utilisateurs </w:t>
            </w:r>
            <w:proofErr w:type="gramStart"/>
            <w:r w:rsidRPr="0002665F">
              <w:rPr>
                <w:rFonts w:eastAsia="Cambria" w:cstheme="minorHAnsi"/>
                <w:color w:val="000000" w:themeColor="text1"/>
                <w:sz w:val="22"/>
                <w:szCs w:val="22"/>
              </w:rPr>
              <w:t>actifs;</w:t>
            </w:r>
            <w:proofErr w:type="gramEnd"/>
          </w:p>
        </w:tc>
        <w:tc>
          <w:tcPr>
            <w:tcW w:w="1348" w:type="dxa"/>
            <w:vAlign w:val="bottom"/>
          </w:tcPr>
          <w:p w14:paraId="2DBB7C6C"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CSV</w:t>
            </w:r>
          </w:p>
        </w:tc>
        <w:tc>
          <w:tcPr>
            <w:tcW w:w="1443" w:type="dxa"/>
            <w:vAlign w:val="bottom"/>
          </w:tcPr>
          <w:p w14:paraId="0CA10425"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MDS</w:t>
            </w:r>
          </w:p>
        </w:tc>
      </w:tr>
      <w:tr w:rsidR="009107CC" w:rsidRPr="00BD4021" w14:paraId="13C7B7FA" w14:textId="77777777" w:rsidTr="00A710F3">
        <w:tc>
          <w:tcPr>
            <w:tcW w:w="1242" w:type="dxa"/>
            <w:vAlign w:val="center"/>
          </w:tcPr>
          <w:p w14:paraId="6AE0A480"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bookmarkStart w:id="16" w:name="_Hlk145490043"/>
            <w:r w:rsidRPr="0002665F">
              <w:rPr>
                <w:rFonts w:eastAsia="Cambria" w:cstheme="minorHAnsi"/>
                <w:color w:val="000000" w:themeColor="text1"/>
                <w:sz w:val="22"/>
                <w:szCs w:val="22"/>
              </w:rPr>
              <w:t>art. 13, al. 1</w:t>
            </w:r>
            <w:r w:rsidRPr="0002665F">
              <w:rPr>
                <w:rFonts w:eastAsia="Cambria" w:cstheme="minorHAnsi"/>
                <w:color w:val="000000" w:themeColor="text1"/>
                <w:sz w:val="22"/>
                <w:szCs w:val="22"/>
                <w:vertAlign w:val="superscript"/>
              </w:rPr>
              <w:t xml:space="preserve"> er</w:t>
            </w:r>
            <w:r w:rsidRPr="0002665F">
              <w:rPr>
                <w:rFonts w:eastAsia="Cambria" w:cstheme="minorHAnsi"/>
                <w:color w:val="000000" w:themeColor="text1"/>
                <w:sz w:val="22"/>
                <w:szCs w:val="22"/>
              </w:rPr>
              <w:t>, 8°</w:t>
            </w:r>
          </w:p>
        </w:tc>
        <w:tc>
          <w:tcPr>
            <w:tcW w:w="5536" w:type="dxa"/>
            <w:vAlign w:val="center"/>
          </w:tcPr>
          <w:p w14:paraId="4713AF25" w14:textId="77777777" w:rsidR="009107CC" w:rsidRPr="0002665F" w:rsidRDefault="009107CC" w:rsidP="00503B3B">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8° La durée de vie moyenne de sa flotte de véhicules en Wallonie depuis l’obtention de la licence.</w:t>
            </w:r>
          </w:p>
        </w:tc>
        <w:tc>
          <w:tcPr>
            <w:tcW w:w="1348" w:type="dxa"/>
            <w:vAlign w:val="bottom"/>
          </w:tcPr>
          <w:p w14:paraId="593306F7" w14:textId="77777777" w:rsidR="009107CC" w:rsidRPr="0002665F" w:rsidRDefault="009107CC" w:rsidP="00764F93">
            <w:pPr>
              <w:spacing w:after="160" w:line="259" w:lineRule="auto"/>
              <w:rPr>
                <w:rFonts w:eastAsia="Cambria" w:cstheme="minorHAnsi"/>
                <w:color w:val="000000" w:themeColor="text1"/>
                <w:sz w:val="22"/>
                <w:szCs w:val="22"/>
              </w:rPr>
            </w:pPr>
            <w:r w:rsidRPr="0002665F">
              <w:rPr>
                <w:rFonts w:eastAsia="Cambria" w:cstheme="minorHAnsi"/>
                <w:color w:val="000000" w:themeColor="text1"/>
                <w:sz w:val="22"/>
                <w:szCs w:val="22"/>
              </w:rPr>
              <w:t>CSV</w:t>
            </w:r>
          </w:p>
        </w:tc>
        <w:tc>
          <w:tcPr>
            <w:tcW w:w="1443" w:type="dxa"/>
            <w:vAlign w:val="bottom"/>
          </w:tcPr>
          <w:p w14:paraId="159F1A7C" w14:textId="77777777" w:rsidR="009107CC" w:rsidRPr="0002665F" w:rsidRDefault="009107CC" w:rsidP="00764F93">
            <w:pPr>
              <w:pStyle w:val="Paragraphedeliste"/>
              <w:spacing w:line="276" w:lineRule="auto"/>
              <w:ind w:left="0"/>
              <w:rPr>
                <w:rFonts w:eastAsia="Cambria" w:cstheme="minorHAnsi"/>
                <w:color w:val="000000" w:themeColor="text1"/>
                <w:sz w:val="22"/>
                <w:szCs w:val="22"/>
              </w:rPr>
            </w:pPr>
            <w:r w:rsidRPr="0002665F">
              <w:rPr>
                <w:rFonts w:eastAsia="Cambria" w:cstheme="minorHAnsi"/>
                <w:color w:val="000000" w:themeColor="text1"/>
                <w:sz w:val="22"/>
                <w:szCs w:val="22"/>
              </w:rPr>
              <w:t>MDS</w:t>
            </w:r>
          </w:p>
        </w:tc>
      </w:tr>
      <w:bookmarkEnd w:id="16"/>
    </w:tbl>
    <w:p w14:paraId="58961CB5" w14:textId="77777777" w:rsidR="004362C5" w:rsidRDefault="004362C5" w:rsidP="004362C5">
      <w:pPr>
        <w:tabs>
          <w:tab w:val="left" w:pos="4223"/>
        </w:tabs>
        <w:rPr>
          <w:rFonts w:cstheme="minorHAnsi"/>
          <w:sz w:val="22"/>
          <w:szCs w:val="22"/>
        </w:rPr>
      </w:pPr>
    </w:p>
    <w:p w14:paraId="2D3AFD7A" w14:textId="77777777" w:rsidR="005C2119" w:rsidRPr="005C2119" w:rsidRDefault="005C2119" w:rsidP="005C2119">
      <w:pPr>
        <w:rPr>
          <w:rFonts w:cstheme="minorHAnsi"/>
          <w:sz w:val="22"/>
          <w:szCs w:val="22"/>
        </w:rPr>
      </w:pPr>
    </w:p>
    <w:p w14:paraId="69BC9913" w14:textId="1E5CDB18" w:rsidR="005C2119" w:rsidRDefault="005C2119" w:rsidP="005C2119">
      <w:pPr>
        <w:tabs>
          <w:tab w:val="left" w:pos="8764"/>
        </w:tabs>
        <w:rPr>
          <w:rFonts w:cstheme="minorHAnsi"/>
          <w:sz w:val="22"/>
          <w:szCs w:val="22"/>
        </w:rPr>
      </w:pPr>
      <w:r>
        <w:rPr>
          <w:rFonts w:cstheme="minorHAnsi"/>
          <w:sz w:val="22"/>
          <w:szCs w:val="22"/>
        </w:rPr>
        <w:tab/>
      </w:r>
    </w:p>
    <w:p w14:paraId="6B4DF62B" w14:textId="28E9C749" w:rsidR="005C2119" w:rsidRDefault="005C2119" w:rsidP="005C2119">
      <w:pPr>
        <w:tabs>
          <w:tab w:val="left" w:pos="8764"/>
        </w:tabs>
        <w:rPr>
          <w:rFonts w:cstheme="minorHAnsi"/>
          <w:sz w:val="22"/>
          <w:szCs w:val="22"/>
        </w:rPr>
      </w:pPr>
    </w:p>
    <w:p w14:paraId="2B8EF225" w14:textId="25EC38E1" w:rsidR="005C2119" w:rsidRDefault="005C2119" w:rsidP="005C2119">
      <w:pPr>
        <w:tabs>
          <w:tab w:val="left" w:pos="8764"/>
        </w:tabs>
        <w:rPr>
          <w:rFonts w:cstheme="minorHAnsi"/>
          <w:sz w:val="22"/>
          <w:szCs w:val="22"/>
        </w:rPr>
      </w:pPr>
    </w:p>
    <w:p w14:paraId="53F5DC77" w14:textId="24290733" w:rsidR="005C2119" w:rsidRDefault="00E4697D" w:rsidP="00E4697D">
      <w:pPr>
        <w:spacing w:after="160" w:line="259" w:lineRule="auto"/>
        <w:rPr>
          <w:rFonts w:cstheme="minorHAnsi"/>
          <w:sz w:val="22"/>
          <w:szCs w:val="22"/>
        </w:rPr>
      </w:pPr>
      <w:r>
        <w:rPr>
          <w:rFonts w:cstheme="minorHAnsi"/>
          <w:sz w:val="22"/>
          <w:szCs w:val="22"/>
        </w:rPr>
        <w:br w:type="page"/>
      </w:r>
    </w:p>
    <w:p w14:paraId="498E8D28" w14:textId="77777777" w:rsidR="005C2119" w:rsidRPr="008F7388" w:rsidRDefault="005C2119" w:rsidP="005C2119">
      <w:pPr>
        <w:shd w:val="clear" w:color="auto" w:fill="FFFFFF"/>
        <w:outlineLvl w:val="0"/>
        <w:rPr>
          <w:rFonts w:ascii="Poppins" w:eastAsia="Times New Roman" w:hAnsi="Poppins" w:cs="Poppins"/>
          <w:b/>
          <w:bCs/>
          <w:kern w:val="36"/>
          <w:u w:val="single"/>
          <w:lang w:val="fr-BE" w:eastAsia="fr-BE"/>
        </w:rPr>
      </w:pPr>
    </w:p>
    <w:p w14:paraId="7CCA20CD" w14:textId="7EC23E9C" w:rsidR="005C2119" w:rsidRPr="005C2119" w:rsidRDefault="005C2119" w:rsidP="005C2119">
      <w:pPr>
        <w:shd w:val="clear" w:color="auto" w:fill="FFFFFF"/>
        <w:jc w:val="center"/>
        <w:outlineLvl w:val="0"/>
        <w:rPr>
          <w:rFonts w:eastAsia="Times New Roman" w:cstheme="minorHAnsi"/>
          <w:b/>
          <w:bCs/>
          <w:kern w:val="36"/>
          <w:sz w:val="22"/>
          <w:szCs w:val="22"/>
          <w:u w:val="single"/>
          <w:lang w:val="fr-BE" w:eastAsia="fr-BE"/>
        </w:rPr>
      </w:pPr>
      <w:r>
        <w:rPr>
          <w:rFonts w:eastAsia="Times New Roman" w:cstheme="minorHAnsi"/>
          <w:b/>
          <w:bCs/>
          <w:kern w:val="36"/>
          <w:sz w:val="22"/>
          <w:szCs w:val="22"/>
          <w:u w:val="single"/>
          <w:lang w:val="fr-BE" w:eastAsia="fr-BE"/>
        </w:rPr>
        <w:t xml:space="preserve">Annexe 3 : </w:t>
      </w:r>
      <w:r w:rsidRPr="005C2119">
        <w:rPr>
          <w:rFonts w:eastAsia="Times New Roman" w:cstheme="minorHAnsi"/>
          <w:b/>
          <w:bCs/>
          <w:kern w:val="36"/>
          <w:sz w:val="22"/>
          <w:szCs w:val="22"/>
          <w:u w:val="single"/>
          <w:lang w:val="fr-BE" w:eastAsia="fr-BE"/>
        </w:rPr>
        <w:t>Déclaration relative à la protection de la vie privée</w:t>
      </w:r>
    </w:p>
    <w:p w14:paraId="7159608A" w14:textId="77777777" w:rsidR="005C2119" w:rsidRPr="005C2119" w:rsidRDefault="005C2119" w:rsidP="005C2119">
      <w:pPr>
        <w:shd w:val="clear" w:color="auto" w:fill="FFFFFF"/>
        <w:jc w:val="center"/>
        <w:outlineLvl w:val="0"/>
        <w:rPr>
          <w:rFonts w:eastAsia="Times New Roman" w:cstheme="minorHAnsi"/>
          <w:b/>
          <w:bCs/>
          <w:kern w:val="36"/>
          <w:sz w:val="22"/>
          <w:szCs w:val="22"/>
          <w:u w:val="single"/>
          <w:lang w:val="fr-BE" w:eastAsia="fr-BE"/>
        </w:rPr>
      </w:pPr>
    </w:p>
    <w:p w14:paraId="0CD988F2" w14:textId="77777777" w:rsidR="005C2119" w:rsidRPr="005C2119" w:rsidRDefault="005C2119" w:rsidP="005C2119">
      <w:pPr>
        <w:shd w:val="clear" w:color="auto" w:fill="FFFFFF"/>
        <w:jc w:val="center"/>
        <w:outlineLvl w:val="0"/>
        <w:rPr>
          <w:rFonts w:eastAsia="Times New Roman" w:cstheme="minorHAnsi"/>
          <w:b/>
          <w:bCs/>
          <w:kern w:val="36"/>
          <w:sz w:val="22"/>
          <w:szCs w:val="22"/>
          <w:u w:val="single"/>
          <w:lang w:val="fr-BE" w:eastAsia="fr-BE"/>
        </w:rPr>
      </w:pPr>
      <w:r w:rsidRPr="005C2119">
        <w:rPr>
          <w:rFonts w:eastAsia="Times New Roman" w:cstheme="minorHAnsi"/>
          <w:b/>
          <w:bCs/>
          <w:kern w:val="36"/>
          <w:sz w:val="22"/>
          <w:szCs w:val="22"/>
          <w:u w:val="single"/>
          <w:lang w:val="fr-BE" w:eastAsia="fr-BE"/>
        </w:rPr>
        <w:t>Service Public de Wallonie</w:t>
      </w:r>
    </w:p>
    <w:p w14:paraId="6719E423" w14:textId="77777777" w:rsidR="005C2119" w:rsidRPr="005C2119" w:rsidRDefault="005C2119" w:rsidP="00CA3A9A">
      <w:pPr>
        <w:shd w:val="clear" w:color="auto" w:fill="FFFFFF"/>
        <w:outlineLvl w:val="0"/>
        <w:rPr>
          <w:rFonts w:eastAsia="Times New Roman" w:cstheme="minorHAnsi"/>
          <w:b/>
          <w:bCs/>
          <w:kern w:val="36"/>
          <w:sz w:val="22"/>
          <w:szCs w:val="22"/>
          <w:u w:val="single"/>
          <w:lang w:val="fr-BE" w:eastAsia="fr-BE"/>
        </w:rPr>
      </w:pPr>
    </w:p>
    <w:p w14:paraId="67520E92" w14:textId="77777777" w:rsidR="005C2119" w:rsidRPr="005C2119" w:rsidRDefault="005C2119" w:rsidP="005C2119">
      <w:pPr>
        <w:shd w:val="clear" w:color="auto" w:fill="FFFFFF"/>
        <w:spacing w:after="100" w:afterAutospacing="1"/>
        <w:outlineLvl w:val="1"/>
        <w:rPr>
          <w:rFonts w:eastAsia="Times New Roman" w:cstheme="minorHAnsi"/>
          <w:b/>
          <w:bCs/>
          <w:kern w:val="36"/>
          <w:sz w:val="22"/>
          <w:szCs w:val="22"/>
          <w:u w:val="single"/>
          <w:lang w:val="fr-BE" w:eastAsia="fr-BE"/>
        </w:rPr>
      </w:pPr>
      <w:r w:rsidRPr="005C2119">
        <w:rPr>
          <w:rFonts w:eastAsia="Times New Roman" w:cstheme="minorHAnsi"/>
          <w:b/>
          <w:bCs/>
          <w:kern w:val="36"/>
          <w:sz w:val="22"/>
          <w:szCs w:val="22"/>
          <w:u w:val="single"/>
          <w:lang w:val="fr-BE" w:eastAsia="fr-BE"/>
        </w:rPr>
        <w:t>Contenu de cette page</w:t>
      </w:r>
    </w:p>
    <w:p w14:paraId="5205DA8B"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0" w:anchor="responsable-du-traitement" w:history="1">
        <w:r w:rsidR="005C2119" w:rsidRPr="005C2119">
          <w:rPr>
            <w:rFonts w:eastAsia="Times New Roman" w:cstheme="minorHAnsi"/>
            <w:sz w:val="22"/>
            <w:szCs w:val="22"/>
            <w:u w:val="single"/>
            <w:lang w:val="fr-BE" w:eastAsia="fr-BE"/>
          </w:rPr>
          <w:t>Responsable du traitement</w:t>
        </w:r>
      </w:hyperlink>
    </w:p>
    <w:p w14:paraId="459DE8BA"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1" w:anchor="pourquoi-vos-donnees-sont-elles-traitees-" w:history="1">
        <w:r w:rsidR="005C2119" w:rsidRPr="005C2119">
          <w:rPr>
            <w:rFonts w:eastAsia="Times New Roman" w:cstheme="minorHAnsi"/>
            <w:sz w:val="22"/>
            <w:szCs w:val="22"/>
            <w:u w:val="single"/>
            <w:lang w:val="fr-BE" w:eastAsia="fr-BE"/>
          </w:rPr>
          <w:t>Pourquoi vos données sont-elles traitées ?</w:t>
        </w:r>
      </w:hyperlink>
    </w:p>
    <w:p w14:paraId="55F6066E"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2" w:anchor="quelle-est-la-base-legale-du-traitement-de-vos-donnees-" w:history="1">
        <w:r w:rsidR="005C2119" w:rsidRPr="005C2119">
          <w:rPr>
            <w:rFonts w:eastAsia="Times New Roman" w:cstheme="minorHAnsi"/>
            <w:sz w:val="22"/>
            <w:szCs w:val="22"/>
            <w:u w:val="single"/>
            <w:lang w:val="fr-BE" w:eastAsia="fr-BE"/>
          </w:rPr>
          <w:t>Quelle est la base légale du traitement de vos données ?</w:t>
        </w:r>
      </w:hyperlink>
    </w:p>
    <w:p w14:paraId="5A618226"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3" w:anchor="quelles-sont-les-categories-de-donnees-qui-sont-traitees-" w:history="1">
        <w:r w:rsidR="005C2119" w:rsidRPr="005C2119">
          <w:rPr>
            <w:rFonts w:eastAsia="Times New Roman" w:cstheme="minorHAnsi"/>
            <w:sz w:val="22"/>
            <w:szCs w:val="22"/>
            <w:u w:val="single"/>
            <w:lang w:val="fr-BE" w:eastAsia="fr-BE"/>
          </w:rPr>
          <w:t>Quelles sont les catégories de données qui sont traitées ?</w:t>
        </w:r>
      </w:hyperlink>
    </w:p>
    <w:p w14:paraId="69CAE3FD"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4" w:anchor="quelles-sont-nos-sources-dinformations-" w:history="1">
        <w:r w:rsidR="005C2119" w:rsidRPr="005C2119">
          <w:rPr>
            <w:rFonts w:eastAsia="Times New Roman" w:cstheme="minorHAnsi"/>
            <w:sz w:val="22"/>
            <w:szCs w:val="22"/>
            <w:u w:val="single"/>
            <w:lang w:val="fr-BE" w:eastAsia="fr-BE"/>
          </w:rPr>
          <w:t>Quelles sont nos sources d’informations ?</w:t>
        </w:r>
      </w:hyperlink>
    </w:p>
    <w:p w14:paraId="2799483D"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5" w:anchor="a-qui-vos-donnees-peuvent-elles-etre-communiquees" w:history="1">
        <w:r w:rsidR="005C2119" w:rsidRPr="005C2119">
          <w:rPr>
            <w:rFonts w:eastAsia="Times New Roman" w:cstheme="minorHAnsi"/>
            <w:sz w:val="22"/>
            <w:szCs w:val="22"/>
            <w:u w:val="single"/>
            <w:lang w:val="fr-BE" w:eastAsia="fr-BE"/>
          </w:rPr>
          <w:t>À qui vos données peuvent-elles être communiquées ?</w:t>
        </w:r>
      </w:hyperlink>
    </w:p>
    <w:p w14:paraId="3E751225"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6" w:anchor="combien-de-temps-vos-donnees-sont-elles-conservees-" w:history="1">
        <w:r w:rsidR="005C2119" w:rsidRPr="005C2119">
          <w:rPr>
            <w:rFonts w:eastAsia="Times New Roman" w:cstheme="minorHAnsi"/>
            <w:sz w:val="22"/>
            <w:szCs w:val="22"/>
            <w:u w:val="single"/>
            <w:lang w:val="fr-BE" w:eastAsia="fr-BE"/>
          </w:rPr>
          <w:t>Combien de temps vos données sont-elles conservées ?</w:t>
        </w:r>
      </w:hyperlink>
    </w:p>
    <w:p w14:paraId="2C45E1F2"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u w:val="single"/>
          <w:lang w:val="fr-BE" w:eastAsia="fr-BE"/>
        </w:rPr>
      </w:pPr>
      <w:hyperlink r:id="rId47" w:anchor="faites-vous-lobjet-de-decision-automatisees-en-ce-compris-du-profilage-" w:history="1">
        <w:r w:rsidR="005C2119" w:rsidRPr="005C2119">
          <w:rPr>
            <w:rFonts w:eastAsia="Times New Roman" w:cstheme="minorHAnsi"/>
            <w:sz w:val="22"/>
            <w:szCs w:val="22"/>
            <w:u w:val="single"/>
            <w:lang w:val="fr-BE" w:eastAsia="fr-BE"/>
          </w:rPr>
          <w:t>Faites-vous l’objet de décision automatisées, en ce compris de profilage ?</w:t>
        </w:r>
      </w:hyperlink>
    </w:p>
    <w:p w14:paraId="0FF9C5DA"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8" w:anchor="pouvez-vous-retirer-votre-consentement-" w:history="1">
        <w:r w:rsidR="005C2119" w:rsidRPr="005C2119">
          <w:rPr>
            <w:rFonts w:eastAsia="Times New Roman" w:cstheme="minorHAnsi"/>
            <w:sz w:val="22"/>
            <w:szCs w:val="22"/>
            <w:u w:val="single"/>
            <w:lang w:val="fr-BE" w:eastAsia="fr-BE"/>
          </w:rPr>
          <w:t>Pouvez-vous retirer votre consentement ?</w:t>
        </w:r>
      </w:hyperlink>
    </w:p>
    <w:p w14:paraId="7C27F3DD"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lang w:val="fr-BE" w:eastAsia="fr-BE"/>
        </w:rPr>
      </w:pPr>
      <w:hyperlink r:id="rId49" w:anchor="vos-donnees-sont-elles-transferees-vers-des-pays-en-dehors-de-lespace-economique-europeen-" w:history="1">
        <w:r w:rsidR="005C2119" w:rsidRPr="005C2119">
          <w:rPr>
            <w:rFonts w:eastAsia="Times New Roman" w:cstheme="minorHAnsi"/>
            <w:sz w:val="22"/>
            <w:szCs w:val="22"/>
            <w:u w:val="single"/>
            <w:lang w:val="fr-BE" w:eastAsia="fr-BE"/>
          </w:rPr>
          <w:t>Vos données sont-elles transférées vers des pays en dehors de l’EEE ?</w:t>
        </w:r>
      </w:hyperlink>
    </w:p>
    <w:p w14:paraId="23C363EB" w14:textId="77777777" w:rsidR="005C2119" w:rsidRPr="005C2119" w:rsidRDefault="0021583C" w:rsidP="005C2119">
      <w:pPr>
        <w:numPr>
          <w:ilvl w:val="0"/>
          <w:numId w:val="25"/>
        </w:numPr>
        <w:shd w:val="clear" w:color="auto" w:fill="FFFFFF"/>
        <w:spacing w:before="100" w:beforeAutospacing="1" w:after="100" w:afterAutospacing="1"/>
        <w:rPr>
          <w:rFonts w:eastAsia="Times New Roman" w:cstheme="minorHAnsi"/>
          <w:sz w:val="22"/>
          <w:szCs w:val="22"/>
          <w:u w:val="single"/>
          <w:lang w:val="fr-BE" w:eastAsia="fr-BE"/>
        </w:rPr>
      </w:pPr>
      <w:hyperlink r:id="rId50" w:anchor="quels-sont-vos-droits-" w:history="1">
        <w:r w:rsidR="005C2119" w:rsidRPr="005C2119">
          <w:rPr>
            <w:rFonts w:eastAsia="Times New Roman" w:cstheme="minorHAnsi"/>
            <w:sz w:val="22"/>
            <w:szCs w:val="22"/>
            <w:u w:val="single"/>
            <w:lang w:val="fr-BE" w:eastAsia="fr-BE"/>
          </w:rPr>
          <w:t>Quels sont vos droits ?</w:t>
        </w:r>
      </w:hyperlink>
    </w:p>
    <w:p w14:paraId="49AE950E" w14:textId="48C998F7" w:rsidR="005C2119" w:rsidRPr="005C2119" w:rsidRDefault="005C2119" w:rsidP="005C2119">
      <w:pPr>
        <w:numPr>
          <w:ilvl w:val="0"/>
          <w:numId w:val="25"/>
        </w:numPr>
        <w:shd w:val="clear" w:color="auto" w:fill="FFFFFF"/>
        <w:spacing w:before="100" w:beforeAutospacing="1" w:after="100" w:afterAutospacing="1"/>
        <w:rPr>
          <w:rFonts w:eastAsia="Times New Roman" w:cstheme="minorHAnsi"/>
          <w:sz w:val="22"/>
          <w:szCs w:val="22"/>
          <w:u w:val="single"/>
          <w:lang w:val="fr-BE" w:eastAsia="fr-BE"/>
        </w:rPr>
      </w:pPr>
      <w:r w:rsidRPr="005C2119">
        <w:rPr>
          <w:rFonts w:eastAsia="Times New Roman" w:cstheme="minorHAnsi"/>
          <w:sz w:val="22"/>
          <w:szCs w:val="22"/>
          <w:u w:val="single"/>
          <w:lang w:val="fr-BE" w:eastAsia="fr-BE"/>
        </w:rPr>
        <w:t>Pouvez-vous introduire une réclamation ?</w:t>
      </w:r>
    </w:p>
    <w:p w14:paraId="49991E91" w14:textId="77777777" w:rsidR="005C2119" w:rsidRPr="005C2119" w:rsidRDefault="005C2119" w:rsidP="005C2119">
      <w:pPr>
        <w:pStyle w:val="doc-ti"/>
        <w:shd w:val="clear" w:color="auto" w:fill="FFFFFF"/>
        <w:spacing w:before="240" w:beforeAutospacing="0" w:after="120" w:afterAutospacing="0"/>
        <w:jc w:val="both"/>
        <w:rPr>
          <w:rFonts w:asciiTheme="minorHAnsi" w:hAnsiTheme="minorHAnsi" w:cstheme="minorHAnsi"/>
          <w:sz w:val="22"/>
          <w:szCs w:val="22"/>
        </w:rPr>
      </w:pPr>
      <w:r w:rsidRPr="005C2119">
        <w:rPr>
          <w:rFonts w:asciiTheme="minorHAnsi" w:hAnsiTheme="minorHAnsi" w:cstheme="minorHAnsi"/>
          <w:sz w:val="22"/>
          <w:szCs w:val="22"/>
        </w:rPr>
        <w:t>Le Service Public de Wallonie se soucie de la protection de vos données à caractère personnel.  La présente déclaration répond aux exigences du Règlement (UE) 2016/679 du Parlement européen et du Conseil du 27 avril 2016 relatif à la protection des personnes physiques à l'égard du traitement des données à caractère personnel et à la libre circulation de ces données, et abrogeant la directive 95/46/CE (RGPD)</w:t>
      </w:r>
    </w:p>
    <w:p w14:paraId="12366A69" w14:textId="77777777" w:rsidR="005C2119" w:rsidRPr="005C2119" w:rsidRDefault="005C2119" w:rsidP="005C2119">
      <w:pPr>
        <w:shd w:val="clear" w:color="auto" w:fill="FFFFFF"/>
        <w:spacing w:after="100" w:afterAutospacing="1"/>
        <w:jc w:val="both"/>
        <w:rPr>
          <w:rFonts w:eastAsia="Times New Roman" w:cstheme="minorHAnsi"/>
          <w:sz w:val="22"/>
          <w:szCs w:val="22"/>
          <w:lang w:val="fr-BE" w:eastAsia="fr-BE"/>
        </w:rPr>
      </w:pPr>
      <w:r w:rsidRPr="005C2119">
        <w:rPr>
          <w:rFonts w:eastAsia="Times New Roman" w:cstheme="minorHAnsi"/>
          <w:sz w:val="22"/>
          <w:szCs w:val="22"/>
          <w:lang w:val="fr-BE" w:eastAsia="fr-BE"/>
        </w:rPr>
        <w:t xml:space="preserve">La présente déclaration concerne le traitement suivant : </w:t>
      </w:r>
    </w:p>
    <w:p w14:paraId="4C9CE76E" w14:textId="77777777" w:rsidR="005C2119" w:rsidRPr="005C2119" w:rsidRDefault="005C2119" w:rsidP="005C2119">
      <w:pPr>
        <w:shd w:val="clear" w:color="auto" w:fill="FFFFFF"/>
        <w:spacing w:after="100" w:afterAutospacing="1"/>
        <w:rPr>
          <w:rFonts w:cstheme="minorHAnsi"/>
          <w:iCs/>
          <w:sz w:val="22"/>
          <w:szCs w:val="22"/>
        </w:rPr>
      </w:pPr>
      <w:r w:rsidRPr="005C2119">
        <w:rPr>
          <w:rFonts w:cstheme="minorHAnsi"/>
          <w:iCs/>
          <w:sz w:val="22"/>
          <w:szCs w:val="22"/>
        </w:rPr>
        <w:t xml:space="preserve">Examen du formulaire de demande d’octroi de licence pour cyclopartage en flotte libre.  </w:t>
      </w:r>
    </w:p>
    <w:p w14:paraId="3A674406" w14:textId="77777777" w:rsidR="005C2119" w:rsidRPr="005C2119" w:rsidRDefault="005C2119" w:rsidP="005C2119">
      <w:pPr>
        <w:pStyle w:val="Paragraphedeliste"/>
        <w:numPr>
          <w:ilvl w:val="0"/>
          <w:numId w:val="27"/>
        </w:numPr>
        <w:shd w:val="clear" w:color="auto" w:fill="FFFFFF"/>
        <w:spacing w:before="100" w:beforeAutospacing="1" w:after="100" w:afterAutospacing="1"/>
        <w:outlineLvl w:val="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 xml:space="preserve">Responsable du traitement </w:t>
      </w:r>
    </w:p>
    <w:p w14:paraId="26A96496" w14:textId="77777777" w:rsidR="005C2119" w:rsidRPr="005C2119" w:rsidRDefault="005C2119" w:rsidP="005C2119">
      <w:pPr>
        <w:jc w:val="both"/>
        <w:rPr>
          <w:rFonts w:eastAsia="Times New Roman" w:cstheme="minorHAnsi"/>
          <w:sz w:val="22"/>
          <w:szCs w:val="22"/>
          <w:lang w:val="fr-BE" w:eastAsia="fr-BE"/>
        </w:rPr>
      </w:pPr>
      <w:r w:rsidRPr="005C2119">
        <w:rPr>
          <w:rFonts w:eastAsia="Times New Roman" w:cstheme="minorHAnsi"/>
          <w:sz w:val="22"/>
          <w:szCs w:val="22"/>
          <w:lang w:val="fr-BE" w:eastAsia="fr-BE"/>
        </w:rPr>
        <w:t>Le responsable du traitement de vos données dans le cadre de la présente déclaration est :</w:t>
      </w:r>
    </w:p>
    <w:p w14:paraId="4B849021" w14:textId="77777777" w:rsidR="005C2119" w:rsidRPr="005C2119" w:rsidRDefault="005C2119" w:rsidP="005C2119">
      <w:pPr>
        <w:jc w:val="both"/>
        <w:rPr>
          <w:rFonts w:eastAsia="Times New Roman" w:cstheme="minorHAnsi"/>
          <w:sz w:val="22"/>
          <w:szCs w:val="22"/>
          <w:lang w:val="fr-BE" w:eastAsia="fr-BE"/>
        </w:rPr>
      </w:pPr>
    </w:p>
    <w:p w14:paraId="379A2053" w14:textId="77777777" w:rsidR="005C2119" w:rsidRPr="005C2119" w:rsidRDefault="005C2119" w:rsidP="005C2119">
      <w:pPr>
        <w:jc w:val="both"/>
        <w:rPr>
          <w:rFonts w:eastAsia="Times New Roman" w:cstheme="minorHAnsi"/>
          <w:sz w:val="22"/>
          <w:szCs w:val="22"/>
          <w:lang w:val="fr-BE" w:eastAsia="fr-BE"/>
        </w:rPr>
      </w:pPr>
      <w:r w:rsidRPr="005C2119">
        <w:rPr>
          <w:rFonts w:eastAsia="Times New Roman" w:cstheme="minorHAnsi"/>
          <w:sz w:val="22"/>
          <w:szCs w:val="22"/>
          <w:lang w:val="fr-BE" w:eastAsia="fr-BE"/>
        </w:rPr>
        <w:t xml:space="preserve">La Service Public de Wallonie Mobilité et Infrastructures, Autorité Organisatrice des Transports collectifs et partagés.   </w:t>
      </w:r>
    </w:p>
    <w:p w14:paraId="2ED6DDEE" w14:textId="77777777" w:rsidR="005C2119" w:rsidRPr="005C2119" w:rsidRDefault="005C2119" w:rsidP="005C2119">
      <w:pPr>
        <w:pStyle w:val="Paragraphedeliste"/>
        <w:jc w:val="both"/>
        <w:rPr>
          <w:rFonts w:cstheme="minorHAnsi"/>
          <w:i/>
          <w:color w:val="538135" w:themeColor="accent6" w:themeShade="BF"/>
          <w:sz w:val="22"/>
          <w:szCs w:val="22"/>
        </w:rPr>
      </w:pPr>
    </w:p>
    <w:p w14:paraId="040CBBC5" w14:textId="77777777" w:rsidR="005C2119" w:rsidRPr="005C2119" w:rsidRDefault="005C2119" w:rsidP="005C2119">
      <w:pPr>
        <w:pStyle w:val="Paragraphedeliste"/>
        <w:numPr>
          <w:ilvl w:val="0"/>
          <w:numId w:val="27"/>
        </w:numPr>
        <w:shd w:val="clear" w:color="auto" w:fill="FFFFFF"/>
        <w:spacing w:after="100" w:afterAutospacing="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Pourquoi vos données sont-elles traitées ?</w:t>
      </w:r>
    </w:p>
    <w:p w14:paraId="778C32E7" w14:textId="77777777" w:rsidR="005C2119" w:rsidRPr="005C2119" w:rsidRDefault="005C2119" w:rsidP="005C2119">
      <w:pPr>
        <w:shd w:val="clear" w:color="auto" w:fill="FFFFFF"/>
        <w:spacing w:after="100" w:afterAutospacing="1"/>
        <w:jc w:val="both"/>
        <w:rPr>
          <w:rFonts w:eastAsia="Times New Roman" w:cstheme="minorHAnsi"/>
          <w:sz w:val="22"/>
          <w:szCs w:val="22"/>
          <w:lang w:val="fr-BE" w:eastAsia="fr-BE"/>
        </w:rPr>
      </w:pPr>
      <w:r w:rsidRPr="005C2119">
        <w:rPr>
          <w:rFonts w:eastAsia="Times New Roman" w:cstheme="minorHAnsi"/>
          <w:sz w:val="22"/>
          <w:szCs w:val="22"/>
          <w:lang w:val="fr-BE" w:eastAsia="fr-BE"/>
        </w:rPr>
        <w:t xml:space="preserve">Nous traitons uniquement les données à caractère personnel nécessaires pour les finalités suivantes : </w:t>
      </w:r>
    </w:p>
    <w:p w14:paraId="5889CCEA" w14:textId="77777777" w:rsidR="005C2119" w:rsidRPr="005C2119" w:rsidRDefault="005C2119" w:rsidP="005C2119">
      <w:pPr>
        <w:shd w:val="clear" w:color="auto" w:fill="FFFFFF"/>
        <w:spacing w:after="100" w:afterAutospacing="1"/>
        <w:rPr>
          <w:rFonts w:eastAsia="Times New Roman" w:cstheme="minorHAnsi"/>
          <w:iCs/>
          <w:color w:val="312F3B"/>
          <w:sz w:val="22"/>
          <w:szCs w:val="22"/>
          <w:lang w:val="fr-BE" w:eastAsia="fr-BE"/>
        </w:rPr>
      </w:pPr>
      <w:r w:rsidRPr="005C2119">
        <w:rPr>
          <w:rFonts w:cstheme="minorHAnsi"/>
          <w:iCs/>
          <w:sz w:val="22"/>
          <w:szCs w:val="22"/>
        </w:rPr>
        <w:t xml:space="preserve">Nous vérifions que votre demande de licence pour cyclopartage en flotte libre est recevable et que vous remplissez les conditions d’octroi de ladite licence. </w:t>
      </w:r>
    </w:p>
    <w:p w14:paraId="398716BB" w14:textId="77777777" w:rsidR="005C2119" w:rsidRPr="005C2119" w:rsidRDefault="005C2119" w:rsidP="005C2119">
      <w:pPr>
        <w:shd w:val="clear" w:color="auto" w:fill="FFFFFF"/>
        <w:spacing w:after="100" w:afterAutospacing="1"/>
        <w:jc w:val="both"/>
        <w:rPr>
          <w:rFonts w:cstheme="minorHAnsi"/>
          <w:iCs/>
          <w:sz w:val="22"/>
          <w:szCs w:val="22"/>
          <w:highlight w:val="lightGray"/>
        </w:rPr>
      </w:pPr>
      <w:r w:rsidRPr="005C2119">
        <w:rPr>
          <w:rFonts w:eastAsia="Times New Roman" w:cstheme="minorHAnsi"/>
          <w:sz w:val="22"/>
          <w:szCs w:val="22"/>
          <w:lang w:val="fr-BE" w:eastAsia="fr-BE"/>
        </w:rPr>
        <w:t>Vos données à caractère personnel ne seront jamais traitées à des fins commerciales ou publicitaires ni transférées à des tiers qui utiliseraient ces données à de telles fins.</w:t>
      </w:r>
    </w:p>
    <w:p w14:paraId="0E7FE917" w14:textId="77777777" w:rsidR="005C2119" w:rsidRPr="005C2119" w:rsidRDefault="005C2119" w:rsidP="005C2119">
      <w:pPr>
        <w:jc w:val="both"/>
        <w:rPr>
          <w:rFonts w:eastAsia="Times New Roman" w:cstheme="minorHAnsi"/>
          <w:color w:val="538135" w:themeColor="accent6" w:themeShade="BF"/>
          <w:sz w:val="22"/>
          <w:szCs w:val="22"/>
          <w:lang w:val="fr-BE" w:eastAsia="fr-BE"/>
        </w:rPr>
      </w:pPr>
    </w:p>
    <w:p w14:paraId="5C1DD312" w14:textId="77777777" w:rsidR="005C2119" w:rsidRPr="005C2119" w:rsidRDefault="005C2119" w:rsidP="005C2119">
      <w:pPr>
        <w:pStyle w:val="Paragraphedeliste"/>
        <w:numPr>
          <w:ilvl w:val="0"/>
          <w:numId w:val="27"/>
        </w:numPr>
        <w:shd w:val="clear" w:color="auto" w:fill="FFFFFF"/>
        <w:spacing w:after="100" w:afterAutospacing="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Quelle est la base légale du traitement de vos données ?</w:t>
      </w:r>
    </w:p>
    <w:p w14:paraId="7F3750D2" w14:textId="77777777" w:rsidR="005C2119" w:rsidRPr="005C2119" w:rsidRDefault="005C2119" w:rsidP="005C2119">
      <w:pPr>
        <w:shd w:val="clear" w:color="auto" w:fill="FFFFFF"/>
        <w:spacing w:after="100" w:afterAutospacing="1"/>
        <w:rPr>
          <w:rFonts w:eastAsia="Times New Roman" w:cstheme="minorHAnsi"/>
          <w:sz w:val="22"/>
          <w:szCs w:val="22"/>
          <w:lang w:val="fr-BE" w:eastAsia="fr-BE"/>
        </w:rPr>
      </w:pPr>
      <w:r w:rsidRPr="005C2119">
        <w:rPr>
          <w:rFonts w:eastAsia="Times New Roman" w:cstheme="minorHAnsi"/>
          <w:sz w:val="22"/>
          <w:szCs w:val="22"/>
          <w:lang w:val="fr-BE" w:eastAsia="fr-BE"/>
        </w:rPr>
        <w:t>Nous traitons vos données conformément aux dispositions légales suivantes :</w:t>
      </w:r>
    </w:p>
    <w:p w14:paraId="08248F17" w14:textId="77777777" w:rsidR="005C2119" w:rsidRPr="005C2119" w:rsidRDefault="005C2119" w:rsidP="005C2119">
      <w:pPr>
        <w:pStyle w:val="Paragraphedeliste"/>
        <w:numPr>
          <w:ilvl w:val="0"/>
          <w:numId w:val="28"/>
        </w:numPr>
        <w:shd w:val="clear" w:color="auto" w:fill="FFFFFF"/>
        <w:spacing w:after="100" w:afterAutospacing="1"/>
        <w:rPr>
          <w:rFonts w:eastAsia="Times New Roman" w:cstheme="minorHAnsi"/>
          <w:sz w:val="22"/>
          <w:szCs w:val="22"/>
          <w:lang w:eastAsia="fr-BE"/>
        </w:rPr>
      </w:pPr>
      <w:r w:rsidRPr="005C2119">
        <w:rPr>
          <w:rFonts w:eastAsia="Times New Roman" w:cstheme="minorHAnsi"/>
          <w:sz w:val="22"/>
          <w:szCs w:val="22"/>
          <w:lang w:eastAsia="fr-BE"/>
        </w:rPr>
        <w:t>Les articles 2, alinéa 2, 3 et 23 du décret du 8 juillet 2021 relatif au cyclopartage en flotte libre et modifiant les articles 4 et 12 du décret du 1</w:t>
      </w:r>
      <w:r w:rsidRPr="005C2119">
        <w:rPr>
          <w:rFonts w:eastAsia="Times New Roman" w:cstheme="minorHAnsi"/>
          <w:sz w:val="22"/>
          <w:szCs w:val="22"/>
          <w:vertAlign w:val="superscript"/>
          <w:lang w:eastAsia="fr-BE"/>
        </w:rPr>
        <w:t>er</w:t>
      </w:r>
      <w:r w:rsidRPr="005C2119">
        <w:rPr>
          <w:rFonts w:eastAsia="Times New Roman" w:cstheme="minorHAnsi"/>
          <w:sz w:val="22"/>
          <w:szCs w:val="22"/>
          <w:lang w:eastAsia="fr-BE"/>
        </w:rPr>
        <w:t xml:space="preserve"> avril 2004 relatif à la mobilité et à l’accessibilité locales ;</w:t>
      </w:r>
    </w:p>
    <w:p w14:paraId="7D921023" w14:textId="77777777" w:rsidR="005C2119" w:rsidRPr="005C2119" w:rsidRDefault="005C2119" w:rsidP="005C2119">
      <w:pPr>
        <w:pStyle w:val="Paragraphedeliste"/>
        <w:numPr>
          <w:ilvl w:val="0"/>
          <w:numId w:val="28"/>
        </w:numPr>
        <w:shd w:val="clear" w:color="auto" w:fill="FFFFFF"/>
        <w:spacing w:after="100" w:afterAutospacing="1"/>
        <w:rPr>
          <w:rFonts w:eastAsia="Times New Roman" w:cstheme="minorHAnsi"/>
          <w:sz w:val="22"/>
          <w:szCs w:val="22"/>
          <w:lang w:eastAsia="fr-BE"/>
        </w:rPr>
      </w:pPr>
      <w:r w:rsidRPr="005C2119">
        <w:rPr>
          <w:rFonts w:eastAsia="Times New Roman" w:cstheme="minorHAnsi"/>
          <w:sz w:val="22"/>
          <w:szCs w:val="22"/>
          <w:lang w:eastAsia="fr-BE"/>
        </w:rPr>
        <w:t>L’article 2 de l’arrêté du Gouvernement wallon du 24 août 2023 portant exécution du décret 8 juillet 2021 relatif au cyclopartage en flotte libre et modifiant les articles 4 et 12 du décret du 1</w:t>
      </w:r>
      <w:r w:rsidRPr="005C2119">
        <w:rPr>
          <w:rFonts w:eastAsia="Times New Roman" w:cstheme="minorHAnsi"/>
          <w:sz w:val="22"/>
          <w:szCs w:val="22"/>
          <w:vertAlign w:val="superscript"/>
          <w:lang w:eastAsia="fr-BE"/>
        </w:rPr>
        <w:t>er</w:t>
      </w:r>
      <w:r w:rsidRPr="005C2119">
        <w:rPr>
          <w:rFonts w:eastAsia="Times New Roman" w:cstheme="minorHAnsi"/>
          <w:sz w:val="22"/>
          <w:szCs w:val="22"/>
          <w:lang w:eastAsia="fr-BE"/>
        </w:rPr>
        <w:t xml:space="preserve"> avril 2004 relatif à la mobilité et à l’accessibilité locales. </w:t>
      </w:r>
    </w:p>
    <w:p w14:paraId="6782040D" w14:textId="77777777" w:rsidR="005C2119" w:rsidRPr="005C2119" w:rsidRDefault="005C2119" w:rsidP="005C2119">
      <w:pPr>
        <w:pStyle w:val="Paragraphedeliste"/>
        <w:shd w:val="clear" w:color="auto" w:fill="FFFFFF"/>
        <w:spacing w:after="100" w:afterAutospacing="1"/>
        <w:rPr>
          <w:rFonts w:eastAsia="Times New Roman" w:cstheme="minorHAnsi"/>
          <w:color w:val="538135" w:themeColor="accent6" w:themeShade="BF"/>
          <w:sz w:val="22"/>
          <w:szCs w:val="22"/>
          <w:lang w:eastAsia="fr-BE"/>
        </w:rPr>
      </w:pPr>
      <w:r w:rsidRPr="005C2119">
        <w:rPr>
          <w:rFonts w:eastAsia="Times New Roman" w:cstheme="minorHAnsi"/>
          <w:color w:val="538135" w:themeColor="accent6" w:themeShade="BF"/>
          <w:sz w:val="22"/>
          <w:szCs w:val="22"/>
          <w:lang w:eastAsia="fr-BE"/>
        </w:rPr>
        <w:t xml:space="preserve"> </w:t>
      </w:r>
    </w:p>
    <w:p w14:paraId="01E251F3" w14:textId="77777777" w:rsidR="005C2119" w:rsidRPr="005C2119" w:rsidRDefault="005C2119" w:rsidP="005C2119">
      <w:pPr>
        <w:pStyle w:val="Paragraphedeliste"/>
        <w:numPr>
          <w:ilvl w:val="0"/>
          <w:numId w:val="27"/>
        </w:numPr>
        <w:shd w:val="clear" w:color="auto" w:fill="FFFFFF"/>
        <w:spacing w:after="100" w:afterAutospacing="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Quelles sont les catégories de données qui sont traitées ?</w:t>
      </w:r>
    </w:p>
    <w:p w14:paraId="626E87FB" w14:textId="77777777" w:rsidR="005C2119" w:rsidRPr="005C2119" w:rsidRDefault="005C2119" w:rsidP="005C2119">
      <w:pPr>
        <w:shd w:val="clear" w:color="auto" w:fill="FFFFFF"/>
        <w:spacing w:after="100" w:afterAutospacing="1"/>
        <w:rPr>
          <w:rFonts w:eastAsia="Times New Roman" w:cstheme="minorHAnsi"/>
          <w:sz w:val="22"/>
          <w:szCs w:val="22"/>
          <w:lang w:val="fr-BE" w:eastAsia="fr-BE"/>
        </w:rPr>
      </w:pPr>
      <w:r w:rsidRPr="005C2119">
        <w:rPr>
          <w:rFonts w:eastAsia="Times New Roman" w:cstheme="minorHAnsi"/>
          <w:sz w:val="22"/>
          <w:szCs w:val="22"/>
          <w:lang w:val="fr-BE" w:eastAsia="fr-BE"/>
        </w:rPr>
        <w:t>Nous traitons les données à caractère personnel</w:t>
      </w:r>
      <w:r w:rsidRPr="005C2119">
        <w:rPr>
          <w:rStyle w:val="Appelnotedebasdep"/>
          <w:rFonts w:eastAsia="Times New Roman" w:cstheme="minorHAnsi"/>
          <w:sz w:val="22"/>
          <w:szCs w:val="22"/>
          <w:lang w:val="fr-BE" w:eastAsia="fr-BE"/>
        </w:rPr>
        <w:footnoteReference w:id="10"/>
      </w:r>
      <w:r w:rsidRPr="005C2119">
        <w:rPr>
          <w:rFonts w:eastAsia="Times New Roman" w:cstheme="minorHAnsi"/>
          <w:sz w:val="22"/>
          <w:szCs w:val="22"/>
          <w:lang w:val="fr-BE" w:eastAsia="fr-BE"/>
        </w:rPr>
        <w:t xml:space="preserve"> suivantes :</w:t>
      </w:r>
    </w:p>
    <w:p w14:paraId="45638493" w14:textId="77777777" w:rsidR="005C2119" w:rsidRPr="005C2119" w:rsidRDefault="005C2119" w:rsidP="005C2119">
      <w:pPr>
        <w:shd w:val="clear" w:color="auto" w:fill="FFFFFF"/>
        <w:spacing w:after="100" w:afterAutospacing="1"/>
        <w:rPr>
          <w:rFonts w:eastAsia="Times New Roman" w:cstheme="minorHAnsi"/>
          <w:sz w:val="22"/>
          <w:szCs w:val="22"/>
          <w:lang w:eastAsia="fr-BE"/>
        </w:rPr>
      </w:pPr>
      <w:r w:rsidRPr="005C2119">
        <w:rPr>
          <w:rFonts w:eastAsia="Times New Roman" w:cstheme="minorHAnsi"/>
          <w:sz w:val="22"/>
          <w:szCs w:val="22"/>
          <w:lang w:eastAsia="fr-BE"/>
        </w:rPr>
        <w:t xml:space="preserve">Celles figurant à l’article 2 de l’arrêté du Gouvernement wallon du 24 août 2023 et, par conséquent, les données du formulaire de demande de licence. </w:t>
      </w:r>
      <w:r w:rsidRPr="005C2119">
        <w:rPr>
          <w:rFonts w:eastAsia="Times New Roman" w:cstheme="minorHAnsi"/>
          <w:sz w:val="22"/>
          <w:szCs w:val="22"/>
          <w:lang w:eastAsia="fr-BE"/>
        </w:rPr>
        <w:br/>
      </w:r>
    </w:p>
    <w:p w14:paraId="15E1C476" w14:textId="77777777" w:rsidR="005C2119" w:rsidRPr="005C2119" w:rsidRDefault="005C2119" w:rsidP="005C2119">
      <w:pPr>
        <w:pStyle w:val="Paragraphedeliste"/>
        <w:numPr>
          <w:ilvl w:val="0"/>
          <w:numId w:val="27"/>
        </w:numPr>
        <w:shd w:val="clear" w:color="auto" w:fill="FFFFFF"/>
        <w:spacing w:after="100" w:afterAutospacing="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Quelles sont nos sources d’information ?</w:t>
      </w:r>
    </w:p>
    <w:p w14:paraId="113A9A2B" w14:textId="77777777" w:rsidR="005C2119" w:rsidRPr="005C2119" w:rsidRDefault="005C2119" w:rsidP="005C2119">
      <w:pPr>
        <w:shd w:val="clear" w:color="auto" w:fill="FFFFFF"/>
        <w:spacing w:after="100" w:afterAutospacing="1"/>
        <w:rPr>
          <w:rFonts w:cstheme="minorHAnsi"/>
          <w:iCs/>
          <w:sz w:val="22"/>
          <w:szCs w:val="22"/>
          <w:highlight w:val="lightGray"/>
        </w:rPr>
      </w:pPr>
      <w:r w:rsidRPr="005C2119">
        <w:rPr>
          <w:rFonts w:eastAsia="Times New Roman" w:cstheme="minorHAnsi"/>
          <w:sz w:val="22"/>
          <w:szCs w:val="22"/>
          <w:lang w:val="fr-BE" w:eastAsia="fr-BE"/>
        </w:rPr>
        <w:t>Vos données sont toutes issues :</w:t>
      </w:r>
    </w:p>
    <w:p w14:paraId="1039190C" w14:textId="77777777" w:rsidR="005C2119" w:rsidRPr="005C2119" w:rsidRDefault="005C2119" w:rsidP="005C2119">
      <w:pPr>
        <w:shd w:val="clear" w:color="auto" w:fill="FFFFFF"/>
        <w:spacing w:before="100" w:beforeAutospacing="1" w:after="100" w:afterAutospacing="1"/>
        <w:rPr>
          <w:rFonts w:cstheme="minorHAnsi"/>
          <w:iCs/>
          <w:sz w:val="22"/>
          <w:szCs w:val="22"/>
        </w:rPr>
      </w:pPr>
      <w:r w:rsidRPr="005C2119">
        <w:rPr>
          <w:rFonts w:cstheme="minorHAnsi"/>
          <w:iCs/>
          <w:sz w:val="22"/>
          <w:szCs w:val="22"/>
        </w:rPr>
        <w:t>De vous-même, votre représentant légal ou de toute personne mandatée par vos soins via ce formulaire.</w:t>
      </w:r>
    </w:p>
    <w:p w14:paraId="7982A863" w14:textId="77777777" w:rsidR="005C2119" w:rsidRPr="005C2119" w:rsidRDefault="005C2119" w:rsidP="005C2119">
      <w:pPr>
        <w:pStyle w:val="Paragraphedeliste"/>
        <w:numPr>
          <w:ilvl w:val="0"/>
          <w:numId w:val="27"/>
        </w:numPr>
        <w:shd w:val="clear" w:color="auto" w:fill="FFFFFF"/>
        <w:spacing w:after="100" w:afterAutospacing="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À qui vos données peuvent-elles être communiquées ?</w:t>
      </w:r>
    </w:p>
    <w:p w14:paraId="2482E5A9" w14:textId="77777777" w:rsidR="005C2119" w:rsidRPr="005C2119" w:rsidRDefault="005C2119" w:rsidP="005C2119">
      <w:pPr>
        <w:shd w:val="clear" w:color="auto" w:fill="FFFFFF"/>
        <w:spacing w:after="100" w:afterAutospacing="1"/>
        <w:jc w:val="both"/>
        <w:rPr>
          <w:rFonts w:eastAsia="Times New Roman" w:cstheme="minorHAnsi"/>
          <w:sz w:val="22"/>
          <w:szCs w:val="22"/>
          <w:lang w:val="fr-BE" w:eastAsia="fr-BE"/>
        </w:rPr>
      </w:pPr>
      <w:r w:rsidRPr="005C2119">
        <w:rPr>
          <w:rFonts w:eastAsia="Times New Roman" w:cstheme="minorHAnsi"/>
          <w:sz w:val="22"/>
          <w:szCs w:val="22"/>
          <w:lang w:val="fr-BE" w:eastAsia="fr-BE"/>
        </w:rPr>
        <w:t>Nous ne communiquons pas vos données à des tiers.</w:t>
      </w:r>
    </w:p>
    <w:p w14:paraId="4CB15C6F" w14:textId="77777777" w:rsidR="005C2119" w:rsidRPr="005C2119" w:rsidRDefault="005C2119" w:rsidP="005C2119">
      <w:pPr>
        <w:pStyle w:val="Paragraphedeliste"/>
        <w:numPr>
          <w:ilvl w:val="0"/>
          <w:numId w:val="27"/>
        </w:numPr>
        <w:shd w:val="clear" w:color="auto" w:fill="FFFFFF"/>
        <w:spacing w:after="100" w:afterAutospacing="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Combien de temps vos données sont-elles conservées ?</w:t>
      </w:r>
    </w:p>
    <w:p w14:paraId="4B33F892" w14:textId="710802B5" w:rsidR="005C2119" w:rsidRPr="005C2119" w:rsidRDefault="005C2119" w:rsidP="005C2119">
      <w:pPr>
        <w:shd w:val="clear" w:color="auto" w:fill="FFFFFF"/>
        <w:spacing w:after="100" w:afterAutospacing="1"/>
        <w:jc w:val="both"/>
        <w:rPr>
          <w:rFonts w:eastAsia="Times New Roman" w:cstheme="minorHAnsi"/>
          <w:color w:val="312F3B"/>
          <w:sz w:val="22"/>
          <w:szCs w:val="22"/>
          <w:highlight w:val="lightGray"/>
          <w:lang w:val="fr-BE" w:eastAsia="fr-BE"/>
        </w:rPr>
      </w:pPr>
      <w:r w:rsidRPr="005C2119">
        <w:rPr>
          <w:rFonts w:eastAsia="Times New Roman" w:cstheme="minorHAnsi"/>
          <w:sz w:val="22"/>
          <w:szCs w:val="22"/>
          <w:lang w:val="fr-BE" w:eastAsia="fr-BE"/>
        </w:rPr>
        <w:t>Nous conservons vos données aussi longtemps que la licence est active et 3 ans après l’échéance ou le retrait de la licence, sauf lorsqu’existe un contentieux ou une autre obligation légale, le délai étant dès lors suspendu jusqu’à la fin définitive du contentieux ou de l’obligation légale.</w:t>
      </w:r>
      <w:r>
        <w:rPr>
          <w:rFonts w:eastAsia="Times New Roman" w:cstheme="minorHAnsi"/>
          <w:sz w:val="22"/>
          <w:szCs w:val="22"/>
          <w:lang w:val="fr-BE" w:eastAsia="fr-BE"/>
        </w:rPr>
        <w:tab/>
      </w:r>
      <w:r w:rsidRPr="005C2119">
        <w:rPr>
          <w:rFonts w:eastAsia="Times New Roman" w:cstheme="minorHAnsi"/>
          <w:sz w:val="22"/>
          <w:szCs w:val="22"/>
          <w:lang w:val="fr-BE" w:eastAsia="fr-BE"/>
        </w:rPr>
        <w:t xml:space="preserve"> </w:t>
      </w:r>
      <w:r w:rsidRPr="005C2119">
        <w:rPr>
          <w:rFonts w:cstheme="minorHAnsi"/>
          <w:i/>
          <w:sz w:val="22"/>
          <w:szCs w:val="22"/>
        </w:rPr>
        <w:br/>
      </w:r>
    </w:p>
    <w:p w14:paraId="23D3E89C" w14:textId="77777777" w:rsidR="005C2119" w:rsidRPr="005C2119" w:rsidRDefault="005C2119" w:rsidP="005C2119">
      <w:pPr>
        <w:pStyle w:val="Paragraphedeliste"/>
        <w:numPr>
          <w:ilvl w:val="0"/>
          <w:numId w:val="27"/>
        </w:numPr>
        <w:shd w:val="clear" w:color="auto" w:fill="FFFFFF"/>
        <w:spacing w:before="100" w:beforeAutospacing="1" w:after="100" w:afterAutospacing="1"/>
        <w:outlineLvl w:val="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Faites-vous l’objet de décision automatisées, en ce compris du profilage ?</w:t>
      </w:r>
    </w:p>
    <w:p w14:paraId="138F6DE9" w14:textId="77777777" w:rsidR="005C2119" w:rsidRPr="005C2119" w:rsidRDefault="005C2119" w:rsidP="005C2119">
      <w:pPr>
        <w:shd w:val="clear" w:color="auto" w:fill="FFFFFF"/>
        <w:spacing w:after="100" w:afterAutospacing="1"/>
        <w:rPr>
          <w:rFonts w:eastAsia="Times New Roman" w:cstheme="minorHAnsi"/>
          <w:color w:val="312F3B"/>
          <w:sz w:val="22"/>
          <w:szCs w:val="22"/>
          <w:lang w:val="fr-BE" w:eastAsia="fr-BE"/>
        </w:rPr>
      </w:pPr>
      <w:r w:rsidRPr="005C2119">
        <w:rPr>
          <w:rFonts w:eastAsia="Times New Roman" w:cstheme="minorHAnsi"/>
          <w:color w:val="312F3B"/>
          <w:sz w:val="22"/>
          <w:szCs w:val="22"/>
          <w:lang w:val="fr-BE" w:eastAsia="fr-BE"/>
        </w:rPr>
        <w:t xml:space="preserve">Vous ne faites pas l’objet de décisions automatisées ni de profilage. </w:t>
      </w:r>
    </w:p>
    <w:p w14:paraId="007830D5" w14:textId="77777777" w:rsidR="005C2119" w:rsidRPr="005C2119" w:rsidRDefault="005C2119" w:rsidP="005C2119">
      <w:pPr>
        <w:pStyle w:val="Paragraphedeliste"/>
        <w:numPr>
          <w:ilvl w:val="0"/>
          <w:numId w:val="27"/>
        </w:numPr>
        <w:shd w:val="clear" w:color="auto" w:fill="FFFFFF"/>
        <w:spacing w:before="100" w:beforeAutospacing="1" w:after="100" w:afterAutospacing="1"/>
        <w:outlineLvl w:val="1"/>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Quels sont vos droits ?</w:t>
      </w:r>
    </w:p>
    <w:p w14:paraId="1DF5FCCD" w14:textId="77777777" w:rsidR="005C2119" w:rsidRPr="005C2119" w:rsidRDefault="005C2119" w:rsidP="005C2119">
      <w:pPr>
        <w:shd w:val="clear" w:color="auto" w:fill="FFFFFF"/>
        <w:spacing w:before="100" w:beforeAutospacing="1" w:after="100" w:afterAutospacing="1"/>
        <w:jc w:val="both"/>
        <w:outlineLvl w:val="1"/>
        <w:rPr>
          <w:rFonts w:eastAsia="Times New Roman" w:cstheme="minorHAnsi"/>
          <w:sz w:val="22"/>
          <w:szCs w:val="22"/>
          <w:lang w:val="fr-BE" w:eastAsia="fr-BE"/>
        </w:rPr>
      </w:pPr>
      <w:r w:rsidRPr="005C2119">
        <w:rPr>
          <w:rFonts w:eastAsia="Times New Roman" w:cstheme="minorHAnsi"/>
          <w:sz w:val="22"/>
          <w:szCs w:val="22"/>
          <w:lang w:val="fr-BE" w:eastAsia="fr-BE"/>
        </w:rPr>
        <w:lastRenderedPageBreak/>
        <w:t>Si vous souhaitez obtenir une confirmation que nous traitons vos données personnelles, ou si vous souhaitez accéder à vos données ou obtenir des informations concernant leur traitement, veuillez en faire la demande auprès de notre Délégué à la Protection des Données (« DPO »).</w:t>
      </w:r>
    </w:p>
    <w:p w14:paraId="00EFF867" w14:textId="77777777" w:rsidR="005C2119" w:rsidRPr="005C2119" w:rsidRDefault="005C2119" w:rsidP="005C2119">
      <w:pPr>
        <w:shd w:val="clear" w:color="auto" w:fill="FFFFFF"/>
        <w:spacing w:before="100" w:beforeAutospacing="1" w:after="100" w:afterAutospacing="1"/>
        <w:jc w:val="both"/>
        <w:outlineLvl w:val="1"/>
        <w:rPr>
          <w:rFonts w:eastAsia="Times New Roman" w:cstheme="minorHAnsi"/>
          <w:sz w:val="22"/>
          <w:szCs w:val="22"/>
          <w:lang w:val="fr-BE" w:eastAsia="fr-BE"/>
        </w:rPr>
      </w:pPr>
      <w:r w:rsidRPr="005C2119">
        <w:rPr>
          <w:rFonts w:eastAsia="Times New Roman" w:cstheme="minorHAnsi"/>
          <w:sz w:val="22"/>
          <w:szCs w:val="22"/>
          <w:lang w:val="fr-BE" w:eastAsia="fr-BE"/>
        </w:rPr>
        <w:t xml:space="preserve">Complétez à cet effet le formulaire électronique « Droits d’accès à mes données à caractère personnel » disponible sur notre site </w:t>
      </w:r>
      <w:hyperlink r:id="rId51" w:history="1">
        <w:r w:rsidRPr="005C2119">
          <w:rPr>
            <w:rStyle w:val="Lienhypertexte"/>
            <w:rFonts w:cstheme="minorHAnsi"/>
            <w:sz w:val="22"/>
            <w:szCs w:val="22"/>
          </w:rPr>
          <w:t>Obtenir mes données à caractère personnel (uniquement SPW) (wallonie.be)</w:t>
        </w:r>
      </w:hyperlink>
      <w:r w:rsidRPr="005C2119">
        <w:rPr>
          <w:rFonts w:eastAsia="Times New Roman" w:cstheme="minorHAnsi"/>
          <w:sz w:val="22"/>
          <w:szCs w:val="22"/>
          <w:lang w:val="fr-BE" w:eastAsia="fr-BE"/>
        </w:rPr>
        <w:t xml:space="preserve"> et renvoyez-le (de préférence) via l’application sécurisée « Mon espace ». </w:t>
      </w:r>
    </w:p>
    <w:p w14:paraId="111941AE" w14:textId="77777777" w:rsidR="005C2119" w:rsidRPr="005C2119" w:rsidRDefault="005C2119" w:rsidP="005C2119">
      <w:pPr>
        <w:shd w:val="clear" w:color="auto" w:fill="FFFFFF"/>
        <w:spacing w:before="100" w:beforeAutospacing="1" w:after="100" w:afterAutospacing="1"/>
        <w:jc w:val="both"/>
        <w:outlineLvl w:val="1"/>
        <w:rPr>
          <w:rFonts w:eastAsia="Times New Roman" w:cstheme="minorHAnsi"/>
          <w:sz w:val="22"/>
          <w:szCs w:val="22"/>
          <w:lang w:val="fr-BE" w:eastAsia="fr-BE"/>
        </w:rPr>
      </w:pPr>
      <w:r w:rsidRPr="005C2119">
        <w:rPr>
          <w:rFonts w:eastAsia="Times New Roman" w:cstheme="minorHAnsi"/>
          <w:sz w:val="22"/>
          <w:szCs w:val="22"/>
          <w:lang w:val="fr-BE" w:eastAsia="fr-BE"/>
        </w:rPr>
        <w:t>Vous pouvez également envoyer votre demande écrite, datée et signée au DPO par mail (dpo@spw.wallonie.be) ou par courrier à l’adresse suivante : Secrétariat général │SPW Support, Cellule de Protection des Données, Boulevard du Nord, 8 -5000 Namur, en y annexant une copie recto-verso de votre carde d’identité.</w:t>
      </w:r>
    </w:p>
    <w:p w14:paraId="10F9592A" w14:textId="66AE74F3" w:rsidR="005C2119" w:rsidRPr="005C2119" w:rsidRDefault="005C2119" w:rsidP="005C2119">
      <w:pPr>
        <w:jc w:val="both"/>
        <w:rPr>
          <w:rFonts w:eastAsia="Times New Roman" w:cstheme="minorHAnsi"/>
          <w:sz w:val="22"/>
          <w:szCs w:val="22"/>
          <w:lang w:val="fr-BE" w:eastAsia="fr-BE"/>
        </w:rPr>
      </w:pPr>
      <w:r w:rsidRPr="005C2119">
        <w:rPr>
          <w:rFonts w:eastAsia="Times New Roman" w:cstheme="minorHAnsi"/>
          <w:sz w:val="22"/>
          <w:szCs w:val="22"/>
          <w:lang w:val="fr-BE" w:eastAsia="fr-BE"/>
        </w:rPr>
        <w:t>Si vous souhaitez demander la rectification de données inexactes ou incomplètes, l’effacement de vos données, une limitation du traitement de vos données personnelles ou vous opposer à celui-ci, contactez-nous par mail</w:t>
      </w:r>
      <w:r>
        <w:rPr>
          <w:rFonts w:eastAsia="Times New Roman" w:cstheme="minorHAnsi"/>
          <w:sz w:val="22"/>
          <w:szCs w:val="22"/>
          <w:lang w:val="fr-BE" w:eastAsia="fr-BE"/>
        </w:rPr>
        <w:t xml:space="preserve"> </w:t>
      </w:r>
      <w:hyperlink r:id="rId52" w:history="1">
        <w:r w:rsidRPr="00E4061C">
          <w:rPr>
            <w:rStyle w:val="Lienhypertexte"/>
            <w:rFonts w:ascii="Segoe UI" w:hAnsi="Segoe UI" w:cs="Segoe UI"/>
            <w:b/>
            <w:bCs/>
            <w:sz w:val="20"/>
            <w:szCs w:val="20"/>
          </w:rPr>
          <w:t>mobipoles.mobilite@spw.wallonie.be</w:t>
        </w:r>
      </w:hyperlink>
      <w:r w:rsidRPr="005C2119">
        <w:rPr>
          <w:rFonts w:eastAsia="Times New Roman" w:cstheme="minorHAnsi"/>
          <w:sz w:val="22"/>
          <w:szCs w:val="22"/>
          <w:lang w:val="fr-BE" w:eastAsia="fr-BE"/>
        </w:rPr>
        <w:t xml:space="preserve"> </w:t>
      </w:r>
      <w:r>
        <w:rPr>
          <w:rFonts w:eastAsia="Times New Roman" w:cstheme="minorHAnsi"/>
          <w:sz w:val="22"/>
          <w:szCs w:val="22"/>
          <w:lang w:val="fr-BE" w:eastAsia="fr-BE"/>
        </w:rPr>
        <w:t xml:space="preserve">ou </w:t>
      </w:r>
      <w:r w:rsidRPr="005C2119">
        <w:rPr>
          <w:rFonts w:eastAsia="Times New Roman" w:cstheme="minorHAnsi"/>
          <w:sz w:val="22"/>
          <w:szCs w:val="22"/>
          <w:lang w:val="fr-BE" w:eastAsia="fr-BE"/>
        </w:rPr>
        <w:t xml:space="preserve">par courrier à l’adresse suivante : </w:t>
      </w:r>
    </w:p>
    <w:p w14:paraId="48DE5648" w14:textId="7B6076DD" w:rsidR="005C2119" w:rsidRPr="005C2119" w:rsidRDefault="005C2119" w:rsidP="005C2119">
      <w:pPr>
        <w:pStyle w:val="NormalWeb"/>
        <w:ind w:left="708"/>
        <w:jc w:val="center"/>
        <w:rPr>
          <w:rFonts w:asciiTheme="minorHAnsi" w:hAnsiTheme="minorHAnsi" w:cstheme="minorHAnsi"/>
          <w:iCs/>
          <w:sz w:val="22"/>
          <w:szCs w:val="22"/>
        </w:rPr>
      </w:pPr>
      <w:r w:rsidRPr="005C2119">
        <w:rPr>
          <w:rFonts w:asciiTheme="minorHAnsi" w:hAnsiTheme="minorHAnsi" w:cstheme="minorHAnsi"/>
          <w:b/>
          <w:bCs/>
          <w:iCs/>
          <w:sz w:val="22"/>
          <w:szCs w:val="22"/>
          <w:lang w:val="fr-BE"/>
        </w:rPr>
        <w:t>Autorité Organisatrice des Transports collectifs et partagés (AOT)</w:t>
      </w:r>
      <w:r w:rsidRPr="005C2119">
        <w:rPr>
          <w:rFonts w:asciiTheme="minorHAnsi" w:hAnsiTheme="minorHAnsi" w:cstheme="minorHAnsi"/>
          <w:iCs/>
          <w:sz w:val="22"/>
          <w:szCs w:val="22"/>
        </w:rPr>
        <w:br/>
        <w:t>Boulevard du Nord 8, B-5000 Namur</w:t>
      </w:r>
      <w:r w:rsidRPr="005C2119">
        <w:rPr>
          <w:rFonts w:asciiTheme="minorHAnsi" w:hAnsiTheme="minorHAnsi" w:cstheme="minorHAnsi"/>
          <w:iCs/>
          <w:sz w:val="22"/>
          <w:szCs w:val="22"/>
        </w:rPr>
        <w:br/>
      </w:r>
    </w:p>
    <w:p w14:paraId="14A0E093" w14:textId="77777777" w:rsidR="005C2119" w:rsidRPr="005C2119" w:rsidRDefault="005C2119" w:rsidP="005C2119">
      <w:pPr>
        <w:pStyle w:val="Paragraphedeliste"/>
        <w:numPr>
          <w:ilvl w:val="0"/>
          <w:numId w:val="27"/>
        </w:numPr>
        <w:spacing w:before="120" w:after="200" w:line="276" w:lineRule="auto"/>
        <w:jc w:val="both"/>
        <w:rPr>
          <w:rFonts w:eastAsia="Times New Roman" w:cstheme="minorHAnsi"/>
          <w:b/>
          <w:bCs/>
          <w:sz w:val="22"/>
          <w:szCs w:val="22"/>
          <w:u w:val="single"/>
          <w:lang w:eastAsia="fr-BE"/>
        </w:rPr>
      </w:pPr>
      <w:r w:rsidRPr="005C2119">
        <w:rPr>
          <w:rFonts w:eastAsia="Times New Roman" w:cstheme="minorHAnsi"/>
          <w:b/>
          <w:bCs/>
          <w:sz w:val="22"/>
          <w:szCs w:val="22"/>
          <w:u w:val="single"/>
          <w:lang w:eastAsia="fr-BE"/>
        </w:rPr>
        <w:t>Pouvez-vous introduire une réclamation ?</w:t>
      </w:r>
    </w:p>
    <w:p w14:paraId="7AD427C3" w14:textId="77777777" w:rsidR="005C2119" w:rsidRPr="005C2119" w:rsidRDefault="005C2119" w:rsidP="005C2119">
      <w:pPr>
        <w:spacing w:before="120"/>
        <w:jc w:val="both"/>
        <w:rPr>
          <w:rFonts w:eastAsia="Times New Roman" w:cstheme="minorHAnsi"/>
          <w:sz w:val="22"/>
          <w:szCs w:val="22"/>
          <w:lang w:val="fr-BE" w:eastAsia="fr-BE"/>
        </w:rPr>
      </w:pPr>
      <w:r w:rsidRPr="005C2119">
        <w:rPr>
          <w:rFonts w:eastAsia="Times New Roman" w:cstheme="minorHAnsi"/>
          <w:sz w:val="22"/>
          <w:szCs w:val="22"/>
          <w:lang w:val="fr-BE" w:eastAsia="fr-BE"/>
        </w:rPr>
        <w:t xml:space="preserve">Si vous n’êtes pas satisfait de notre réponse à votre question ou votre demande, si vous estimez que vos données ne sont pas suffisamment protégées, qu’elles ont été traitées alors qu’elles n’auraient pas dû l’être, que la finalité de votre traitement n’a pas été respectée, … </w:t>
      </w:r>
    </w:p>
    <w:p w14:paraId="3806652B" w14:textId="77777777" w:rsidR="005C2119" w:rsidRPr="005C2119" w:rsidRDefault="005C2119" w:rsidP="005C2119">
      <w:pPr>
        <w:pStyle w:val="Paragraphedeliste"/>
        <w:numPr>
          <w:ilvl w:val="0"/>
          <w:numId w:val="26"/>
        </w:numPr>
        <w:spacing w:before="120" w:after="200" w:line="276" w:lineRule="auto"/>
        <w:jc w:val="both"/>
        <w:rPr>
          <w:rFonts w:eastAsia="Times New Roman" w:cstheme="minorHAnsi"/>
          <w:sz w:val="22"/>
          <w:szCs w:val="22"/>
          <w:lang w:eastAsia="fr-BE"/>
        </w:rPr>
      </w:pPr>
      <w:r w:rsidRPr="005C2119">
        <w:rPr>
          <w:rFonts w:eastAsia="Times New Roman" w:cstheme="minorHAnsi"/>
          <w:sz w:val="22"/>
          <w:szCs w:val="22"/>
          <w:lang w:eastAsia="fr-BE"/>
        </w:rPr>
        <w:t xml:space="preserve">Vous pouvez introduire, en premier lieu, une plainte auprès de notre service de gestion des plaintes, en exposant les motifs de votre insatisfaction, à l’adresse suivante : </w:t>
      </w:r>
      <w:hyperlink r:id="rId53" w:history="1">
        <w:r w:rsidRPr="005C2119">
          <w:rPr>
            <w:rStyle w:val="Lienhypertexte"/>
            <w:rFonts w:eastAsia="Times New Roman" w:cstheme="minorHAnsi"/>
            <w:sz w:val="22"/>
            <w:szCs w:val="22"/>
            <w:lang w:eastAsia="fr-BE"/>
          </w:rPr>
          <w:t>https://www.wallonie.be/fr/demarches/introduire-une-plainte-au-service-public-de-wallonie-spw</w:t>
        </w:r>
      </w:hyperlink>
      <w:r w:rsidRPr="005C2119">
        <w:rPr>
          <w:rFonts w:eastAsia="Times New Roman" w:cstheme="minorHAnsi"/>
          <w:sz w:val="22"/>
          <w:szCs w:val="22"/>
          <w:lang w:eastAsia="fr-BE"/>
        </w:rPr>
        <w:t xml:space="preserve"> </w:t>
      </w:r>
    </w:p>
    <w:p w14:paraId="6863E9E0" w14:textId="77777777" w:rsidR="005C2119" w:rsidRPr="005C2119" w:rsidRDefault="005C2119" w:rsidP="005C2119">
      <w:pPr>
        <w:pStyle w:val="Paragraphedeliste"/>
        <w:spacing w:before="120"/>
        <w:jc w:val="both"/>
        <w:rPr>
          <w:rFonts w:eastAsia="Times New Roman" w:cstheme="minorHAnsi"/>
          <w:sz w:val="22"/>
          <w:szCs w:val="22"/>
          <w:lang w:eastAsia="fr-BE"/>
        </w:rPr>
      </w:pPr>
    </w:p>
    <w:p w14:paraId="5C102C9C" w14:textId="77777777" w:rsidR="005C2119" w:rsidRPr="005C2119" w:rsidRDefault="005C2119" w:rsidP="005C2119">
      <w:pPr>
        <w:pStyle w:val="Paragraphedeliste"/>
        <w:numPr>
          <w:ilvl w:val="0"/>
          <w:numId w:val="26"/>
        </w:numPr>
        <w:spacing w:before="120" w:after="200" w:line="276" w:lineRule="auto"/>
        <w:jc w:val="both"/>
        <w:rPr>
          <w:rFonts w:eastAsia="Times New Roman" w:cstheme="minorHAnsi"/>
          <w:sz w:val="22"/>
          <w:szCs w:val="22"/>
          <w:lang w:eastAsia="fr-BE"/>
        </w:rPr>
      </w:pPr>
      <w:r w:rsidRPr="005C2119">
        <w:rPr>
          <w:rFonts w:eastAsia="Times New Roman" w:cstheme="minorHAnsi"/>
          <w:sz w:val="22"/>
          <w:szCs w:val="22"/>
          <w:lang w:eastAsia="fr-BE"/>
        </w:rPr>
        <w:t xml:space="preserve"> Si vous demeurez insatisfait, il vous est possible d’adresser une réclamation auprès du Médiateur de la Wallonie et de la Fédération Wallonie-Bruxelles (</w:t>
      </w:r>
      <w:hyperlink r:id="rId54" w:history="1">
        <w:r w:rsidRPr="005C2119">
          <w:rPr>
            <w:rStyle w:val="Lienhypertexte"/>
            <w:rFonts w:eastAsia="Times New Roman" w:cstheme="minorHAnsi"/>
            <w:sz w:val="22"/>
            <w:szCs w:val="22"/>
            <w:lang w:eastAsia="fr-BE"/>
          </w:rPr>
          <w:t>https://www</w:t>
        </w:r>
      </w:hyperlink>
      <w:r w:rsidRPr="005C2119">
        <w:rPr>
          <w:rFonts w:eastAsia="Times New Roman" w:cstheme="minorHAnsi"/>
          <w:sz w:val="22"/>
          <w:szCs w:val="22"/>
          <w:lang w:eastAsia="fr-BE"/>
        </w:rPr>
        <w:t xml:space="preserve">.le-mediateur.be) </w:t>
      </w:r>
    </w:p>
    <w:p w14:paraId="738C4EA3" w14:textId="77777777" w:rsidR="005C2119" w:rsidRPr="005C2119" w:rsidRDefault="005C2119" w:rsidP="005C2119">
      <w:pPr>
        <w:pStyle w:val="Paragraphedeliste"/>
        <w:rPr>
          <w:rFonts w:eastAsia="Times New Roman" w:cstheme="minorHAnsi"/>
          <w:sz w:val="22"/>
          <w:szCs w:val="22"/>
          <w:lang w:eastAsia="fr-BE"/>
        </w:rPr>
      </w:pPr>
    </w:p>
    <w:p w14:paraId="68B1A79E" w14:textId="77777777" w:rsidR="005C2119" w:rsidRPr="005C2119" w:rsidRDefault="005C2119" w:rsidP="005C2119">
      <w:pPr>
        <w:pStyle w:val="Paragraphedeliste"/>
        <w:numPr>
          <w:ilvl w:val="0"/>
          <w:numId w:val="26"/>
        </w:numPr>
        <w:spacing w:before="120" w:after="200" w:line="276" w:lineRule="auto"/>
        <w:jc w:val="both"/>
        <w:rPr>
          <w:rFonts w:eastAsia="Times New Roman" w:cstheme="minorHAnsi"/>
          <w:sz w:val="22"/>
          <w:szCs w:val="22"/>
          <w:lang w:eastAsia="fr-BE"/>
        </w:rPr>
      </w:pPr>
      <w:r w:rsidRPr="005C2119">
        <w:rPr>
          <w:rFonts w:eastAsia="Times New Roman" w:cstheme="minorHAnsi"/>
          <w:sz w:val="22"/>
          <w:szCs w:val="22"/>
          <w:lang w:eastAsia="fr-BE"/>
        </w:rPr>
        <w:t xml:space="preserve">Vous pouvez également introduire une réclamation devant l’Autorité de protection des données (anciennement la Commission de la Protection de la Vie Privée) – rue de la Presse, 35 à 1000 Bruxelles ou via l’adresse </w:t>
      </w:r>
      <w:proofErr w:type="gramStart"/>
      <w:r w:rsidRPr="005C2119">
        <w:rPr>
          <w:rFonts w:eastAsia="Times New Roman" w:cstheme="minorHAnsi"/>
          <w:sz w:val="22"/>
          <w:szCs w:val="22"/>
          <w:lang w:eastAsia="fr-BE"/>
        </w:rPr>
        <w:t>email</w:t>
      </w:r>
      <w:proofErr w:type="gramEnd"/>
      <w:r w:rsidRPr="005C2119">
        <w:rPr>
          <w:rFonts w:eastAsia="Times New Roman" w:cstheme="minorHAnsi"/>
          <w:sz w:val="22"/>
          <w:szCs w:val="22"/>
          <w:lang w:eastAsia="fr-BE"/>
        </w:rPr>
        <w:t xml:space="preserve"> : </w:t>
      </w:r>
      <w:hyperlink r:id="rId55" w:history="1">
        <w:r w:rsidRPr="005C2119">
          <w:rPr>
            <w:rStyle w:val="Lienhypertexte"/>
            <w:rFonts w:eastAsia="Times New Roman" w:cstheme="minorHAnsi"/>
            <w:sz w:val="22"/>
            <w:szCs w:val="22"/>
            <w:lang w:eastAsia="fr-BE"/>
          </w:rPr>
          <w:t>contact@apd-gba.be</w:t>
        </w:r>
      </w:hyperlink>
      <w:r w:rsidRPr="005C2119">
        <w:rPr>
          <w:rFonts w:eastAsia="Times New Roman" w:cstheme="minorHAnsi"/>
          <w:sz w:val="22"/>
          <w:szCs w:val="22"/>
          <w:lang w:eastAsia="fr-BE"/>
        </w:rPr>
        <w:t xml:space="preserve"> </w:t>
      </w:r>
    </w:p>
    <w:p w14:paraId="02784187" w14:textId="77777777" w:rsidR="005C2119" w:rsidRPr="005C2119" w:rsidRDefault="005C2119" w:rsidP="005C2119">
      <w:pPr>
        <w:pStyle w:val="Paragraphedeliste"/>
        <w:rPr>
          <w:rFonts w:eastAsia="Times New Roman" w:cstheme="minorHAnsi"/>
          <w:sz w:val="22"/>
          <w:szCs w:val="22"/>
          <w:lang w:eastAsia="fr-BE"/>
        </w:rPr>
      </w:pPr>
    </w:p>
    <w:p w14:paraId="5A768573" w14:textId="77777777" w:rsidR="005C2119" w:rsidRPr="005C2119" w:rsidRDefault="005C2119" w:rsidP="005C2119">
      <w:pPr>
        <w:pStyle w:val="Paragraphedeliste"/>
        <w:numPr>
          <w:ilvl w:val="0"/>
          <w:numId w:val="26"/>
        </w:numPr>
        <w:spacing w:before="120" w:after="200" w:line="276" w:lineRule="auto"/>
        <w:jc w:val="both"/>
        <w:rPr>
          <w:rFonts w:eastAsia="Times New Roman" w:cstheme="minorHAnsi"/>
          <w:sz w:val="22"/>
          <w:szCs w:val="22"/>
          <w:lang w:eastAsia="fr-BE"/>
        </w:rPr>
      </w:pPr>
      <w:r w:rsidRPr="005C2119">
        <w:rPr>
          <w:rFonts w:eastAsia="Times New Roman" w:cstheme="minorHAnsi"/>
          <w:sz w:val="22"/>
          <w:szCs w:val="22"/>
          <w:lang w:eastAsia="fr-BE"/>
        </w:rPr>
        <w:t>Enfin, si vous estimez que l’administration a traité des données qu’elle n’aurait pas dû traiter ou qu’elle n’a pas suffisamment protégé vos données, vous pouvez aller en justice devant le tribunal de votre arrondissement judiciaire.</w:t>
      </w:r>
    </w:p>
    <w:p w14:paraId="6479A1E6" w14:textId="4DC97D52" w:rsidR="005C2119" w:rsidRPr="005C2119" w:rsidRDefault="005C2119" w:rsidP="005C2119">
      <w:pPr>
        <w:tabs>
          <w:tab w:val="left" w:pos="8764"/>
        </w:tabs>
        <w:rPr>
          <w:rFonts w:cstheme="minorHAnsi"/>
          <w:sz w:val="22"/>
          <w:szCs w:val="22"/>
        </w:rPr>
        <w:sectPr w:rsidR="005C2119" w:rsidRPr="005C2119" w:rsidSect="004362C5">
          <w:pgSz w:w="11900" w:h="16840"/>
          <w:pgMar w:top="2807" w:right="1134" w:bottom="1389" w:left="1134" w:header="709" w:footer="709" w:gutter="0"/>
          <w:cols w:space="708"/>
          <w:titlePg/>
          <w:docGrid w:linePitch="360"/>
        </w:sectPr>
      </w:pPr>
    </w:p>
    <w:p w14:paraId="26B50350" w14:textId="17914B93" w:rsidR="004362C5" w:rsidRPr="004362C5" w:rsidRDefault="004362C5" w:rsidP="004362C5">
      <w:pPr>
        <w:rPr>
          <w:rFonts w:cstheme="minorHAnsi"/>
          <w:sz w:val="2"/>
          <w:szCs w:val="2"/>
        </w:rPr>
        <w:sectPr w:rsidR="004362C5" w:rsidRPr="004362C5" w:rsidSect="00D606BB">
          <w:pgSz w:w="11900" w:h="16840"/>
          <w:pgMar w:top="2807" w:right="1134" w:bottom="1389" w:left="1134" w:header="709" w:footer="709" w:gutter="0"/>
          <w:cols w:space="708"/>
          <w:titlePg/>
          <w:docGrid w:linePitch="360"/>
        </w:sectPr>
      </w:pPr>
      <w:bookmarkStart w:id="17" w:name="_Hlk144994466"/>
    </w:p>
    <w:bookmarkEnd w:id="17"/>
    <w:p w14:paraId="08A7FFC4" w14:textId="0FD14D90" w:rsidR="004362C5" w:rsidRPr="004362C5" w:rsidRDefault="004362C5" w:rsidP="004362C5">
      <w:pPr>
        <w:rPr>
          <w:rFonts w:cstheme="minorHAnsi"/>
          <w:sz w:val="2"/>
          <w:szCs w:val="2"/>
        </w:rPr>
      </w:pPr>
    </w:p>
    <w:sectPr w:rsidR="004362C5" w:rsidRPr="004362C5" w:rsidSect="004362C5">
      <w:pgSz w:w="11900" w:h="16840"/>
      <w:pgMar w:top="2807" w:right="1134" w:bottom="138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810CA" w14:textId="77777777" w:rsidR="007E668E" w:rsidRDefault="007E668E" w:rsidP="007E668E">
      <w:r>
        <w:separator/>
      </w:r>
    </w:p>
  </w:endnote>
  <w:endnote w:type="continuationSeparator" w:id="0">
    <w:p w14:paraId="7974871A" w14:textId="77777777" w:rsidR="007E668E" w:rsidRDefault="007E668E" w:rsidP="007E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1664" w14:textId="77777777" w:rsidR="0021583C" w:rsidRDefault="0065193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89099"/>
      <w:docPartObj>
        <w:docPartGallery w:val="Page Numbers (Bottom of Page)"/>
        <w:docPartUnique/>
      </w:docPartObj>
    </w:sdtPr>
    <w:sdtEndPr/>
    <w:sdtContent>
      <w:sdt>
        <w:sdtPr>
          <w:id w:val="-1939292134"/>
          <w:docPartObj>
            <w:docPartGallery w:val="Page Numbers (Top of Page)"/>
            <w:docPartUnique/>
          </w:docPartObj>
        </w:sdtPr>
        <w:sdtEndPr/>
        <w:sdtContent>
          <w:p w14:paraId="7DB96F4D" w14:textId="4C47ABD7" w:rsidR="00D606BB" w:rsidRDefault="00D606BB">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4EDB7CD" w14:textId="0A219A97" w:rsidR="0021583C" w:rsidRDefault="0021583C">
    <w:pPr>
      <w:pStyle w:val="Normale"/>
      <w:ind w:left="1134"/>
      <w:rPr>
        <w:rFonts w:ascii="Century Gothic" w:hAnsi="Century Gothic" w:cs="Arial"/>
        <w:b/>
        <w:bCs/>
        <w:color w:val="740A24"/>
        <w:spacing w:val="-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554104"/>
      <w:docPartObj>
        <w:docPartGallery w:val="Page Numbers (Bottom of Page)"/>
        <w:docPartUnique/>
      </w:docPartObj>
    </w:sdtPr>
    <w:sdtEndPr/>
    <w:sdtContent>
      <w:sdt>
        <w:sdtPr>
          <w:id w:val="-1769616900"/>
          <w:docPartObj>
            <w:docPartGallery w:val="Page Numbers (Top of Page)"/>
            <w:docPartUnique/>
          </w:docPartObj>
        </w:sdtPr>
        <w:sdtEndPr/>
        <w:sdtContent>
          <w:p w14:paraId="5B7FF0A6" w14:textId="30C6F883" w:rsidR="00A55DB4" w:rsidRDefault="00A55DB4">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1D5FDFA" w14:textId="10257F5C" w:rsidR="0021583C" w:rsidRDefault="0021583C">
    <w:pPr>
      <w:pStyle w:val="Normale"/>
      <w:ind w:left="1134"/>
      <w:rPr>
        <w:rFonts w:ascii="Century Gothic" w:hAnsi="Century Gothic" w:cs="Arial"/>
        <w:b/>
        <w:bCs/>
        <w:color w:val="740A24"/>
        <w:spacing w:val="-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7198" w14:textId="77777777" w:rsidR="007E668E" w:rsidRDefault="007E668E" w:rsidP="007E668E">
      <w:r>
        <w:separator/>
      </w:r>
    </w:p>
  </w:footnote>
  <w:footnote w:type="continuationSeparator" w:id="0">
    <w:p w14:paraId="4DE6CB71" w14:textId="77777777" w:rsidR="007E668E" w:rsidRDefault="007E668E" w:rsidP="007E668E">
      <w:r>
        <w:continuationSeparator/>
      </w:r>
    </w:p>
  </w:footnote>
  <w:footnote w:id="1">
    <w:p w14:paraId="04D77E67" w14:textId="26C0D685" w:rsidR="007E668E" w:rsidRDefault="007E668E" w:rsidP="007E668E">
      <w:pPr>
        <w:pStyle w:val="Notedebasdepage"/>
        <w:rPr>
          <w:rFonts w:asciiTheme="majorHAnsi" w:hAnsiTheme="majorHAnsi" w:cstheme="majorHAnsi"/>
          <w:sz w:val="16"/>
          <w:szCs w:val="16"/>
        </w:rPr>
      </w:pPr>
      <w:r w:rsidRPr="00A04D3C">
        <w:rPr>
          <w:rStyle w:val="Appelnotedebasdep"/>
          <w:rFonts w:asciiTheme="majorHAnsi" w:hAnsiTheme="majorHAnsi" w:cstheme="majorHAnsi"/>
          <w:sz w:val="16"/>
          <w:szCs w:val="16"/>
        </w:rPr>
        <w:footnoteRef/>
      </w:r>
      <w:r w:rsidRPr="00A04D3C">
        <w:rPr>
          <w:rFonts w:asciiTheme="majorHAnsi" w:hAnsiTheme="majorHAnsi" w:cstheme="majorHAnsi"/>
          <w:sz w:val="16"/>
          <w:szCs w:val="16"/>
        </w:rPr>
        <w:t xml:space="preserve"> un cycle au sens de </w:t>
      </w:r>
      <w:r w:rsidRPr="00EE7202">
        <w:rPr>
          <w:rFonts w:asciiTheme="majorHAnsi" w:hAnsiTheme="majorHAnsi" w:cstheme="majorHAnsi"/>
          <w:sz w:val="16"/>
          <w:szCs w:val="16"/>
        </w:rPr>
        <w:t xml:space="preserve">l'article 2.15.1 du </w:t>
      </w:r>
      <w:hyperlink r:id="rId1" w:anchor=":~:text=Le%20cyclomoteur%20%C3%A0%20trois%20roues%20pourvu%20de%20deux,m%2C%20est%20consid%C3%A9r%C3%A9%20comme%20cyclomoteur%20%C3%A0%20deux%20roues." w:history="1">
        <w:r w:rsidR="00EE7202" w:rsidRPr="00EE7202">
          <w:rPr>
            <w:rStyle w:val="Lienhypertexte"/>
            <w:rFonts w:cstheme="minorHAnsi"/>
            <w:sz w:val="16"/>
            <w:szCs w:val="16"/>
          </w:rPr>
          <w:t>Code de la route</w:t>
        </w:r>
      </w:hyperlink>
      <w:r w:rsidR="00EE7202">
        <w:rPr>
          <w:rStyle w:val="Lienhypertexte"/>
          <w:rFonts w:cstheme="minorHAnsi"/>
          <w:sz w:val="16"/>
          <w:szCs w:val="16"/>
        </w:rPr>
        <w:t xml:space="preserve">. </w:t>
      </w:r>
      <w:r w:rsidR="00EE7202">
        <w:rPr>
          <w:rFonts w:asciiTheme="majorHAnsi" w:hAnsiTheme="majorHAnsi" w:cstheme="majorHAnsi"/>
          <w:sz w:val="16"/>
          <w:szCs w:val="16"/>
        </w:rPr>
        <w:t>Voir annexe 1.</w:t>
      </w:r>
    </w:p>
    <w:p w14:paraId="5A18F315" w14:textId="77777777" w:rsidR="007E668E" w:rsidRPr="00A05FE4" w:rsidRDefault="007E668E" w:rsidP="007E668E">
      <w:pPr>
        <w:pStyle w:val="Notedebasdepage"/>
        <w:rPr>
          <w:rFonts w:asciiTheme="majorHAnsi" w:hAnsiTheme="majorHAnsi" w:cstheme="majorHAnsi"/>
          <w:sz w:val="16"/>
          <w:szCs w:val="16"/>
          <w:lang w:val="fr-BE"/>
        </w:rPr>
      </w:pPr>
    </w:p>
  </w:footnote>
  <w:footnote w:id="2">
    <w:p w14:paraId="0A325947" w14:textId="2B2AD43C" w:rsidR="007E668E" w:rsidRPr="00A04D3C" w:rsidRDefault="007E668E" w:rsidP="00EE7202">
      <w:pPr>
        <w:pStyle w:val="Notedebasdepage"/>
        <w:rPr>
          <w:rFonts w:asciiTheme="majorHAnsi" w:hAnsiTheme="majorHAnsi" w:cstheme="majorHAnsi"/>
          <w:sz w:val="16"/>
          <w:szCs w:val="16"/>
        </w:rPr>
      </w:pPr>
      <w:r w:rsidRPr="00A04D3C">
        <w:rPr>
          <w:rStyle w:val="Appelnotedebasdep"/>
          <w:rFonts w:asciiTheme="majorHAnsi" w:hAnsiTheme="majorHAnsi" w:cstheme="majorHAnsi"/>
          <w:sz w:val="16"/>
          <w:szCs w:val="16"/>
        </w:rPr>
        <w:footnoteRef/>
      </w:r>
      <w:r w:rsidRPr="00A04D3C">
        <w:rPr>
          <w:rFonts w:asciiTheme="majorHAnsi" w:hAnsiTheme="majorHAnsi" w:cstheme="majorHAnsi"/>
          <w:sz w:val="16"/>
          <w:szCs w:val="16"/>
        </w:rPr>
        <w:t xml:space="preserve"> b) un cyclomoteur, à savoir un cyclomoteur à deux roues au sens de l'article 2.17 du </w:t>
      </w:r>
      <w:hyperlink r:id="rId2" w:anchor=":~:text=Le%20cyclomoteur%20%C3%A0%20trois%20roues%20pourvu%20de%20deux,m%2C%20est%20consid%C3%A9r%C3%A9%20comme%20cyclomoteur%20%C3%A0%20deux%20roues." w:history="1">
        <w:r w:rsidR="00EE7202" w:rsidRPr="00EE7202">
          <w:rPr>
            <w:rStyle w:val="Lienhypertexte"/>
            <w:rFonts w:cstheme="minorHAnsi"/>
            <w:sz w:val="16"/>
            <w:szCs w:val="16"/>
          </w:rPr>
          <w:t>Code de la route</w:t>
        </w:r>
      </w:hyperlink>
      <w:r w:rsidR="00EE7202">
        <w:rPr>
          <w:rStyle w:val="Lienhypertexte"/>
          <w:rFonts w:cstheme="minorHAnsi"/>
          <w:sz w:val="16"/>
          <w:szCs w:val="16"/>
        </w:rPr>
        <w:t xml:space="preserve">. </w:t>
      </w:r>
      <w:r w:rsidR="00EE7202">
        <w:rPr>
          <w:rFonts w:asciiTheme="majorHAnsi" w:hAnsiTheme="majorHAnsi" w:cstheme="majorHAnsi"/>
          <w:sz w:val="16"/>
          <w:szCs w:val="16"/>
        </w:rPr>
        <w:t>Voir annexe 1.</w:t>
      </w:r>
    </w:p>
    <w:p w14:paraId="4897BACE" w14:textId="5C9B453B" w:rsidR="007E668E" w:rsidRPr="00A04D3C" w:rsidRDefault="007E668E" w:rsidP="00EE7202">
      <w:pPr>
        <w:pStyle w:val="Notedebasdepage"/>
        <w:rPr>
          <w:rFonts w:asciiTheme="majorHAnsi" w:hAnsiTheme="majorHAnsi" w:cstheme="majorHAnsi"/>
          <w:sz w:val="16"/>
          <w:szCs w:val="16"/>
        </w:rPr>
      </w:pPr>
      <w:r w:rsidRPr="00A04D3C">
        <w:rPr>
          <w:rFonts w:asciiTheme="majorHAnsi" w:hAnsiTheme="majorHAnsi" w:cstheme="majorHAnsi"/>
          <w:sz w:val="16"/>
          <w:szCs w:val="16"/>
        </w:rPr>
        <w:t xml:space="preserve">  c) une motocyclette, à savoir un véhicule motorisé à deux roues au sens de l'article 2.18 du </w:t>
      </w:r>
      <w:hyperlink r:id="rId3" w:anchor=":~:text=Le%20cyclomoteur%20%C3%A0%20trois%20roues%20pourvu%20de%20deux,m%2C%20est%20consid%C3%A9r%C3%A9%20comme%20cyclomoteur%20%C3%A0%20deux%20roues." w:history="1">
        <w:r w:rsidR="00EE7202" w:rsidRPr="00EE7202">
          <w:rPr>
            <w:rStyle w:val="Lienhypertexte"/>
            <w:rFonts w:cstheme="minorHAnsi"/>
            <w:sz w:val="16"/>
            <w:szCs w:val="16"/>
          </w:rPr>
          <w:t>Code de la route</w:t>
        </w:r>
      </w:hyperlink>
      <w:r w:rsidRPr="00A04D3C">
        <w:rPr>
          <w:rFonts w:asciiTheme="majorHAnsi" w:hAnsiTheme="majorHAnsi" w:cstheme="majorHAnsi"/>
          <w:sz w:val="16"/>
          <w:szCs w:val="16"/>
        </w:rPr>
        <w:t>, sans side-car</w:t>
      </w:r>
      <w:r w:rsidR="00EE7202">
        <w:rPr>
          <w:rFonts w:asciiTheme="majorHAnsi" w:hAnsiTheme="majorHAnsi" w:cstheme="majorHAnsi"/>
          <w:sz w:val="16"/>
          <w:szCs w:val="16"/>
        </w:rPr>
        <w:t>. Voir annexe 1.</w:t>
      </w:r>
    </w:p>
    <w:p w14:paraId="40F0FED7" w14:textId="40F74AE5" w:rsidR="007E668E" w:rsidRPr="00EE7202" w:rsidRDefault="007E668E" w:rsidP="00EE7202">
      <w:pPr>
        <w:pStyle w:val="Notedebasdepage"/>
        <w:rPr>
          <w:rFonts w:asciiTheme="majorHAnsi" w:hAnsiTheme="majorHAnsi" w:cstheme="majorHAnsi"/>
          <w:sz w:val="16"/>
          <w:szCs w:val="16"/>
        </w:rPr>
      </w:pPr>
      <w:r w:rsidRPr="00A04D3C">
        <w:rPr>
          <w:rFonts w:asciiTheme="majorHAnsi" w:hAnsiTheme="majorHAnsi" w:cstheme="majorHAnsi"/>
          <w:sz w:val="16"/>
          <w:szCs w:val="16"/>
        </w:rPr>
        <w:t xml:space="preserve">  d) les autres cycles, cyclomoteurs et motos autorisés à stationner en dehors de la chaussée en vertu du </w:t>
      </w:r>
      <w:hyperlink r:id="rId4" w:anchor=":~:text=Le%20cyclomoteur%20%C3%A0%20trois%20roues%20pourvu%20de%20deux,m%2C%20est%20consid%C3%A9r%C3%A9%20comme%20cyclomoteur%20%C3%A0%20deux%20roues." w:history="1">
        <w:r w:rsidR="00EE7202" w:rsidRPr="00EE7202">
          <w:rPr>
            <w:rStyle w:val="Lienhypertexte"/>
            <w:rFonts w:cstheme="minorHAnsi"/>
            <w:sz w:val="16"/>
            <w:szCs w:val="16"/>
          </w:rPr>
          <w:t>Code de la route</w:t>
        </w:r>
      </w:hyperlink>
      <w:r w:rsidR="00EE7202">
        <w:rPr>
          <w:rStyle w:val="Lienhypertexte"/>
          <w:rFonts w:cstheme="minorHAnsi"/>
          <w:sz w:val="16"/>
          <w:szCs w:val="16"/>
        </w:rPr>
        <w:t xml:space="preserve">. </w:t>
      </w:r>
      <w:r w:rsidR="00EE7202">
        <w:rPr>
          <w:rFonts w:asciiTheme="majorHAnsi" w:hAnsiTheme="majorHAnsi" w:cstheme="majorHAnsi"/>
          <w:sz w:val="16"/>
          <w:szCs w:val="16"/>
        </w:rPr>
        <w:t>Voir annexe 1.</w:t>
      </w:r>
    </w:p>
  </w:footnote>
  <w:footnote w:id="3">
    <w:p w14:paraId="18B7CC86" w14:textId="17965680" w:rsidR="00BE5E91" w:rsidRPr="00BE5E91" w:rsidRDefault="00BE5E91">
      <w:pPr>
        <w:pStyle w:val="Notedebasdepage"/>
        <w:rPr>
          <w:sz w:val="18"/>
          <w:szCs w:val="18"/>
          <w:lang w:val="fr-BE"/>
        </w:rPr>
      </w:pPr>
      <w:r w:rsidRPr="00BE5E91">
        <w:rPr>
          <w:rStyle w:val="Appelnotedebasdep"/>
          <w:sz w:val="18"/>
          <w:szCs w:val="18"/>
        </w:rPr>
        <w:footnoteRef/>
      </w:r>
      <w:r w:rsidRPr="00BE5E91">
        <w:rPr>
          <w:sz w:val="18"/>
          <w:szCs w:val="18"/>
        </w:rPr>
        <w:t xml:space="preserve"> </w:t>
      </w:r>
      <w:r w:rsidRPr="00BE5E91">
        <w:rPr>
          <w:color w:val="000000"/>
          <w:sz w:val="18"/>
          <w:szCs w:val="18"/>
        </w:rPr>
        <w:t>La preuve du respect de ces conditions devra être apportée dans des rapports semestriels transmis à l’administration et aux communes (voir Annexe 2).</w:t>
      </w:r>
    </w:p>
  </w:footnote>
  <w:footnote w:id="4">
    <w:p w14:paraId="786D485B" w14:textId="1C112075" w:rsidR="007E668E" w:rsidRPr="00BE5E91" w:rsidRDefault="007E668E" w:rsidP="007E668E">
      <w:pPr>
        <w:pStyle w:val="Notedebasdepage"/>
        <w:rPr>
          <w:rFonts w:asciiTheme="majorHAnsi" w:hAnsiTheme="majorHAnsi" w:cstheme="majorHAnsi"/>
          <w:sz w:val="18"/>
          <w:szCs w:val="18"/>
        </w:rPr>
      </w:pPr>
      <w:r w:rsidRPr="00BE5E91">
        <w:rPr>
          <w:rStyle w:val="Appelnotedebasdep"/>
          <w:rFonts w:asciiTheme="majorHAnsi" w:hAnsiTheme="majorHAnsi" w:cstheme="majorHAnsi"/>
          <w:sz w:val="18"/>
          <w:szCs w:val="18"/>
        </w:rPr>
        <w:footnoteRef/>
      </w:r>
      <w:r w:rsidRPr="00BE5E91">
        <w:rPr>
          <w:rFonts w:asciiTheme="majorHAnsi" w:hAnsiTheme="majorHAnsi" w:cstheme="majorHAnsi"/>
          <w:sz w:val="18"/>
          <w:szCs w:val="18"/>
        </w:rPr>
        <w:t xml:space="preserve"> e) un engin de déplacement au sens de l'article 2.15.2, alinéa 1 </w:t>
      </w:r>
      <w:r w:rsidRPr="00BE5E91">
        <w:rPr>
          <w:rFonts w:asciiTheme="majorHAnsi" w:hAnsiTheme="majorHAnsi" w:cstheme="majorHAnsi"/>
          <w:sz w:val="18"/>
          <w:szCs w:val="18"/>
          <w:vertAlign w:val="superscript"/>
        </w:rPr>
        <w:t>er</w:t>
      </w:r>
      <w:r w:rsidRPr="00BE5E91">
        <w:rPr>
          <w:rFonts w:asciiTheme="majorHAnsi" w:hAnsiTheme="majorHAnsi" w:cstheme="majorHAnsi"/>
          <w:sz w:val="18"/>
          <w:szCs w:val="18"/>
        </w:rPr>
        <w:t xml:space="preserve">, 2°, c) et d), </w:t>
      </w:r>
      <w:r w:rsidR="00EE7202" w:rsidRPr="00BE5E91">
        <w:rPr>
          <w:rFonts w:asciiTheme="majorHAnsi" w:hAnsiTheme="majorHAnsi" w:cstheme="majorHAnsi"/>
          <w:sz w:val="18"/>
          <w:szCs w:val="18"/>
        </w:rPr>
        <w:t xml:space="preserve">du </w:t>
      </w:r>
      <w:hyperlink r:id="rId5" w:anchor=":~:text=Le%20cyclomoteur%20%C3%A0%20trois%20roues%20pourvu%20de%20deux,m%2C%20est%20consid%C3%A9r%C3%A9%20comme%20cyclomoteur%20%C3%A0%20deux%20roues." w:history="1">
        <w:r w:rsidR="00EE7202" w:rsidRPr="00BE5E91">
          <w:rPr>
            <w:rStyle w:val="Lienhypertexte"/>
            <w:rFonts w:cstheme="minorHAnsi"/>
            <w:sz w:val="18"/>
            <w:szCs w:val="18"/>
          </w:rPr>
          <w:t>Code de la route</w:t>
        </w:r>
      </w:hyperlink>
      <w:r w:rsidR="00EE7202" w:rsidRPr="00BE5E91">
        <w:rPr>
          <w:rStyle w:val="Lienhypertexte"/>
          <w:rFonts w:cstheme="minorHAnsi"/>
          <w:sz w:val="18"/>
          <w:szCs w:val="18"/>
        </w:rPr>
        <w:t xml:space="preserve">. </w:t>
      </w:r>
      <w:r w:rsidR="00EE7202" w:rsidRPr="00BE5E91">
        <w:rPr>
          <w:rFonts w:asciiTheme="majorHAnsi" w:hAnsiTheme="majorHAnsi" w:cstheme="majorHAnsi"/>
          <w:sz w:val="18"/>
          <w:szCs w:val="18"/>
        </w:rPr>
        <w:t xml:space="preserve">Voir annexe </w:t>
      </w:r>
      <w:proofErr w:type="gramStart"/>
      <w:r w:rsidR="00EE7202" w:rsidRPr="00BE5E91">
        <w:rPr>
          <w:rFonts w:asciiTheme="majorHAnsi" w:hAnsiTheme="majorHAnsi" w:cstheme="majorHAnsi"/>
          <w:sz w:val="18"/>
          <w:szCs w:val="18"/>
        </w:rPr>
        <w:t>1</w:t>
      </w:r>
      <w:r w:rsidRPr="00BE5E91">
        <w:rPr>
          <w:rFonts w:asciiTheme="majorHAnsi" w:hAnsiTheme="majorHAnsi" w:cstheme="majorHAnsi"/>
          <w:sz w:val="18"/>
          <w:szCs w:val="18"/>
        </w:rPr>
        <w:t>;</w:t>
      </w:r>
      <w:proofErr w:type="gramEnd"/>
    </w:p>
  </w:footnote>
  <w:footnote w:id="5">
    <w:p w14:paraId="137DCB7D" w14:textId="6E5B7102" w:rsidR="007E668E" w:rsidRPr="00BE5E91" w:rsidRDefault="007E668E" w:rsidP="007E668E">
      <w:pPr>
        <w:pStyle w:val="Notedebasdepage"/>
        <w:rPr>
          <w:rFonts w:asciiTheme="majorHAnsi" w:hAnsiTheme="majorHAnsi" w:cstheme="majorHAnsi"/>
          <w:sz w:val="18"/>
          <w:szCs w:val="18"/>
        </w:rPr>
      </w:pPr>
      <w:r w:rsidRPr="00BE5E91">
        <w:rPr>
          <w:rStyle w:val="Appelnotedebasdep"/>
          <w:rFonts w:asciiTheme="majorHAnsi" w:hAnsiTheme="majorHAnsi" w:cstheme="majorHAnsi"/>
          <w:sz w:val="18"/>
          <w:szCs w:val="18"/>
        </w:rPr>
        <w:footnoteRef/>
      </w:r>
      <w:r w:rsidRPr="00BE5E91">
        <w:rPr>
          <w:rFonts w:asciiTheme="majorHAnsi" w:hAnsiTheme="majorHAnsi" w:cstheme="majorHAnsi"/>
          <w:sz w:val="18"/>
          <w:szCs w:val="18"/>
        </w:rPr>
        <w:t xml:space="preserve"> a) un cycle au sens de l'article 2.15.1 </w:t>
      </w:r>
      <w:r w:rsidR="00EE7202" w:rsidRPr="00BE5E91">
        <w:rPr>
          <w:rFonts w:asciiTheme="majorHAnsi" w:hAnsiTheme="majorHAnsi" w:cstheme="majorHAnsi"/>
          <w:sz w:val="18"/>
          <w:szCs w:val="18"/>
        </w:rPr>
        <w:t xml:space="preserve">du </w:t>
      </w:r>
      <w:hyperlink r:id="rId6" w:anchor=":~:text=Le%20cyclomoteur%20%C3%A0%20trois%20roues%20pourvu%20de%20deux,m%2C%20est%20consid%C3%A9r%C3%A9%20comme%20cyclomoteur%20%C3%A0%20deux%20roues." w:history="1">
        <w:r w:rsidR="00EE7202" w:rsidRPr="00BE5E91">
          <w:rPr>
            <w:rStyle w:val="Lienhypertexte"/>
            <w:rFonts w:cstheme="minorHAnsi"/>
            <w:sz w:val="18"/>
            <w:szCs w:val="18"/>
          </w:rPr>
          <w:t>Code de la route</w:t>
        </w:r>
      </w:hyperlink>
      <w:r w:rsidR="00EE7202" w:rsidRPr="00BE5E91">
        <w:rPr>
          <w:rStyle w:val="Lienhypertexte"/>
          <w:rFonts w:cstheme="minorHAnsi"/>
          <w:sz w:val="18"/>
          <w:szCs w:val="18"/>
        </w:rPr>
        <w:t xml:space="preserve">. </w:t>
      </w:r>
      <w:r w:rsidR="00EE7202" w:rsidRPr="00BE5E91">
        <w:rPr>
          <w:rFonts w:asciiTheme="majorHAnsi" w:hAnsiTheme="majorHAnsi" w:cstheme="majorHAnsi"/>
          <w:sz w:val="18"/>
          <w:szCs w:val="18"/>
        </w:rPr>
        <w:t xml:space="preserve">Voir annexe </w:t>
      </w:r>
      <w:proofErr w:type="gramStart"/>
      <w:r w:rsidR="00EE7202" w:rsidRPr="00BE5E91">
        <w:rPr>
          <w:rFonts w:asciiTheme="majorHAnsi" w:hAnsiTheme="majorHAnsi" w:cstheme="majorHAnsi"/>
          <w:sz w:val="18"/>
          <w:szCs w:val="18"/>
        </w:rPr>
        <w:t>1;</w:t>
      </w:r>
      <w:proofErr w:type="gramEnd"/>
    </w:p>
  </w:footnote>
  <w:footnote w:id="6">
    <w:p w14:paraId="57D19CB3" w14:textId="77777777" w:rsidR="00EE7202" w:rsidRPr="00BE5E91" w:rsidRDefault="007E668E" w:rsidP="007E668E">
      <w:pPr>
        <w:rPr>
          <w:rFonts w:asciiTheme="majorHAnsi" w:hAnsiTheme="majorHAnsi" w:cstheme="majorHAnsi"/>
          <w:sz w:val="18"/>
          <w:szCs w:val="18"/>
        </w:rPr>
      </w:pPr>
      <w:r w:rsidRPr="00BE5E91">
        <w:rPr>
          <w:rStyle w:val="Appelnotedebasdep"/>
          <w:rFonts w:asciiTheme="majorHAnsi" w:hAnsiTheme="majorHAnsi" w:cstheme="majorHAnsi"/>
          <w:sz w:val="18"/>
          <w:szCs w:val="18"/>
        </w:rPr>
        <w:footnoteRef/>
      </w:r>
      <w:r w:rsidRPr="00BE5E91">
        <w:rPr>
          <w:rFonts w:asciiTheme="majorHAnsi" w:hAnsiTheme="majorHAnsi" w:cstheme="majorHAnsi"/>
          <w:sz w:val="18"/>
          <w:szCs w:val="18"/>
        </w:rPr>
        <w:t xml:space="preserve"> b) un cyclomoteur, à savoir un cyclomoteur à deux roues au sens de l'article 2.17 </w:t>
      </w:r>
      <w:r w:rsidR="00EE7202" w:rsidRPr="00BE5E91">
        <w:rPr>
          <w:rFonts w:asciiTheme="majorHAnsi" w:hAnsiTheme="majorHAnsi" w:cstheme="majorHAnsi"/>
          <w:sz w:val="18"/>
          <w:szCs w:val="18"/>
        </w:rPr>
        <w:t xml:space="preserve">du </w:t>
      </w:r>
      <w:hyperlink r:id="rId7" w:anchor=":~:text=Le%20cyclomoteur%20%C3%A0%20trois%20roues%20pourvu%20de%20deux,m%2C%20est%20consid%C3%A9r%C3%A9%20comme%20cyclomoteur%20%C3%A0%20deux%20roues." w:history="1">
        <w:r w:rsidR="00EE7202" w:rsidRPr="00BE5E91">
          <w:rPr>
            <w:rStyle w:val="Lienhypertexte"/>
            <w:rFonts w:cstheme="minorHAnsi"/>
            <w:sz w:val="18"/>
            <w:szCs w:val="18"/>
          </w:rPr>
          <w:t>Code de la route</w:t>
        </w:r>
      </w:hyperlink>
      <w:r w:rsidR="00EE7202" w:rsidRPr="00BE5E91">
        <w:rPr>
          <w:rStyle w:val="Lienhypertexte"/>
          <w:rFonts w:cstheme="minorHAnsi"/>
          <w:sz w:val="18"/>
          <w:szCs w:val="18"/>
        </w:rPr>
        <w:t xml:space="preserve">. </w:t>
      </w:r>
      <w:r w:rsidR="00EE7202" w:rsidRPr="00BE5E91">
        <w:rPr>
          <w:rFonts w:asciiTheme="majorHAnsi" w:hAnsiTheme="majorHAnsi" w:cstheme="majorHAnsi"/>
          <w:sz w:val="18"/>
          <w:szCs w:val="18"/>
        </w:rPr>
        <w:t xml:space="preserve">Voir annexe </w:t>
      </w:r>
      <w:proofErr w:type="gramStart"/>
      <w:r w:rsidR="00EE7202" w:rsidRPr="00BE5E91">
        <w:rPr>
          <w:rFonts w:asciiTheme="majorHAnsi" w:hAnsiTheme="majorHAnsi" w:cstheme="majorHAnsi"/>
          <w:sz w:val="18"/>
          <w:szCs w:val="18"/>
        </w:rPr>
        <w:t>1;</w:t>
      </w:r>
      <w:proofErr w:type="gramEnd"/>
    </w:p>
    <w:p w14:paraId="437F98E5" w14:textId="0761F112" w:rsidR="007E668E" w:rsidRPr="00BE5E91" w:rsidRDefault="007E668E" w:rsidP="007E668E">
      <w:pPr>
        <w:rPr>
          <w:rFonts w:asciiTheme="majorHAnsi" w:hAnsiTheme="majorHAnsi" w:cstheme="majorHAnsi"/>
          <w:sz w:val="18"/>
          <w:szCs w:val="18"/>
        </w:rPr>
      </w:pPr>
      <w:r w:rsidRPr="00BE5E91">
        <w:rPr>
          <w:rFonts w:asciiTheme="majorHAnsi" w:hAnsiTheme="majorHAnsi" w:cstheme="majorHAnsi"/>
          <w:sz w:val="18"/>
          <w:szCs w:val="18"/>
        </w:rPr>
        <w:t xml:space="preserve">c) une motocyclette, à savoir un véhicule motorisé à deux roues au sens de l'article 2.18 </w:t>
      </w:r>
      <w:r w:rsidR="009C73A3" w:rsidRPr="00BE5E91">
        <w:rPr>
          <w:rFonts w:asciiTheme="majorHAnsi" w:hAnsiTheme="majorHAnsi" w:cstheme="majorHAnsi"/>
          <w:sz w:val="18"/>
          <w:szCs w:val="18"/>
        </w:rPr>
        <w:t xml:space="preserve">du </w:t>
      </w:r>
      <w:hyperlink r:id="rId8" w:anchor=":~:text=Le%20cyclomoteur%20%C3%A0%20trois%20roues%20pourvu%20de%20deux,m%2C%20est%20consid%C3%A9r%C3%A9%20comme%20cyclomoteur%20%C3%A0%20deux%20roues." w:history="1">
        <w:r w:rsidR="009C73A3" w:rsidRPr="00BE5E91">
          <w:rPr>
            <w:rStyle w:val="Lienhypertexte"/>
            <w:rFonts w:cstheme="minorHAnsi"/>
            <w:sz w:val="18"/>
            <w:szCs w:val="18"/>
          </w:rPr>
          <w:t>Code de la route</w:t>
        </w:r>
      </w:hyperlink>
      <w:r w:rsidR="009C73A3" w:rsidRPr="00BE5E91">
        <w:rPr>
          <w:rStyle w:val="Lienhypertexte"/>
          <w:rFonts w:cstheme="minorHAnsi"/>
          <w:sz w:val="18"/>
          <w:szCs w:val="18"/>
        </w:rPr>
        <w:t xml:space="preserve">. </w:t>
      </w:r>
      <w:r w:rsidR="009C73A3" w:rsidRPr="00BE5E91">
        <w:rPr>
          <w:rFonts w:asciiTheme="majorHAnsi" w:hAnsiTheme="majorHAnsi" w:cstheme="majorHAnsi"/>
          <w:sz w:val="18"/>
          <w:szCs w:val="18"/>
        </w:rPr>
        <w:t>Voir annexe 1.</w:t>
      </w:r>
      <w:r w:rsidRPr="00BE5E91">
        <w:rPr>
          <w:rFonts w:asciiTheme="majorHAnsi" w:hAnsiTheme="majorHAnsi" w:cstheme="majorHAnsi"/>
          <w:sz w:val="18"/>
          <w:szCs w:val="18"/>
        </w:rPr>
        <w:t xml:space="preserve"> </w:t>
      </w:r>
      <w:proofErr w:type="gramStart"/>
      <w:r w:rsidRPr="00BE5E91">
        <w:rPr>
          <w:rFonts w:asciiTheme="majorHAnsi" w:hAnsiTheme="majorHAnsi" w:cstheme="majorHAnsi"/>
          <w:sz w:val="18"/>
          <w:szCs w:val="18"/>
        </w:rPr>
        <w:t>sans</w:t>
      </w:r>
      <w:proofErr w:type="gramEnd"/>
      <w:r w:rsidRPr="00BE5E91">
        <w:rPr>
          <w:rFonts w:asciiTheme="majorHAnsi" w:hAnsiTheme="majorHAnsi" w:cstheme="majorHAnsi"/>
          <w:sz w:val="18"/>
          <w:szCs w:val="18"/>
        </w:rPr>
        <w:t xml:space="preserve"> side-car;</w:t>
      </w:r>
    </w:p>
    <w:p w14:paraId="1119504D" w14:textId="59CCED3C" w:rsidR="007E668E" w:rsidRPr="00BE5E91" w:rsidRDefault="007E668E" w:rsidP="007E668E">
      <w:pPr>
        <w:rPr>
          <w:sz w:val="18"/>
          <w:szCs w:val="18"/>
        </w:rPr>
      </w:pPr>
      <w:r w:rsidRPr="00BE5E91">
        <w:rPr>
          <w:rFonts w:asciiTheme="majorHAnsi" w:hAnsiTheme="majorHAnsi" w:cstheme="majorHAnsi"/>
          <w:sz w:val="18"/>
          <w:szCs w:val="18"/>
        </w:rPr>
        <w:t xml:space="preserve">d) les autres cycles, cyclomoteurs et motos autorisés à stationner en dehors de la chaussée en vertu </w:t>
      </w:r>
      <w:r w:rsidR="009C73A3" w:rsidRPr="00BE5E91">
        <w:rPr>
          <w:rFonts w:asciiTheme="majorHAnsi" w:hAnsiTheme="majorHAnsi" w:cstheme="majorHAnsi"/>
          <w:sz w:val="18"/>
          <w:szCs w:val="18"/>
        </w:rPr>
        <w:t xml:space="preserve">du </w:t>
      </w:r>
      <w:hyperlink r:id="rId9" w:anchor=":~:text=Le%20cyclomoteur%20%C3%A0%20trois%20roues%20pourvu%20de%20deux,m%2C%20est%20consid%C3%A9r%C3%A9%20comme%20cyclomoteur%20%C3%A0%20deux%20roues." w:history="1">
        <w:r w:rsidR="009C73A3" w:rsidRPr="00BE5E91">
          <w:rPr>
            <w:rStyle w:val="Lienhypertexte"/>
            <w:rFonts w:cstheme="minorHAnsi"/>
            <w:sz w:val="18"/>
            <w:szCs w:val="18"/>
          </w:rPr>
          <w:t>Code de la route</w:t>
        </w:r>
      </w:hyperlink>
      <w:r w:rsidR="009C73A3" w:rsidRPr="00BE5E91">
        <w:rPr>
          <w:rStyle w:val="Lienhypertexte"/>
          <w:rFonts w:cstheme="minorHAnsi"/>
          <w:sz w:val="18"/>
          <w:szCs w:val="18"/>
        </w:rPr>
        <w:t xml:space="preserve">. </w:t>
      </w:r>
      <w:r w:rsidR="009C73A3" w:rsidRPr="00BE5E91">
        <w:rPr>
          <w:rFonts w:asciiTheme="majorHAnsi" w:hAnsiTheme="majorHAnsi" w:cstheme="majorHAnsi"/>
          <w:sz w:val="18"/>
          <w:szCs w:val="18"/>
        </w:rPr>
        <w:t>Voir annexe 1.</w:t>
      </w:r>
    </w:p>
  </w:footnote>
  <w:footnote w:id="7">
    <w:p w14:paraId="5E186B12" w14:textId="0657AD2F" w:rsidR="009107CC" w:rsidRDefault="009107CC">
      <w:pPr>
        <w:pStyle w:val="Notedebasdepage"/>
        <w:rPr>
          <w:rFonts w:eastAsia="Cambria" w:cstheme="minorHAnsi"/>
          <w:color w:val="000000" w:themeColor="text1"/>
          <w:lang w:val="fr"/>
        </w:rPr>
      </w:pPr>
      <w:r>
        <w:rPr>
          <w:rStyle w:val="Appelnotedebasdep"/>
        </w:rPr>
        <w:footnoteRef/>
      </w:r>
      <w:r>
        <w:t xml:space="preserve"> </w:t>
      </w:r>
      <w:r w:rsidRPr="00D010D2">
        <w:rPr>
          <w:rFonts w:eastAsia="Cambria" w:cstheme="minorHAnsi"/>
          <w:color w:val="000000" w:themeColor="text1"/>
          <w:lang w:val="fr"/>
        </w:rPr>
        <w:t>Notez que s’il vous est techniquement impossible de rassembler les données susmentionnées ou une partie de celles-ci, vous pouvez demander une exemption de cette obligation via une demande motivée auprès du Directeur général du SPW Mobilité et Infrastructures, Boulevard du Nord 8, 5000 Namur.</w:t>
      </w:r>
    </w:p>
    <w:p w14:paraId="6C9B8710" w14:textId="77777777" w:rsidR="009107CC" w:rsidRPr="009107CC" w:rsidRDefault="009107CC">
      <w:pPr>
        <w:pStyle w:val="Notedebasdepage"/>
        <w:rPr>
          <w:lang w:val="fr-BE"/>
        </w:rPr>
      </w:pPr>
    </w:p>
  </w:footnote>
  <w:footnote w:id="8">
    <w:p w14:paraId="009F4C50" w14:textId="79CFEDB6" w:rsidR="00434B48" w:rsidRDefault="007E668E" w:rsidP="00434B48">
      <w:pPr>
        <w:rPr>
          <w:rFonts w:asciiTheme="majorHAnsi" w:hAnsiTheme="majorHAnsi" w:cstheme="majorHAnsi"/>
          <w:sz w:val="16"/>
          <w:szCs w:val="16"/>
        </w:rPr>
      </w:pPr>
      <w:r w:rsidRPr="00A04D3C">
        <w:rPr>
          <w:rStyle w:val="Appelnotedebasdep"/>
          <w:rFonts w:asciiTheme="majorHAnsi" w:hAnsiTheme="majorHAnsi" w:cstheme="majorHAnsi"/>
          <w:sz w:val="16"/>
          <w:szCs w:val="16"/>
        </w:rPr>
        <w:footnoteRef/>
      </w:r>
      <w:r w:rsidRPr="00A04D3C">
        <w:rPr>
          <w:rFonts w:asciiTheme="majorHAnsi" w:hAnsiTheme="majorHAnsi" w:cstheme="majorHAnsi"/>
          <w:sz w:val="16"/>
          <w:szCs w:val="16"/>
        </w:rPr>
        <w:t xml:space="preserve"> </w:t>
      </w:r>
      <w:r w:rsidR="00434B48" w:rsidRPr="00A04D3C">
        <w:rPr>
          <w:rFonts w:asciiTheme="majorHAnsi" w:hAnsiTheme="majorHAnsi" w:cstheme="majorHAnsi"/>
          <w:sz w:val="16"/>
          <w:szCs w:val="16"/>
        </w:rPr>
        <w:t xml:space="preserve">b) un cyclomoteur, à savoir un cyclomoteur à deux roues au sens de l'article 2.17 du </w:t>
      </w:r>
      <w:hyperlink r:id="rId10" w:anchor=":~:text=Le%20cyclomoteur%20%C3%A0%20trois%20roues%20pourvu%20de%20deux,m%2C%20est%20consid%C3%A9r%C3%A9%20comme%20cyclomoteur%20%C3%A0%20deux%20roues." w:history="1">
        <w:r w:rsidR="00434B48" w:rsidRPr="00EE7202">
          <w:rPr>
            <w:rStyle w:val="Lienhypertexte"/>
            <w:rFonts w:cstheme="minorHAnsi"/>
            <w:sz w:val="16"/>
            <w:szCs w:val="16"/>
          </w:rPr>
          <w:t>Code de la route</w:t>
        </w:r>
      </w:hyperlink>
      <w:r w:rsidR="00434B48">
        <w:rPr>
          <w:rStyle w:val="Lienhypertexte"/>
          <w:rFonts w:cstheme="minorHAnsi"/>
          <w:sz w:val="16"/>
          <w:szCs w:val="16"/>
        </w:rPr>
        <w:t xml:space="preserve">. </w:t>
      </w:r>
      <w:r w:rsidR="00434B48">
        <w:rPr>
          <w:rFonts w:asciiTheme="majorHAnsi" w:hAnsiTheme="majorHAnsi" w:cstheme="majorHAnsi"/>
          <w:sz w:val="16"/>
          <w:szCs w:val="16"/>
        </w:rPr>
        <w:t xml:space="preserve">Voir annexe </w:t>
      </w:r>
      <w:proofErr w:type="gramStart"/>
      <w:r w:rsidR="00434B48">
        <w:rPr>
          <w:rFonts w:asciiTheme="majorHAnsi" w:hAnsiTheme="majorHAnsi" w:cstheme="majorHAnsi"/>
          <w:sz w:val="16"/>
          <w:szCs w:val="16"/>
        </w:rPr>
        <w:t>1</w:t>
      </w:r>
      <w:r w:rsidR="00434B48" w:rsidRPr="00A04D3C">
        <w:rPr>
          <w:rFonts w:asciiTheme="majorHAnsi" w:hAnsiTheme="majorHAnsi" w:cstheme="majorHAnsi"/>
          <w:sz w:val="16"/>
          <w:szCs w:val="16"/>
        </w:rPr>
        <w:t>;</w:t>
      </w:r>
      <w:proofErr w:type="gramEnd"/>
    </w:p>
    <w:p w14:paraId="7A3F3DC6" w14:textId="77777777" w:rsidR="00434B48" w:rsidRPr="00A04D3C" w:rsidRDefault="00434B48" w:rsidP="00434B48">
      <w:pPr>
        <w:rPr>
          <w:rFonts w:asciiTheme="majorHAnsi" w:hAnsiTheme="majorHAnsi" w:cstheme="majorHAnsi"/>
          <w:sz w:val="16"/>
          <w:szCs w:val="16"/>
        </w:rPr>
      </w:pPr>
      <w:r w:rsidRPr="00A04D3C">
        <w:rPr>
          <w:rFonts w:asciiTheme="majorHAnsi" w:hAnsiTheme="majorHAnsi" w:cstheme="majorHAnsi"/>
          <w:sz w:val="16"/>
          <w:szCs w:val="16"/>
        </w:rPr>
        <w:t xml:space="preserve">c) une motocyclette, à savoir un véhicule motorisé à deux roues au sens de l'article 2.18 du </w:t>
      </w:r>
      <w:hyperlink r:id="rId11" w:anchor=":~:text=Le%20cyclomoteur%20%C3%A0%20trois%20roues%20pourvu%20de%20deux,m%2C%20est%20consid%C3%A9r%C3%A9%20comme%20cyclomoteur%20%C3%A0%20deux%20roues." w:history="1">
        <w:r w:rsidRPr="00EE7202">
          <w:rPr>
            <w:rStyle w:val="Lienhypertexte"/>
            <w:rFonts w:cstheme="minorHAnsi"/>
            <w:sz w:val="16"/>
            <w:szCs w:val="16"/>
          </w:rPr>
          <w:t>Code de la route</w:t>
        </w:r>
      </w:hyperlink>
      <w:r>
        <w:rPr>
          <w:rStyle w:val="Lienhypertexte"/>
          <w:rFonts w:cstheme="minorHAnsi"/>
          <w:sz w:val="16"/>
          <w:szCs w:val="16"/>
        </w:rPr>
        <w:t xml:space="preserve">. </w:t>
      </w:r>
      <w:r>
        <w:rPr>
          <w:rFonts w:asciiTheme="majorHAnsi" w:hAnsiTheme="majorHAnsi" w:cstheme="majorHAnsi"/>
          <w:sz w:val="16"/>
          <w:szCs w:val="16"/>
        </w:rPr>
        <w:t>Voir annexe 1.</w:t>
      </w:r>
      <w:r w:rsidRPr="00A04D3C">
        <w:rPr>
          <w:rFonts w:asciiTheme="majorHAnsi" w:hAnsiTheme="majorHAnsi" w:cstheme="majorHAnsi"/>
          <w:sz w:val="16"/>
          <w:szCs w:val="16"/>
        </w:rPr>
        <w:t xml:space="preserve"> </w:t>
      </w:r>
      <w:proofErr w:type="gramStart"/>
      <w:r w:rsidRPr="00A04D3C">
        <w:rPr>
          <w:rFonts w:asciiTheme="majorHAnsi" w:hAnsiTheme="majorHAnsi" w:cstheme="majorHAnsi"/>
          <w:sz w:val="16"/>
          <w:szCs w:val="16"/>
        </w:rPr>
        <w:t>sans</w:t>
      </w:r>
      <w:proofErr w:type="gramEnd"/>
      <w:r w:rsidRPr="00A04D3C">
        <w:rPr>
          <w:rFonts w:asciiTheme="majorHAnsi" w:hAnsiTheme="majorHAnsi" w:cstheme="majorHAnsi"/>
          <w:sz w:val="16"/>
          <w:szCs w:val="16"/>
        </w:rPr>
        <w:t xml:space="preserve"> side-car;</w:t>
      </w:r>
    </w:p>
    <w:p w14:paraId="5D1A2130" w14:textId="6731D548" w:rsidR="007E668E" w:rsidRPr="00A05FE4" w:rsidRDefault="00434B48" w:rsidP="00434B48">
      <w:pPr>
        <w:pStyle w:val="Notedebasdepage"/>
        <w:rPr>
          <w:sz w:val="16"/>
          <w:szCs w:val="16"/>
          <w:lang w:val="fr-BE"/>
        </w:rPr>
      </w:pPr>
      <w:r w:rsidRPr="00A04D3C">
        <w:rPr>
          <w:rFonts w:asciiTheme="majorHAnsi" w:hAnsiTheme="majorHAnsi" w:cstheme="majorHAnsi"/>
          <w:sz w:val="16"/>
          <w:szCs w:val="16"/>
        </w:rPr>
        <w:t xml:space="preserve">d) les autres cycles, cyclomoteurs et motos autorisés à stationner en dehors de la chaussée en vertu du </w:t>
      </w:r>
      <w:hyperlink r:id="rId12" w:anchor=":~:text=Le%20cyclomoteur%20%C3%A0%20trois%20roues%20pourvu%20de%20deux,m%2C%20est%20consid%C3%A9r%C3%A9%20comme%20cyclomoteur%20%C3%A0%20deux%20roues." w:history="1">
        <w:r w:rsidRPr="00EE7202">
          <w:rPr>
            <w:rStyle w:val="Lienhypertexte"/>
            <w:rFonts w:cstheme="minorHAnsi"/>
            <w:sz w:val="16"/>
            <w:szCs w:val="16"/>
          </w:rPr>
          <w:t>Code de la route</w:t>
        </w:r>
      </w:hyperlink>
      <w:r>
        <w:rPr>
          <w:rStyle w:val="Lienhypertexte"/>
          <w:rFonts w:cstheme="minorHAnsi"/>
          <w:sz w:val="16"/>
          <w:szCs w:val="16"/>
        </w:rPr>
        <w:t xml:space="preserve">. </w:t>
      </w:r>
      <w:r>
        <w:rPr>
          <w:rFonts w:asciiTheme="majorHAnsi" w:hAnsiTheme="majorHAnsi" w:cstheme="majorHAnsi"/>
          <w:sz w:val="16"/>
          <w:szCs w:val="16"/>
        </w:rPr>
        <w:t>Voir annexe 1.</w:t>
      </w:r>
    </w:p>
  </w:footnote>
  <w:footnote w:id="9">
    <w:p w14:paraId="663E3CB7" w14:textId="77777777" w:rsidR="001E4F19" w:rsidRPr="00A04D3C" w:rsidRDefault="001E4F19" w:rsidP="001E4F19">
      <w:pPr>
        <w:pStyle w:val="Notedebasdepage"/>
        <w:rPr>
          <w:rFonts w:asciiTheme="majorHAnsi" w:hAnsiTheme="majorHAnsi" w:cstheme="majorHAnsi"/>
          <w:sz w:val="16"/>
          <w:szCs w:val="16"/>
        </w:rPr>
      </w:pPr>
      <w:r w:rsidRPr="00A04D3C">
        <w:rPr>
          <w:rStyle w:val="Appelnotedebasdep"/>
          <w:rFonts w:asciiTheme="majorHAnsi" w:hAnsiTheme="majorHAnsi" w:cstheme="majorHAnsi"/>
          <w:sz w:val="16"/>
          <w:szCs w:val="16"/>
        </w:rPr>
        <w:footnoteRef/>
      </w:r>
      <w:r w:rsidRPr="00A04D3C">
        <w:rPr>
          <w:rFonts w:asciiTheme="majorHAnsi" w:hAnsiTheme="majorHAnsi" w:cstheme="majorHAnsi"/>
          <w:sz w:val="16"/>
          <w:szCs w:val="16"/>
        </w:rPr>
        <w:t xml:space="preserve"> b) un cyclomoteur, à savoir un cyclomoteur à deux roues au sens de l'article 2.17 du </w:t>
      </w:r>
      <w:hyperlink r:id="rId13" w:anchor=":~:text=Le%20cyclomoteur%20%C3%A0%20trois%20roues%20pourvu%20de%20deux,m%2C%20est%20consid%C3%A9r%C3%A9%20comme%20cyclomoteur%20%C3%A0%20deux%20roues." w:history="1">
        <w:r w:rsidRPr="00EE7202">
          <w:rPr>
            <w:rStyle w:val="Lienhypertexte"/>
            <w:rFonts w:cstheme="minorHAnsi"/>
            <w:sz w:val="16"/>
            <w:szCs w:val="16"/>
          </w:rPr>
          <w:t>Code de la route</w:t>
        </w:r>
      </w:hyperlink>
      <w:r>
        <w:rPr>
          <w:rStyle w:val="Lienhypertexte"/>
          <w:rFonts w:cstheme="minorHAnsi"/>
          <w:sz w:val="16"/>
          <w:szCs w:val="16"/>
        </w:rPr>
        <w:t xml:space="preserve">. </w:t>
      </w:r>
      <w:r>
        <w:rPr>
          <w:rFonts w:asciiTheme="majorHAnsi" w:hAnsiTheme="majorHAnsi" w:cstheme="majorHAnsi"/>
          <w:sz w:val="16"/>
          <w:szCs w:val="16"/>
        </w:rPr>
        <w:t>Voir annexe 1.</w:t>
      </w:r>
    </w:p>
    <w:p w14:paraId="7CAC305D" w14:textId="77777777" w:rsidR="001E4F19" w:rsidRPr="00A04D3C" w:rsidRDefault="001E4F19" w:rsidP="001E4F19">
      <w:pPr>
        <w:pStyle w:val="Notedebasdepage"/>
        <w:rPr>
          <w:rFonts w:asciiTheme="majorHAnsi" w:hAnsiTheme="majorHAnsi" w:cstheme="majorHAnsi"/>
          <w:sz w:val="16"/>
          <w:szCs w:val="16"/>
        </w:rPr>
      </w:pPr>
      <w:r w:rsidRPr="00A04D3C">
        <w:rPr>
          <w:rFonts w:asciiTheme="majorHAnsi" w:hAnsiTheme="majorHAnsi" w:cstheme="majorHAnsi"/>
          <w:sz w:val="16"/>
          <w:szCs w:val="16"/>
        </w:rPr>
        <w:t xml:space="preserve">  c) une motocyclette, à savoir un véhicule motorisé à deux roues au sens de l'article 2.18 du </w:t>
      </w:r>
      <w:hyperlink r:id="rId14" w:anchor=":~:text=Le%20cyclomoteur%20%C3%A0%20trois%20roues%20pourvu%20de%20deux,m%2C%20est%20consid%C3%A9r%C3%A9%20comme%20cyclomoteur%20%C3%A0%20deux%20roues." w:history="1">
        <w:r w:rsidRPr="00EE7202">
          <w:rPr>
            <w:rStyle w:val="Lienhypertexte"/>
            <w:rFonts w:cstheme="minorHAnsi"/>
            <w:sz w:val="16"/>
            <w:szCs w:val="16"/>
          </w:rPr>
          <w:t>Code de la route</w:t>
        </w:r>
      </w:hyperlink>
      <w:r w:rsidRPr="00A04D3C">
        <w:rPr>
          <w:rFonts w:asciiTheme="majorHAnsi" w:hAnsiTheme="majorHAnsi" w:cstheme="majorHAnsi"/>
          <w:sz w:val="16"/>
          <w:szCs w:val="16"/>
        </w:rPr>
        <w:t>, sans side-car</w:t>
      </w:r>
      <w:r>
        <w:rPr>
          <w:rFonts w:asciiTheme="majorHAnsi" w:hAnsiTheme="majorHAnsi" w:cstheme="majorHAnsi"/>
          <w:sz w:val="16"/>
          <w:szCs w:val="16"/>
        </w:rPr>
        <w:t>. Voir annexe 1.</w:t>
      </w:r>
    </w:p>
    <w:p w14:paraId="74C85199" w14:textId="77777777" w:rsidR="001E4F19" w:rsidRPr="00EE7202" w:rsidRDefault="001E4F19" w:rsidP="001E4F19">
      <w:pPr>
        <w:pStyle w:val="Notedebasdepage"/>
        <w:rPr>
          <w:rFonts w:asciiTheme="majorHAnsi" w:hAnsiTheme="majorHAnsi" w:cstheme="majorHAnsi"/>
          <w:sz w:val="16"/>
          <w:szCs w:val="16"/>
        </w:rPr>
      </w:pPr>
      <w:r w:rsidRPr="00A04D3C">
        <w:rPr>
          <w:rFonts w:asciiTheme="majorHAnsi" w:hAnsiTheme="majorHAnsi" w:cstheme="majorHAnsi"/>
          <w:sz w:val="16"/>
          <w:szCs w:val="16"/>
        </w:rPr>
        <w:t xml:space="preserve">  d) les autres cycles, cyclomoteurs et motos autorisés à stationner en dehors de la chaussée en vertu du </w:t>
      </w:r>
      <w:hyperlink r:id="rId15" w:anchor=":~:text=Le%20cyclomoteur%20%C3%A0%20trois%20roues%20pourvu%20de%20deux,m%2C%20est%20consid%C3%A9r%C3%A9%20comme%20cyclomoteur%20%C3%A0%20deux%20roues." w:history="1">
        <w:r w:rsidRPr="00EE7202">
          <w:rPr>
            <w:rStyle w:val="Lienhypertexte"/>
            <w:rFonts w:cstheme="minorHAnsi"/>
            <w:sz w:val="16"/>
            <w:szCs w:val="16"/>
          </w:rPr>
          <w:t>Code de la route</w:t>
        </w:r>
      </w:hyperlink>
      <w:r>
        <w:rPr>
          <w:rStyle w:val="Lienhypertexte"/>
          <w:rFonts w:cstheme="minorHAnsi"/>
          <w:sz w:val="16"/>
          <w:szCs w:val="16"/>
        </w:rPr>
        <w:t xml:space="preserve">. </w:t>
      </w:r>
      <w:r>
        <w:rPr>
          <w:rFonts w:asciiTheme="majorHAnsi" w:hAnsiTheme="majorHAnsi" w:cstheme="majorHAnsi"/>
          <w:sz w:val="16"/>
          <w:szCs w:val="16"/>
        </w:rPr>
        <w:t>Voir annexe 1.</w:t>
      </w:r>
    </w:p>
  </w:footnote>
  <w:footnote w:id="10">
    <w:p w14:paraId="6A69F512" w14:textId="5E5153C8" w:rsidR="005C2119" w:rsidRPr="00815D20" w:rsidRDefault="005C2119" w:rsidP="005C2119">
      <w:pPr>
        <w:pStyle w:val="Notedebasdepage"/>
      </w:pPr>
      <w:r>
        <w:rPr>
          <w:rStyle w:val="Appelnotedebasdep"/>
        </w:rPr>
        <w:footnoteRef/>
      </w:r>
      <w:r>
        <w:t xml:space="preserve">Une liste des catégories de données proposées par l’APD est disponible sur le site de la Cellule Protection des Données </w:t>
      </w:r>
      <w:hyperlink r:id="rId16" w:history="1">
        <w:r>
          <w:rPr>
            <w:rStyle w:val="Lienhypertexte"/>
          </w:rPr>
          <w:t>Protection des données | Intranet du SPW (wallonie.be)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47" w:type="dxa"/>
      <w:tblInd w:w="-487" w:type="dxa"/>
      <w:tblLayout w:type="fixed"/>
      <w:tblLook w:val="04A0" w:firstRow="1" w:lastRow="0" w:firstColumn="1" w:lastColumn="0" w:noHBand="0" w:noVBand="1"/>
    </w:tblPr>
    <w:tblGrid>
      <w:gridCol w:w="5160"/>
      <w:gridCol w:w="5387"/>
    </w:tblGrid>
    <w:tr w:rsidR="00A55DB4" w14:paraId="62124ABE" w14:textId="77777777" w:rsidTr="00573770">
      <w:trPr>
        <w:trHeight w:val="1408"/>
      </w:trPr>
      <w:tc>
        <w:tcPr>
          <w:tcW w:w="5160" w:type="dxa"/>
        </w:tcPr>
        <w:p w14:paraId="3A82829E" w14:textId="77777777" w:rsidR="00A55DB4" w:rsidRDefault="00A55DB4" w:rsidP="00A55DB4">
          <w:r>
            <w:rPr>
              <w:noProof/>
              <w:lang w:val="fr-BE" w:eastAsia="fr-BE"/>
            </w:rPr>
            <w:drawing>
              <wp:anchor distT="0" distB="0" distL="114300" distR="114300" simplePos="0" relativeHeight="251667456" behindDoc="1" locked="1" layoutInCell="1" allowOverlap="1" wp14:anchorId="72CA3E13" wp14:editId="61A80E7C">
                <wp:simplePos x="0" y="0"/>
                <wp:positionH relativeFrom="margin">
                  <wp:posOffset>-8255</wp:posOffset>
                </wp:positionH>
                <wp:positionV relativeFrom="paragraph">
                  <wp:posOffset>192405</wp:posOffset>
                </wp:positionV>
                <wp:extent cx="2778125" cy="631190"/>
                <wp:effectExtent l="0" t="0" r="3175" b="0"/>
                <wp:wrapThrough wrapText="bothSides">
                  <wp:wrapPolygon edited="0">
                    <wp:start x="592" y="0"/>
                    <wp:lineTo x="0" y="7171"/>
                    <wp:lineTo x="0" y="10431"/>
                    <wp:lineTo x="1037" y="10431"/>
                    <wp:lineTo x="444" y="13038"/>
                    <wp:lineTo x="3110" y="20861"/>
                    <wp:lineTo x="7258" y="20861"/>
                    <wp:lineTo x="21477" y="13690"/>
                    <wp:lineTo x="21477" y="7171"/>
                    <wp:lineTo x="9183" y="0"/>
                    <wp:lineTo x="59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78125" cy="63119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tc>
      <w:tc>
        <w:tcPr>
          <w:tcW w:w="5387" w:type="dxa"/>
        </w:tcPr>
        <w:p w14:paraId="3BD9B7F2" w14:textId="77777777" w:rsidR="00A55DB4" w:rsidRDefault="00A55DB4" w:rsidP="00A55DB4">
          <w:pPr>
            <w:jc w:val="center"/>
            <w:rPr>
              <w:rFonts w:ascii="Arial" w:hAnsi="Arial" w:cs="Arial"/>
              <w:b/>
              <w:color w:val="49C5B1"/>
              <w:lang w:eastAsia="fr-BE"/>
            </w:rPr>
          </w:pPr>
        </w:p>
        <w:p w14:paraId="2A72A2DF" w14:textId="77777777" w:rsidR="00A55DB4" w:rsidRDefault="00A55DB4" w:rsidP="00A55DB4">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0ADF0454" w14:textId="77777777" w:rsidR="00A55DB4" w:rsidRDefault="00A55DB4" w:rsidP="00A55DB4">
          <w:pPr>
            <w:jc w:val="center"/>
          </w:pPr>
        </w:p>
        <w:p w14:paraId="28B5D0A6" w14:textId="77777777" w:rsidR="00A55DB4" w:rsidRDefault="00A55DB4" w:rsidP="00A55DB4">
          <w:pPr>
            <w:jc w:val="center"/>
          </w:pPr>
        </w:p>
      </w:tc>
    </w:tr>
  </w:tbl>
  <w:p w14:paraId="37590B49" w14:textId="77777777" w:rsidR="0021583C" w:rsidRDefault="0065193A">
    <w:pPr>
      <w:pStyle w:val="En-tte"/>
    </w:pPr>
    <w:r>
      <w:rPr>
        <w:noProof/>
      </w:rPr>
      <mc:AlternateContent>
        <mc:Choice Requires="wps">
          <w:drawing>
            <wp:anchor distT="0" distB="0" distL="0" distR="0" simplePos="0" relativeHeight="251660288" behindDoc="1" locked="1" layoutInCell="1" allowOverlap="1" wp14:anchorId="2045A62C" wp14:editId="2B04A1D8">
              <wp:simplePos x="0" y="0"/>
              <wp:positionH relativeFrom="page">
                <wp:posOffset>-443230</wp:posOffset>
              </wp:positionH>
              <wp:positionV relativeFrom="bottomMargin">
                <wp:posOffset>-3949700</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191A34F" w14:textId="77777777" w:rsidR="0021583C" w:rsidRDefault="0021583C">
                          <w:pPr>
                            <w:rPr>
                              <w:rFonts w:ascii="Arial" w:hAnsi="Arial" w:cs="Arial"/>
                              <w:b/>
                              <w:color w:val="C3082B"/>
                              <w:position w:val="20"/>
                              <w:sz w:val="18"/>
                              <w:szCs w:val="18"/>
                            </w:rPr>
                          </w:pPr>
                          <w:hyperlink r:id="rId2" w:history="1">
                            <w:r w:rsidR="0065193A">
                              <w:rPr>
                                <w:rStyle w:val="Lienhypertexte"/>
                                <w:rFonts w:ascii="Arial" w:hAnsi="Arial" w:cs="Arial"/>
                                <w:color w:val="C3082B"/>
                                <w:sz w:val="18"/>
                                <w:szCs w:val="18"/>
                              </w:rPr>
                              <w:t>www.wallonie.be</w:t>
                            </w:r>
                          </w:hyperlink>
                        </w:p>
                        <w:p w14:paraId="0B32E1C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1583C" w:rsidRDefault="0021583C"/>
                        <w:p w14:paraId="7C8560A4"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2045A62C" id="Rectangle 25" o:spid="_x0000_s1026" style="position:absolute;margin-left:-34.9pt;margin-top:-311pt;width:161.55pt;height:28.35pt;rotation:9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n59AEAANEDAAAOAAAAZHJzL2Uyb0RvYy54bWysU12P2yAQfK/U/4B4b2ynSe7OinM65ZSq&#10;0vVDuvYHYIxtVMzShcTOv+9CoiRq3071A2JZGGbGw/pxGgw7KPQabMWLWc6ZshIabbuK//yx+3DP&#10;mQ/CNsKAVRU/Ks8fN+/frUdXqjn0YBqFjECsL0dX8T4EV2aZl70ahJ+BU5aaLeAgApXYZQ2KkdAH&#10;k83zfJWNgI1DkMp7Wn0+Nfkm4betkuFb23oVmKk4cQtpxDTWccw2a1F2KFyv5ZmGeAOLQWhLl16g&#10;nkUQbI/6H6hBSwQPbZhJGDJoWy1V0kBqivwvNa+9cCppIXO8u9jk/x+s/Hp4dd8xUvfuBeQvzyxs&#10;e2E79YQIY69EQ9cV0ahsdL68HIiFp6OsHr9AQ79W7AMkD6YWB4ZAXi8XefzSKmllUzL+eDFeTYFJ&#10;Wpzny2J1v+RMUu/jKs8Xy3ShKCNWJOfQh08KBhYnFUf6sQlVHF58iNyuW5IWMLrZaWNSgV29NcgO&#10;gkKwS98Z3d9uMzZuthCPnRDjShIddcZI+TJM9UTNOK2hOZL8JJSiRY+AiMVxfkflSJmquP+9F6g4&#10;M58tufhQLBYxhKlYLO/mVOBtp77tCCt7oKgGzk7TbTgFd+9Qdz1dViQLLDyR861ONlyJnalTbpI7&#10;54zHYN7Wadf1JW7+AAAA//8DAFBLAwQUAAYACAAAACEA2virbOAAAAAMAQAADwAAAGRycy9kb3du&#10;cmV2LnhtbEyPQU7DMBBF90jcwRokNlXrxE1KG+JUCAE7FpQewImnScAeR7GbhtvjrmA5M09/3i/3&#10;szVswtH3jiSkqwQYUuN0T62E4+frcgvMB0VaGUco4Qc97Kvbm1IV2l3oA6dDaFkMIV8oCV0IQ8G5&#10;bzq0yq/cgBRvJzdaFeI4tlyP6hLDreEiSTbcqp7ih04N+Nxh8304WwkL8ZbXu+md88y8oD+l+HWs&#10;F1Le381Pj8ACzuEPhqt+VIcqOtXuTNozI2GzziIpYfmQ5wLYlRBJCqyOq2wtUuBVyf+XqH4BAAD/&#10;/wMAUEsBAi0AFAAGAAgAAAAhALaDOJL+AAAA4QEAABMAAAAAAAAAAAAAAAAAAAAAAFtDb250ZW50&#10;X1R5cGVzXS54bWxQSwECLQAUAAYACAAAACEAOP0h/9YAAACUAQAACwAAAAAAAAAAAAAAAAAvAQAA&#10;X3JlbHMvLnJlbHNQSwECLQAUAAYACAAAACEARkY5+fQBAADRAwAADgAAAAAAAAAAAAAAAAAuAgAA&#10;ZHJzL2Uyb0RvYy54bWxQSwECLQAUAAYACAAAACEA2virbOAAAAAMAQAADwAAAAAAAAAAAAAAAABO&#10;BAAAZHJzL2Rvd25yZXYueG1sUEsFBgAAAAAEAAQA8wAAAFsFAAAAAA==&#10;" stroked="f">
              <v:textbox style="layout-flow:vertical;mso-layout-flow-alt:bottom-to-top">
                <w:txbxContent>
                  <w:p w14:paraId="4191A34F" w14:textId="77777777" w:rsidR="002A02F1" w:rsidRDefault="00217474">
                    <w:pPr>
                      <w:rPr>
                        <w:rFonts w:ascii="Arial" w:hAnsi="Arial" w:cs="Arial"/>
                        <w:b/>
                        <w:color w:val="C3082B"/>
                        <w:position w:val="20"/>
                        <w:sz w:val="18"/>
                        <w:szCs w:val="18"/>
                      </w:rPr>
                    </w:pPr>
                    <w:hyperlink r:id="rId3" w:history="1">
                      <w:r w:rsidR="0065193A">
                        <w:rPr>
                          <w:rStyle w:val="Lienhypertexte"/>
                          <w:rFonts w:ascii="Arial" w:hAnsi="Arial" w:cs="Arial"/>
                          <w:color w:val="C3082B"/>
                          <w:sz w:val="18"/>
                          <w:szCs w:val="18"/>
                        </w:rPr>
                        <w:t>www.wallonie.be</w:t>
                      </w:r>
                    </w:hyperlink>
                  </w:p>
                  <w:p w14:paraId="0B32E1C6" w14:textId="77777777" w:rsidR="002A02F1"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3A0C14C3" w14:textId="77777777" w:rsidR="002A02F1" w:rsidRDefault="00217474"/>
                  <w:p w14:paraId="7C8560A4" w14:textId="77777777" w:rsidR="002A02F1" w:rsidRDefault="00217474">
                    <w:pPr>
                      <w:pBdr>
                        <w:bottom w:val="single" w:sz="4" w:space="1" w:color="auto"/>
                      </w:pBdr>
                    </w:pPr>
                  </w:p>
                </w:txbxContent>
              </v:textbox>
              <w10:wrap type="through" anchorx="page"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47" w:type="dxa"/>
      <w:tblInd w:w="-487" w:type="dxa"/>
      <w:tblLook w:val="04A0" w:firstRow="1" w:lastRow="0" w:firstColumn="1" w:lastColumn="0" w:noHBand="0" w:noVBand="1"/>
    </w:tblPr>
    <w:tblGrid>
      <w:gridCol w:w="5302"/>
      <w:gridCol w:w="5245"/>
    </w:tblGrid>
    <w:tr w:rsidR="00A55DB4" w14:paraId="0EBC0B0E" w14:textId="77777777" w:rsidTr="00A828B6">
      <w:trPr>
        <w:trHeight w:val="1266"/>
      </w:trPr>
      <w:tc>
        <w:tcPr>
          <w:tcW w:w="5302" w:type="dxa"/>
        </w:tcPr>
        <w:p w14:paraId="33DB87D2" w14:textId="1942A704" w:rsidR="00A55DB4" w:rsidRDefault="00A55DB4" w:rsidP="00A55DB4">
          <w:bookmarkStart w:id="1" w:name="_Hlk144992436"/>
          <w:r>
            <w:rPr>
              <w:noProof/>
              <w:lang w:val="fr-BE" w:eastAsia="fr-BE"/>
            </w:rPr>
            <w:drawing>
              <wp:anchor distT="0" distB="0" distL="114300" distR="114300" simplePos="0" relativeHeight="251665408" behindDoc="1" locked="1" layoutInCell="1" allowOverlap="1" wp14:anchorId="2D0E04F8" wp14:editId="43715224">
                <wp:simplePos x="0" y="0"/>
                <wp:positionH relativeFrom="margin">
                  <wp:posOffset>36830</wp:posOffset>
                </wp:positionH>
                <wp:positionV relativeFrom="paragraph">
                  <wp:posOffset>180975</wp:posOffset>
                </wp:positionV>
                <wp:extent cx="3059430" cy="695325"/>
                <wp:effectExtent l="0" t="0" r="7620" b="9525"/>
                <wp:wrapThrough wrapText="bothSides">
                  <wp:wrapPolygon edited="0">
                    <wp:start x="538" y="0"/>
                    <wp:lineTo x="0" y="8877"/>
                    <wp:lineTo x="0" y="12427"/>
                    <wp:lineTo x="3228" y="18937"/>
                    <wp:lineTo x="3093" y="19529"/>
                    <wp:lineTo x="3093" y="21304"/>
                    <wp:lineTo x="7263" y="21304"/>
                    <wp:lineTo x="7397" y="18937"/>
                    <wp:lineTo x="21519" y="13611"/>
                    <wp:lineTo x="21519" y="7693"/>
                    <wp:lineTo x="9146" y="0"/>
                    <wp:lineTo x="538"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3059430" cy="69532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tc>
      <w:tc>
        <w:tcPr>
          <w:tcW w:w="5245" w:type="dxa"/>
        </w:tcPr>
        <w:p w14:paraId="63F3C9DB" w14:textId="77777777" w:rsidR="00573770" w:rsidRDefault="00573770" w:rsidP="00573770">
          <w:pPr>
            <w:jc w:val="center"/>
            <w:rPr>
              <w:rFonts w:ascii="Arial" w:hAnsi="Arial" w:cs="Arial"/>
              <w:b/>
              <w:color w:val="49C5B1"/>
              <w:lang w:eastAsia="fr-BE"/>
            </w:rPr>
          </w:pPr>
        </w:p>
        <w:p w14:paraId="525927A3" w14:textId="01BA524B" w:rsidR="00A55DB4" w:rsidRDefault="00A55DB4" w:rsidP="00573770">
          <w:pPr>
            <w:jc w:val="center"/>
            <w:rPr>
              <w:rFonts w:ascii="Arial" w:hAnsi="Arial" w:cs="Arial"/>
              <w:color w:val="7F7F7F"/>
              <w:sz w:val="16"/>
              <w:szCs w:val="16"/>
              <w:lang w:eastAsia="fr-BE"/>
            </w:rPr>
          </w:pPr>
          <w:r w:rsidRPr="009E2ED8">
            <w:rPr>
              <w:rFonts w:ascii="Arial" w:hAnsi="Arial" w:cs="Arial"/>
              <w:b/>
              <w:color w:val="49C5B1"/>
              <w:lang w:eastAsia="fr-BE"/>
            </w:rPr>
            <w:t>SPW Mobilité et Infrastructures</w:t>
          </w:r>
          <w:r>
            <w:rPr>
              <w:rFonts w:ascii="Arial" w:hAnsi="Arial" w:cs="Arial"/>
              <w:bCs/>
              <w:color w:val="49C5B1"/>
              <w:lang w:eastAsia="fr-BE"/>
            </w:rPr>
            <w:br/>
          </w:r>
          <w:r w:rsidRPr="00A55DB4">
            <w:rPr>
              <w:rFonts w:ascii="Arial" w:hAnsi="Arial" w:cs="Arial"/>
              <w:color w:val="7F7F7F"/>
              <w:sz w:val="16"/>
              <w:szCs w:val="16"/>
              <w:lang w:eastAsia="fr-BE"/>
            </w:rPr>
            <w:t>Département de la Stratégie de la Mobilité et de l'Intermodalité</w:t>
          </w:r>
          <w:r w:rsidRPr="00AA5B55">
            <w:rPr>
              <w:rFonts w:ascii="Arial" w:hAnsi="Arial" w:cs="Arial"/>
              <w:color w:val="7F7F7F"/>
              <w:sz w:val="16"/>
              <w:szCs w:val="16"/>
              <w:lang w:eastAsia="fr-BE"/>
            </w:rPr>
            <w:br/>
          </w:r>
          <w:r w:rsidRPr="00A55DB4">
            <w:rPr>
              <w:rFonts w:ascii="Arial" w:hAnsi="Arial" w:cs="Arial"/>
              <w:b/>
              <w:bCs/>
              <w:color w:val="7F7F7F"/>
              <w:sz w:val="16"/>
              <w:szCs w:val="16"/>
              <w:lang w:val="fr-BE" w:eastAsia="fr-BE"/>
            </w:rPr>
            <w:t>Autorité Organisatrice des Transports collectifs et partagés (AOT)</w:t>
          </w:r>
          <w:r w:rsidRPr="00AA5B55">
            <w:rPr>
              <w:rFonts w:ascii="Arial" w:hAnsi="Arial" w:cs="Arial"/>
              <w:color w:val="7F7F7F"/>
              <w:sz w:val="16"/>
              <w:szCs w:val="16"/>
              <w:lang w:eastAsia="fr-BE"/>
            </w:rPr>
            <w:br/>
            <w:t>Boulevard du Nord 8, B-5000 Namu</w:t>
          </w:r>
          <w:r>
            <w:rPr>
              <w:rFonts w:ascii="Arial" w:hAnsi="Arial" w:cs="Arial"/>
              <w:color w:val="7F7F7F"/>
              <w:sz w:val="16"/>
              <w:szCs w:val="16"/>
              <w:lang w:eastAsia="fr-BE"/>
            </w:rPr>
            <w:t>r</w:t>
          </w:r>
        </w:p>
        <w:p w14:paraId="267BD286" w14:textId="77777777" w:rsidR="00A55DB4" w:rsidRDefault="00A55DB4" w:rsidP="00A55DB4">
          <w:pPr>
            <w:jc w:val="center"/>
          </w:pPr>
        </w:p>
        <w:p w14:paraId="07F64B86" w14:textId="017CA969" w:rsidR="00A55DB4" w:rsidRDefault="00A55DB4" w:rsidP="00A55DB4">
          <w:pPr>
            <w:jc w:val="center"/>
          </w:pPr>
        </w:p>
      </w:tc>
    </w:tr>
  </w:tbl>
  <w:bookmarkEnd w:id="1"/>
  <w:p w14:paraId="02A0DAC7" w14:textId="77777777" w:rsidR="0021583C" w:rsidRDefault="0065193A">
    <w:pPr>
      <w:pStyle w:val="En-tte"/>
    </w:pPr>
    <w:r>
      <w:rPr>
        <w:noProof/>
      </w:rPr>
      <mc:AlternateContent>
        <mc:Choice Requires="wps">
          <w:drawing>
            <wp:anchor distT="0" distB="0" distL="0" distR="0" simplePos="0" relativeHeight="251663360" behindDoc="1" locked="0" layoutInCell="1" allowOverlap="1" wp14:anchorId="712F5C37" wp14:editId="40F19846">
              <wp:simplePos x="0" y="0"/>
              <wp:positionH relativeFrom="page">
                <wp:posOffset>-444500</wp:posOffset>
              </wp:positionH>
              <wp:positionV relativeFrom="bottomMargin">
                <wp:posOffset>-3951605</wp:posOffset>
              </wp:positionV>
              <wp:extent cx="2051685" cy="360045"/>
              <wp:effectExtent l="0" t="838200" r="0" b="821055"/>
              <wp:wrapThrough wrapText="bothSides">
                <wp:wrapPolygon edited="0">
                  <wp:start x="80" y="22057"/>
                  <wp:lineTo x="21339" y="22057"/>
                  <wp:lineTo x="21339" y="1486"/>
                  <wp:lineTo x="80" y="1486"/>
                  <wp:lineTo x="80" y="22057"/>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51685" cy="3600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7EB1506" w14:textId="77777777" w:rsidR="0021583C" w:rsidRDefault="0021583C">
                          <w:pPr>
                            <w:rPr>
                              <w:rFonts w:ascii="Arial" w:hAnsi="Arial" w:cs="Arial"/>
                              <w:b/>
                              <w:color w:val="C3082B"/>
                              <w:position w:val="20"/>
                              <w:sz w:val="18"/>
                              <w:szCs w:val="18"/>
                            </w:rPr>
                          </w:pPr>
                          <w:hyperlink r:id="rId2" w:history="1">
                            <w:r w:rsidR="0065193A">
                              <w:rPr>
                                <w:rStyle w:val="Lienhypertexte"/>
                                <w:rFonts w:ascii="Arial" w:hAnsi="Arial" w:cs="Arial"/>
                                <w:color w:val="C3082B"/>
                                <w:sz w:val="18"/>
                                <w:szCs w:val="18"/>
                              </w:rPr>
                              <w:t>www.wallonie.be</w:t>
                            </w:r>
                          </w:hyperlink>
                        </w:p>
                        <w:p w14:paraId="409267D6" w14:textId="77777777" w:rsidR="0021583C"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1583C" w:rsidRDefault="0021583C"/>
                        <w:p w14:paraId="49260EDA" w14:textId="77777777" w:rsidR="0021583C" w:rsidRDefault="0021583C">
                          <w:pPr>
                            <w:pBdr>
                              <w:bottom w:val="single" w:sz="4" w:space="1" w:color="auto"/>
                            </w:pBdr>
                          </w:pPr>
                        </w:p>
                      </w:txbxContent>
                    </wps:txbx>
                    <wps:bodyPr rot="0" vert="vert270"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712F5C37" id="Rectangle 10" o:spid="_x0000_s1027" style="position:absolute;margin-left:-35pt;margin-top:-311.15pt;width:161.55pt;height:28.35pt;rotation:90;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CH9wEAANgDAAAOAAAAZHJzL2Uyb0RvYy54bWysU9uO2yAQfa/Uf0C8N7bTJLtrxVmtskpV&#10;aXuRtv0AjLGNihk6kNj5+w4kSqL2bVUeEDMDhzmHw/pxGgw7KPQabMWLWc6ZshIabbuK//yx+3DP&#10;mQ/CNsKAVRU/Ks8fN+/frUdXqjn0YBqFjECsL0dX8T4EV2aZl70ahJ+BU5aKLeAgAoXYZQ2KkdAH&#10;k83zfJWNgI1DkMp7yj6finyT8NtWyfCtbb0KzFScegtpxjTXcc42a1F2KFyv5bkN8YYuBqEtXXqB&#10;ehZBsD3qf6AGLRE8tGEmYcigbbVUiQOxKfK/2Lz2wqnEhcTx7iKT/3+w8uvh1X3H2Lp3LyB/eWZh&#10;2wvbqSdEGHslGrquiEJlo/Pl5UAMPB1l9fgFGnpasQ+QNJhaHBgCab1c5HGkLHFlUxL+eBFeTYFJ&#10;Ss7zZbG6X3ImqfZxleeLZbpQlBErNufQh08KBhYXFUd62IQqDi8+xN6uWxIXMLrZaWNSgF29NcgO&#10;gkywS+OM7m+3GRs3W4jHTogxk0hHntFSvgxTPTHdnBWJmRqaI6mQ+JLD6C9Qf3Ge31E4krUq7n/v&#10;BSrOzGdLYj4Ui0X0YgoWy7s5BXhbqW8rwsoeyLGBs9NyG07+3TvUXU+XFUkJC0/0AK1OalwbOzMg&#10;+ySRzlaP/ryN067rh9z8AQAA//8DAFBLAwQUAAYACAAAACEAXOM/cOAAAAAMAQAADwAAAGRycy9k&#10;b3ducmV2LnhtbEyPQU7DMBBF90jcwRokNlXrJE0KSeNUCAG7Lig9gBNPkxR7HMVuGm6Pu4LlzDz9&#10;eb/czUazCUfXWxIQryJgSI1VPbUCjl/vy2dgzktSUltCAT/oYFfd35WyUPZKnzgdfMtCCLlCCui8&#10;HwrOXdOhkW5lB6RwO9nRSB/GseVqlNcQbjRPomjDjewpfOjkgK8dNt+HixGwSD6yOp/2nKf6Dd0p&#10;xvOxXgjx+DC/bIF5nP0fDDf9oA5VcKrthZRjWsBmnQRSwPIpyzJgNyLOc2B1WKXrJAVelfx/ieoX&#10;AAD//wMAUEsBAi0AFAAGAAgAAAAhALaDOJL+AAAA4QEAABMAAAAAAAAAAAAAAAAAAAAAAFtDb250&#10;ZW50X1R5cGVzXS54bWxQSwECLQAUAAYACAAAACEAOP0h/9YAAACUAQAACwAAAAAAAAAAAAAAAAAv&#10;AQAAX3JlbHMvLnJlbHNQSwECLQAUAAYACAAAACEAeFnAh/cBAADYAwAADgAAAAAAAAAAAAAAAAAu&#10;AgAAZHJzL2Uyb0RvYy54bWxQSwECLQAUAAYACAAAACEAXOM/cOAAAAAMAQAADwAAAAAAAAAAAAAA&#10;AABRBAAAZHJzL2Rvd25yZXYueG1sUEsFBgAAAAAEAAQA8wAAAF4FAAAAAA==&#10;" stroked="f">
              <v:textbox style="layout-flow:vertical;mso-layout-flow-alt:bottom-to-top">
                <w:txbxContent>
                  <w:p w14:paraId="67EB1506" w14:textId="77777777" w:rsidR="002A02F1" w:rsidRDefault="00217474">
                    <w:pPr>
                      <w:rPr>
                        <w:rFonts w:ascii="Arial" w:hAnsi="Arial" w:cs="Arial"/>
                        <w:b/>
                        <w:color w:val="C3082B"/>
                        <w:position w:val="20"/>
                        <w:sz w:val="18"/>
                        <w:szCs w:val="18"/>
                      </w:rPr>
                    </w:pPr>
                    <w:hyperlink r:id="rId3" w:history="1">
                      <w:r w:rsidR="0065193A">
                        <w:rPr>
                          <w:rStyle w:val="Lienhypertexte"/>
                          <w:rFonts w:ascii="Arial" w:hAnsi="Arial" w:cs="Arial"/>
                          <w:color w:val="C3082B"/>
                          <w:sz w:val="18"/>
                          <w:szCs w:val="18"/>
                        </w:rPr>
                        <w:t>www.wallonie.be</w:t>
                      </w:r>
                    </w:hyperlink>
                  </w:p>
                  <w:p w14:paraId="409267D6" w14:textId="77777777" w:rsidR="002A02F1" w:rsidRDefault="0065193A">
                    <w:pPr>
                      <w:rPr>
                        <w:rFonts w:ascii="Arial" w:hAnsi="Arial" w:cs="Arial"/>
                        <w:color w:val="C3082B"/>
                        <w:sz w:val="16"/>
                        <w:szCs w:val="16"/>
                      </w:rPr>
                    </w:pPr>
                    <w:r>
                      <w:rPr>
                        <w:rFonts w:ascii="Arial" w:hAnsi="Arial" w:cs="Arial"/>
                        <w:b/>
                        <w:color w:val="C3082B"/>
                        <w:sz w:val="18"/>
                        <w:szCs w:val="18"/>
                      </w:rPr>
                      <w:t>N</w:t>
                    </w:r>
                    <w:r>
                      <w:rPr>
                        <w:rFonts w:ascii="Arial" w:hAnsi="Arial" w:cs="Arial"/>
                        <w:b/>
                        <w:color w:val="C3082B"/>
                        <w:sz w:val="18"/>
                        <w:szCs w:val="18"/>
                        <w:vertAlign w:val="superscript"/>
                      </w:rPr>
                      <w:t>o</w:t>
                    </w:r>
                    <w:r>
                      <w:rPr>
                        <w:rFonts w:ascii="Arial" w:hAnsi="Arial" w:cs="Arial"/>
                        <w:b/>
                        <w:color w:val="C3082B"/>
                        <w:sz w:val="18"/>
                        <w:szCs w:val="18"/>
                      </w:rPr>
                      <w:t xml:space="preserve"> vert : 1718 </w:t>
                    </w:r>
                    <w:r>
                      <w:rPr>
                        <w:rFonts w:ascii="Arial" w:hAnsi="Arial" w:cs="Arial"/>
                        <w:color w:val="C3082B"/>
                        <w:sz w:val="16"/>
                        <w:szCs w:val="16"/>
                      </w:rPr>
                      <w:t>(informations générales)</w:t>
                    </w:r>
                  </w:p>
                  <w:p w14:paraId="4BA662B8" w14:textId="77777777" w:rsidR="002A02F1" w:rsidRDefault="00217474"/>
                  <w:p w14:paraId="49260EDA" w14:textId="77777777" w:rsidR="002A02F1" w:rsidRDefault="00217474">
                    <w:pPr>
                      <w:pBdr>
                        <w:bottom w:val="single" w:sz="4" w:space="1" w:color="auto"/>
                      </w:pBdr>
                    </w:pPr>
                  </w:p>
                </w:txbxContent>
              </v:textbox>
              <w10:wrap type="through"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02A11C"/>
    <w:lvl w:ilvl="0">
      <w:start w:val="1"/>
      <w:numFmt w:val="bullet"/>
      <w:pStyle w:val="Listepuces"/>
      <w:lvlText w:val=""/>
      <w:lvlJc w:val="left"/>
      <w:pPr>
        <w:tabs>
          <w:tab w:val="num" w:pos="-437"/>
        </w:tabs>
        <w:ind w:left="-437" w:hanging="360"/>
      </w:pPr>
      <w:rPr>
        <w:rFonts w:ascii="Symbol" w:hAnsi="Symbol" w:hint="default"/>
      </w:rPr>
    </w:lvl>
  </w:abstractNum>
  <w:abstractNum w:abstractNumId="1" w15:restartNumberingAfterBreak="0">
    <w:nsid w:val="0B306E57"/>
    <w:multiLevelType w:val="hybridMultilevel"/>
    <w:tmpl w:val="C6008BA2"/>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CC10918"/>
    <w:multiLevelType w:val="multilevel"/>
    <w:tmpl w:val="2E944F94"/>
    <w:lvl w:ilvl="0">
      <w:start w:val="10"/>
      <w:numFmt w:val="decimal"/>
      <w:lvlText w:val="%1"/>
      <w:lvlJc w:val="left"/>
      <w:pPr>
        <w:ind w:left="384" w:hanging="384"/>
      </w:pPr>
      <w:rPr>
        <w:rFonts w:eastAsiaTheme="minorEastAsia" w:hint="default"/>
      </w:rPr>
    </w:lvl>
    <w:lvl w:ilvl="1">
      <w:start w:val="1"/>
      <w:numFmt w:val="decimal"/>
      <w:lvlText w:val="%1.%2"/>
      <w:lvlJc w:val="left"/>
      <w:pPr>
        <w:ind w:left="384" w:hanging="384"/>
      </w:pPr>
      <w:rPr>
        <w:rFonts w:eastAsiaTheme="minorEastAsia" w:hint="default"/>
      </w:rPr>
    </w:lvl>
    <w:lvl w:ilvl="2">
      <w:start w:val="1"/>
      <w:numFmt w:val="lowerLetter"/>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1E5141A3"/>
    <w:multiLevelType w:val="multilevel"/>
    <w:tmpl w:val="A14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82836"/>
    <w:multiLevelType w:val="multilevel"/>
    <w:tmpl w:val="0DD26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50A25"/>
    <w:multiLevelType w:val="multilevel"/>
    <w:tmpl w:val="C1BC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A7934"/>
    <w:multiLevelType w:val="hybridMultilevel"/>
    <w:tmpl w:val="EA0EBB1E"/>
    <w:lvl w:ilvl="0" w:tplc="8398D1CC">
      <w:start w:val="13"/>
      <w:numFmt w:val="bullet"/>
      <w:lvlText w:val="-"/>
      <w:lvlJc w:val="left"/>
      <w:pPr>
        <w:ind w:left="720" w:hanging="360"/>
      </w:pPr>
      <w:rPr>
        <w:rFonts w:ascii="Calibri" w:eastAsiaTheme="minorEastAsia"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3306F8E"/>
    <w:multiLevelType w:val="hybridMultilevel"/>
    <w:tmpl w:val="4EB87702"/>
    <w:lvl w:ilvl="0" w:tplc="CCD460C2">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8" w15:restartNumberingAfterBreak="0">
    <w:nsid w:val="36201558"/>
    <w:multiLevelType w:val="multilevel"/>
    <w:tmpl w:val="44DE71E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D82F2B"/>
    <w:multiLevelType w:val="hybridMultilevel"/>
    <w:tmpl w:val="354C1386"/>
    <w:lvl w:ilvl="0" w:tplc="A4B41594">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6A2DA1"/>
    <w:multiLevelType w:val="hybridMultilevel"/>
    <w:tmpl w:val="1EAC05E2"/>
    <w:lvl w:ilvl="0" w:tplc="8398D1CC">
      <w:start w:val="13"/>
      <w:numFmt w:val="bullet"/>
      <w:lvlText w:val="-"/>
      <w:lvlJc w:val="left"/>
      <w:pPr>
        <w:ind w:left="1440" w:hanging="360"/>
      </w:pPr>
      <w:rPr>
        <w:rFonts w:ascii="Calibri" w:eastAsiaTheme="minorEastAsia"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3EA8757D"/>
    <w:multiLevelType w:val="multilevel"/>
    <w:tmpl w:val="270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A1401"/>
    <w:multiLevelType w:val="hybridMultilevel"/>
    <w:tmpl w:val="3D02DA88"/>
    <w:lvl w:ilvl="0" w:tplc="B458047A">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4C1C1A92"/>
    <w:multiLevelType w:val="hybridMultilevel"/>
    <w:tmpl w:val="FA22B54A"/>
    <w:lvl w:ilvl="0" w:tplc="8398D1CC">
      <w:start w:val="13"/>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D3817B2"/>
    <w:multiLevelType w:val="hybridMultilevel"/>
    <w:tmpl w:val="2B386A5E"/>
    <w:lvl w:ilvl="0" w:tplc="30AC9CC8">
      <w:start w:val="1"/>
      <w:numFmt w:val="lowerLetter"/>
      <w:lvlText w:val="%1."/>
      <w:lvlJc w:val="left"/>
      <w:pPr>
        <w:ind w:left="1440" w:hanging="360"/>
      </w:pPr>
      <w:rPr>
        <w:rFonts w:eastAsiaTheme="minorEastAsia" w:hint="default"/>
      </w:r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5" w15:restartNumberingAfterBreak="0">
    <w:nsid w:val="57965331"/>
    <w:multiLevelType w:val="hybridMultilevel"/>
    <w:tmpl w:val="300CB156"/>
    <w:lvl w:ilvl="0" w:tplc="A4528810">
      <w:start w:val="10"/>
      <w:numFmt w:val="decimal"/>
      <w:lvlText w:val="%1."/>
      <w:lvlJc w:val="left"/>
      <w:pPr>
        <w:ind w:left="720" w:hanging="360"/>
      </w:pPr>
      <w:rPr>
        <w:rFonts w:eastAsiaTheme="minorEastAs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9747DB8"/>
    <w:multiLevelType w:val="multilevel"/>
    <w:tmpl w:val="98D6B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CB10A3"/>
    <w:multiLevelType w:val="hybridMultilevel"/>
    <w:tmpl w:val="3696A79C"/>
    <w:lvl w:ilvl="0" w:tplc="EAFEC266">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8" w15:restartNumberingAfterBreak="0">
    <w:nsid w:val="63685532"/>
    <w:multiLevelType w:val="multilevel"/>
    <w:tmpl w:val="44DE71E2"/>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3B56B56"/>
    <w:multiLevelType w:val="multilevel"/>
    <w:tmpl w:val="E78A4F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0558E"/>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21" w15:restartNumberingAfterBreak="0">
    <w:nsid w:val="69F2379B"/>
    <w:multiLevelType w:val="hybridMultilevel"/>
    <w:tmpl w:val="C72209E2"/>
    <w:lvl w:ilvl="0" w:tplc="8398D1CC">
      <w:start w:val="13"/>
      <w:numFmt w:val="bullet"/>
      <w:lvlText w:val="-"/>
      <w:lvlJc w:val="left"/>
      <w:pPr>
        <w:ind w:left="1571" w:hanging="360"/>
      </w:pPr>
      <w:rPr>
        <w:rFonts w:ascii="Calibri" w:eastAsiaTheme="minorEastAsia" w:hAnsi="Calibri" w:cs="Calibri"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2" w15:restartNumberingAfterBreak="0">
    <w:nsid w:val="6B47576A"/>
    <w:multiLevelType w:val="multilevel"/>
    <w:tmpl w:val="AAC6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745C77"/>
    <w:multiLevelType w:val="hybridMultilevel"/>
    <w:tmpl w:val="B01EEFA6"/>
    <w:lvl w:ilvl="0" w:tplc="8398D1CC">
      <w:start w:val="13"/>
      <w:numFmt w:val="bullet"/>
      <w:lvlText w:val="-"/>
      <w:lvlJc w:val="left"/>
      <w:pPr>
        <w:ind w:left="766" w:hanging="360"/>
      </w:pPr>
      <w:rPr>
        <w:rFonts w:ascii="Calibri" w:eastAsiaTheme="minorEastAsia" w:hAnsi="Calibri" w:cs="Calibri" w:hint="default"/>
      </w:rPr>
    </w:lvl>
    <w:lvl w:ilvl="1" w:tplc="080C0003">
      <w:start w:val="1"/>
      <w:numFmt w:val="bullet"/>
      <w:lvlText w:val="o"/>
      <w:lvlJc w:val="left"/>
      <w:pPr>
        <w:ind w:left="1486" w:hanging="360"/>
      </w:pPr>
      <w:rPr>
        <w:rFonts w:ascii="Courier New" w:hAnsi="Courier New" w:cs="Courier New" w:hint="default"/>
      </w:rPr>
    </w:lvl>
    <w:lvl w:ilvl="2" w:tplc="080C0005" w:tentative="1">
      <w:start w:val="1"/>
      <w:numFmt w:val="bullet"/>
      <w:lvlText w:val=""/>
      <w:lvlJc w:val="left"/>
      <w:pPr>
        <w:ind w:left="2206" w:hanging="360"/>
      </w:pPr>
      <w:rPr>
        <w:rFonts w:ascii="Wingdings" w:hAnsi="Wingdings" w:hint="default"/>
      </w:rPr>
    </w:lvl>
    <w:lvl w:ilvl="3" w:tplc="080C0001" w:tentative="1">
      <w:start w:val="1"/>
      <w:numFmt w:val="bullet"/>
      <w:lvlText w:val=""/>
      <w:lvlJc w:val="left"/>
      <w:pPr>
        <w:ind w:left="2926" w:hanging="360"/>
      </w:pPr>
      <w:rPr>
        <w:rFonts w:ascii="Symbol" w:hAnsi="Symbol" w:hint="default"/>
      </w:rPr>
    </w:lvl>
    <w:lvl w:ilvl="4" w:tplc="080C0003" w:tentative="1">
      <w:start w:val="1"/>
      <w:numFmt w:val="bullet"/>
      <w:lvlText w:val="o"/>
      <w:lvlJc w:val="left"/>
      <w:pPr>
        <w:ind w:left="3646" w:hanging="360"/>
      </w:pPr>
      <w:rPr>
        <w:rFonts w:ascii="Courier New" w:hAnsi="Courier New" w:cs="Courier New" w:hint="default"/>
      </w:rPr>
    </w:lvl>
    <w:lvl w:ilvl="5" w:tplc="080C0005" w:tentative="1">
      <w:start w:val="1"/>
      <w:numFmt w:val="bullet"/>
      <w:lvlText w:val=""/>
      <w:lvlJc w:val="left"/>
      <w:pPr>
        <w:ind w:left="4366" w:hanging="360"/>
      </w:pPr>
      <w:rPr>
        <w:rFonts w:ascii="Wingdings" w:hAnsi="Wingdings" w:hint="default"/>
      </w:rPr>
    </w:lvl>
    <w:lvl w:ilvl="6" w:tplc="080C0001" w:tentative="1">
      <w:start w:val="1"/>
      <w:numFmt w:val="bullet"/>
      <w:lvlText w:val=""/>
      <w:lvlJc w:val="left"/>
      <w:pPr>
        <w:ind w:left="5086" w:hanging="360"/>
      </w:pPr>
      <w:rPr>
        <w:rFonts w:ascii="Symbol" w:hAnsi="Symbol" w:hint="default"/>
      </w:rPr>
    </w:lvl>
    <w:lvl w:ilvl="7" w:tplc="080C0003" w:tentative="1">
      <w:start w:val="1"/>
      <w:numFmt w:val="bullet"/>
      <w:lvlText w:val="o"/>
      <w:lvlJc w:val="left"/>
      <w:pPr>
        <w:ind w:left="5806" w:hanging="360"/>
      </w:pPr>
      <w:rPr>
        <w:rFonts w:ascii="Courier New" w:hAnsi="Courier New" w:cs="Courier New" w:hint="default"/>
      </w:rPr>
    </w:lvl>
    <w:lvl w:ilvl="8" w:tplc="080C0005" w:tentative="1">
      <w:start w:val="1"/>
      <w:numFmt w:val="bullet"/>
      <w:lvlText w:val=""/>
      <w:lvlJc w:val="left"/>
      <w:pPr>
        <w:ind w:left="6526" w:hanging="360"/>
      </w:pPr>
      <w:rPr>
        <w:rFonts w:ascii="Wingdings" w:hAnsi="Wingdings" w:hint="default"/>
      </w:rPr>
    </w:lvl>
  </w:abstractNum>
  <w:abstractNum w:abstractNumId="24" w15:restartNumberingAfterBreak="0">
    <w:nsid w:val="6CA55699"/>
    <w:multiLevelType w:val="hybridMultilevel"/>
    <w:tmpl w:val="9A6208A0"/>
    <w:lvl w:ilvl="0" w:tplc="8F342428">
      <w:start w:val="1"/>
      <w:numFmt w:val="lowerLetter"/>
      <w:lvlText w:val="%1."/>
      <w:lvlJc w:val="left"/>
      <w:pPr>
        <w:ind w:left="1440" w:hanging="360"/>
      </w:pPr>
      <w:rPr>
        <w:rFonts w:eastAsiaTheme="minorEastAsia"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5" w15:restartNumberingAfterBreak="0">
    <w:nsid w:val="70C03789"/>
    <w:multiLevelType w:val="multilevel"/>
    <w:tmpl w:val="7C8C8E2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2A87351"/>
    <w:multiLevelType w:val="multilevel"/>
    <w:tmpl w:val="5A9441F8"/>
    <w:lvl w:ilvl="0">
      <w:start w:val="10"/>
      <w:numFmt w:val="decimal"/>
      <w:lvlText w:val="%1"/>
      <w:lvlJc w:val="left"/>
      <w:pPr>
        <w:ind w:left="384" w:hanging="384"/>
      </w:pPr>
      <w:rPr>
        <w:rFonts w:eastAsiaTheme="minorEastAsia" w:hint="default"/>
      </w:rPr>
    </w:lvl>
    <w:lvl w:ilvl="1">
      <w:start w:val="1"/>
      <w:numFmt w:val="decimal"/>
      <w:lvlText w:val="%1.%2"/>
      <w:lvlJc w:val="left"/>
      <w:pPr>
        <w:ind w:left="1104" w:hanging="384"/>
      </w:pPr>
      <w:rPr>
        <w:rFonts w:eastAsiaTheme="minorEastAsia" w:hint="default"/>
      </w:rPr>
    </w:lvl>
    <w:lvl w:ilvl="2">
      <w:start w:val="1"/>
      <w:numFmt w:val="lowerLetter"/>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4680" w:hanging="108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480" w:hanging="144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27" w15:restartNumberingAfterBreak="0">
    <w:nsid w:val="7AA02F26"/>
    <w:multiLevelType w:val="multilevel"/>
    <w:tmpl w:val="FBB04046"/>
    <w:lvl w:ilvl="0">
      <w:start w:val="10"/>
      <w:numFmt w:val="decimal"/>
      <w:lvlText w:val="%1"/>
      <w:lvlJc w:val="left"/>
      <w:pPr>
        <w:ind w:left="384" w:hanging="384"/>
      </w:pPr>
      <w:rPr>
        <w:rFonts w:eastAsiaTheme="minorEastAsia" w:hint="default"/>
      </w:rPr>
    </w:lvl>
    <w:lvl w:ilvl="1">
      <w:start w:val="1"/>
      <w:numFmt w:val="decimal"/>
      <w:lvlText w:val="%1.%2"/>
      <w:lvlJc w:val="left"/>
      <w:pPr>
        <w:ind w:left="886" w:hanging="384"/>
      </w:pPr>
      <w:rPr>
        <w:rFonts w:eastAsiaTheme="minorEastAsia" w:hint="default"/>
      </w:rPr>
    </w:lvl>
    <w:lvl w:ilvl="2">
      <w:start w:val="1"/>
      <w:numFmt w:val="lowerLetter"/>
      <w:lvlText w:val="%1.%2.%3"/>
      <w:lvlJc w:val="left"/>
      <w:pPr>
        <w:ind w:left="1724" w:hanging="720"/>
      </w:pPr>
      <w:rPr>
        <w:rFonts w:eastAsiaTheme="minorEastAsia" w:hint="default"/>
      </w:rPr>
    </w:lvl>
    <w:lvl w:ilvl="3">
      <w:start w:val="1"/>
      <w:numFmt w:val="decimal"/>
      <w:lvlText w:val="%1.%2.%3.%4"/>
      <w:lvlJc w:val="left"/>
      <w:pPr>
        <w:ind w:left="2226" w:hanging="720"/>
      </w:pPr>
      <w:rPr>
        <w:rFonts w:eastAsiaTheme="minorEastAsia" w:hint="default"/>
      </w:rPr>
    </w:lvl>
    <w:lvl w:ilvl="4">
      <w:start w:val="1"/>
      <w:numFmt w:val="decimal"/>
      <w:lvlText w:val="%1.%2.%3.%4.%5"/>
      <w:lvlJc w:val="left"/>
      <w:pPr>
        <w:ind w:left="3088" w:hanging="1080"/>
      </w:pPr>
      <w:rPr>
        <w:rFonts w:eastAsiaTheme="minorEastAsia" w:hint="default"/>
      </w:rPr>
    </w:lvl>
    <w:lvl w:ilvl="5">
      <w:start w:val="1"/>
      <w:numFmt w:val="decimal"/>
      <w:lvlText w:val="%1.%2.%3.%4.%5.%6"/>
      <w:lvlJc w:val="left"/>
      <w:pPr>
        <w:ind w:left="3590" w:hanging="1080"/>
      </w:pPr>
      <w:rPr>
        <w:rFonts w:eastAsiaTheme="minorEastAsia" w:hint="default"/>
      </w:rPr>
    </w:lvl>
    <w:lvl w:ilvl="6">
      <w:start w:val="1"/>
      <w:numFmt w:val="decimal"/>
      <w:lvlText w:val="%1.%2.%3.%4.%5.%6.%7"/>
      <w:lvlJc w:val="left"/>
      <w:pPr>
        <w:ind w:left="4452" w:hanging="1440"/>
      </w:pPr>
      <w:rPr>
        <w:rFonts w:eastAsiaTheme="minorEastAsia" w:hint="default"/>
      </w:rPr>
    </w:lvl>
    <w:lvl w:ilvl="7">
      <w:start w:val="1"/>
      <w:numFmt w:val="decimal"/>
      <w:lvlText w:val="%1.%2.%3.%4.%5.%6.%7.%8"/>
      <w:lvlJc w:val="left"/>
      <w:pPr>
        <w:ind w:left="4954" w:hanging="1440"/>
      </w:pPr>
      <w:rPr>
        <w:rFonts w:eastAsiaTheme="minorEastAsia" w:hint="default"/>
      </w:rPr>
    </w:lvl>
    <w:lvl w:ilvl="8">
      <w:start w:val="1"/>
      <w:numFmt w:val="decimal"/>
      <w:lvlText w:val="%1.%2.%3.%4.%5.%6.%7.%8.%9"/>
      <w:lvlJc w:val="left"/>
      <w:pPr>
        <w:ind w:left="5816" w:hanging="1800"/>
      </w:pPr>
      <w:rPr>
        <w:rFonts w:eastAsiaTheme="minorEastAsia" w:hint="default"/>
      </w:rPr>
    </w:lvl>
  </w:abstractNum>
  <w:abstractNum w:abstractNumId="28" w15:restartNumberingAfterBreak="0">
    <w:nsid w:val="7B873589"/>
    <w:multiLevelType w:val="hybridMultilevel"/>
    <w:tmpl w:val="A698A1A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64082051">
    <w:abstractNumId w:val="12"/>
  </w:num>
  <w:num w:numId="2" w16cid:durableId="619922864">
    <w:abstractNumId w:val="16"/>
  </w:num>
  <w:num w:numId="3" w16cid:durableId="870453267">
    <w:abstractNumId w:val="11"/>
  </w:num>
  <w:num w:numId="4" w16cid:durableId="1739327965">
    <w:abstractNumId w:val="3"/>
  </w:num>
  <w:num w:numId="5" w16cid:durableId="1171607551">
    <w:abstractNumId w:val="18"/>
  </w:num>
  <w:num w:numId="6" w16cid:durableId="1330717746">
    <w:abstractNumId w:val="6"/>
  </w:num>
  <w:num w:numId="7" w16cid:durableId="1703675024">
    <w:abstractNumId w:val="0"/>
  </w:num>
  <w:num w:numId="8" w16cid:durableId="935208924">
    <w:abstractNumId w:val="13"/>
  </w:num>
  <w:num w:numId="9" w16cid:durableId="1258369516">
    <w:abstractNumId w:val="21"/>
  </w:num>
  <w:num w:numId="10" w16cid:durableId="1352413610">
    <w:abstractNumId w:val="1"/>
  </w:num>
  <w:num w:numId="11" w16cid:durableId="785587950">
    <w:abstractNumId w:val="10"/>
  </w:num>
  <w:num w:numId="12" w16cid:durableId="2020768868">
    <w:abstractNumId w:val="23"/>
  </w:num>
  <w:num w:numId="13" w16cid:durableId="112749009">
    <w:abstractNumId w:val="24"/>
  </w:num>
  <w:num w:numId="14" w16cid:durableId="64690733">
    <w:abstractNumId w:val="5"/>
  </w:num>
  <w:num w:numId="15" w16cid:durableId="316810261">
    <w:abstractNumId w:val="22"/>
  </w:num>
  <w:num w:numId="16" w16cid:durableId="695543859">
    <w:abstractNumId w:val="25"/>
  </w:num>
  <w:num w:numId="17" w16cid:durableId="1442607644">
    <w:abstractNumId w:val="17"/>
  </w:num>
  <w:num w:numId="18" w16cid:durableId="63916630">
    <w:abstractNumId w:val="14"/>
  </w:num>
  <w:num w:numId="19" w16cid:durableId="966084705">
    <w:abstractNumId w:val="2"/>
  </w:num>
  <w:num w:numId="20" w16cid:durableId="1494687390">
    <w:abstractNumId w:val="15"/>
  </w:num>
  <w:num w:numId="21" w16cid:durableId="154610957">
    <w:abstractNumId w:val="26"/>
  </w:num>
  <w:num w:numId="22" w16cid:durableId="297342651">
    <w:abstractNumId w:val="27"/>
  </w:num>
  <w:num w:numId="23" w16cid:durableId="136459359">
    <w:abstractNumId w:val="8"/>
  </w:num>
  <w:num w:numId="24" w16cid:durableId="2079282632">
    <w:abstractNumId w:val="20"/>
  </w:num>
  <w:num w:numId="25" w16cid:durableId="1360396741">
    <w:abstractNumId w:val="19"/>
  </w:num>
  <w:num w:numId="26" w16cid:durableId="544753332">
    <w:abstractNumId w:val="4"/>
  </w:num>
  <w:num w:numId="27" w16cid:durableId="401414302">
    <w:abstractNumId w:val="28"/>
  </w:num>
  <w:num w:numId="28" w16cid:durableId="421217553">
    <w:abstractNumId w:val="9"/>
  </w:num>
  <w:num w:numId="29" w16cid:durableId="186247251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8E"/>
    <w:rsid w:val="0002665F"/>
    <w:rsid w:val="00047D65"/>
    <w:rsid w:val="00062182"/>
    <w:rsid w:val="0006751A"/>
    <w:rsid w:val="00074DC2"/>
    <w:rsid w:val="000772C2"/>
    <w:rsid w:val="000977D2"/>
    <w:rsid w:val="000B1888"/>
    <w:rsid w:val="000B6A21"/>
    <w:rsid w:val="000C3FD0"/>
    <w:rsid w:val="000C6E4A"/>
    <w:rsid w:val="000C7A0F"/>
    <w:rsid w:val="000D5F9A"/>
    <w:rsid w:val="00101BD5"/>
    <w:rsid w:val="00102BB5"/>
    <w:rsid w:val="001065F0"/>
    <w:rsid w:val="00127242"/>
    <w:rsid w:val="00141682"/>
    <w:rsid w:val="00152762"/>
    <w:rsid w:val="00187F72"/>
    <w:rsid w:val="001905F4"/>
    <w:rsid w:val="00194872"/>
    <w:rsid w:val="001A25C6"/>
    <w:rsid w:val="001D09E3"/>
    <w:rsid w:val="001D254D"/>
    <w:rsid w:val="001D27C8"/>
    <w:rsid w:val="001E4F19"/>
    <w:rsid w:val="00210345"/>
    <w:rsid w:val="0021583C"/>
    <w:rsid w:val="00217474"/>
    <w:rsid w:val="00231DD1"/>
    <w:rsid w:val="00267E8C"/>
    <w:rsid w:val="00281D4C"/>
    <w:rsid w:val="00291B7C"/>
    <w:rsid w:val="002921AC"/>
    <w:rsid w:val="002B2746"/>
    <w:rsid w:val="002C2E38"/>
    <w:rsid w:val="00361515"/>
    <w:rsid w:val="0036177C"/>
    <w:rsid w:val="00396A8F"/>
    <w:rsid w:val="003B51BE"/>
    <w:rsid w:val="00434B48"/>
    <w:rsid w:val="004362C5"/>
    <w:rsid w:val="00456B0A"/>
    <w:rsid w:val="00462CD8"/>
    <w:rsid w:val="00465DFC"/>
    <w:rsid w:val="004667BA"/>
    <w:rsid w:val="004A30C0"/>
    <w:rsid w:val="004A4062"/>
    <w:rsid w:val="004B7398"/>
    <w:rsid w:val="004E2913"/>
    <w:rsid w:val="004F2AD7"/>
    <w:rsid w:val="005003DD"/>
    <w:rsid w:val="00503B3B"/>
    <w:rsid w:val="00520554"/>
    <w:rsid w:val="00545389"/>
    <w:rsid w:val="00573770"/>
    <w:rsid w:val="00594B70"/>
    <w:rsid w:val="00597AC2"/>
    <w:rsid w:val="005C2119"/>
    <w:rsid w:val="005D25DF"/>
    <w:rsid w:val="00636EC1"/>
    <w:rsid w:val="00637CBD"/>
    <w:rsid w:val="0065193A"/>
    <w:rsid w:val="006538EF"/>
    <w:rsid w:val="00653A80"/>
    <w:rsid w:val="00654BD4"/>
    <w:rsid w:val="00655319"/>
    <w:rsid w:val="00670ED3"/>
    <w:rsid w:val="00681482"/>
    <w:rsid w:val="006B0350"/>
    <w:rsid w:val="006B1A0C"/>
    <w:rsid w:val="006C5724"/>
    <w:rsid w:val="006E13B7"/>
    <w:rsid w:val="006F5F20"/>
    <w:rsid w:val="007034CD"/>
    <w:rsid w:val="00746620"/>
    <w:rsid w:val="00767866"/>
    <w:rsid w:val="007B0963"/>
    <w:rsid w:val="007E668E"/>
    <w:rsid w:val="007E7697"/>
    <w:rsid w:val="007F1421"/>
    <w:rsid w:val="007F412A"/>
    <w:rsid w:val="007F4BA0"/>
    <w:rsid w:val="00806A04"/>
    <w:rsid w:val="00814869"/>
    <w:rsid w:val="00817142"/>
    <w:rsid w:val="008817EA"/>
    <w:rsid w:val="008906C8"/>
    <w:rsid w:val="00895FC5"/>
    <w:rsid w:val="008B7E9B"/>
    <w:rsid w:val="009107CC"/>
    <w:rsid w:val="009334E1"/>
    <w:rsid w:val="00946E1C"/>
    <w:rsid w:val="00960C94"/>
    <w:rsid w:val="009641FF"/>
    <w:rsid w:val="00977C46"/>
    <w:rsid w:val="00980BB2"/>
    <w:rsid w:val="00993B55"/>
    <w:rsid w:val="009B706A"/>
    <w:rsid w:val="009C73A3"/>
    <w:rsid w:val="00A02FB9"/>
    <w:rsid w:val="00A0326B"/>
    <w:rsid w:val="00A04319"/>
    <w:rsid w:val="00A04D3C"/>
    <w:rsid w:val="00A26206"/>
    <w:rsid w:val="00A52FB6"/>
    <w:rsid w:val="00A53E4E"/>
    <w:rsid w:val="00A55DB4"/>
    <w:rsid w:val="00A6569E"/>
    <w:rsid w:val="00A65F33"/>
    <w:rsid w:val="00A710F3"/>
    <w:rsid w:val="00A828B6"/>
    <w:rsid w:val="00AE078E"/>
    <w:rsid w:val="00AF7808"/>
    <w:rsid w:val="00B24AC4"/>
    <w:rsid w:val="00B27870"/>
    <w:rsid w:val="00B36663"/>
    <w:rsid w:val="00B37430"/>
    <w:rsid w:val="00BB3F15"/>
    <w:rsid w:val="00BD4021"/>
    <w:rsid w:val="00BE5E91"/>
    <w:rsid w:val="00BE6CD9"/>
    <w:rsid w:val="00BF1A8C"/>
    <w:rsid w:val="00C057E1"/>
    <w:rsid w:val="00C433EE"/>
    <w:rsid w:val="00C52325"/>
    <w:rsid w:val="00C663B6"/>
    <w:rsid w:val="00C90169"/>
    <w:rsid w:val="00C93254"/>
    <w:rsid w:val="00CA3A9A"/>
    <w:rsid w:val="00CA506C"/>
    <w:rsid w:val="00CD54C1"/>
    <w:rsid w:val="00CF3C63"/>
    <w:rsid w:val="00D010D2"/>
    <w:rsid w:val="00D23097"/>
    <w:rsid w:val="00D54F11"/>
    <w:rsid w:val="00D606BB"/>
    <w:rsid w:val="00D74B69"/>
    <w:rsid w:val="00DC56A2"/>
    <w:rsid w:val="00DE619E"/>
    <w:rsid w:val="00E42214"/>
    <w:rsid w:val="00E4697D"/>
    <w:rsid w:val="00E46FBD"/>
    <w:rsid w:val="00E70A5B"/>
    <w:rsid w:val="00E81B5C"/>
    <w:rsid w:val="00E8256E"/>
    <w:rsid w:val="00E91CAE"/>
    <w:rsid w:val="00E927FB"/>
    <w:rsid w:val="00E9402C"/>
    <w:rsid w:val="00EB57C0"/>
    <w:rsid w:val="00ED1FC9"/>
    <w:rsid w:val="00ED390A"/>
    <w:rsid w:val="00EE7202"/>
    <w:rsid w:val="00F23C1C"/>
    <w:rsid w:val="00F319C7"/>
    <w:rsid w:val="00F33F93"/>
    <w:rsid w:val="00F45757"/>
    <w:rsid w:val="00F56769"/>
    <w:rsid w:val="00F713DD"/>
    <w:rsid w:val="00F90B6F"/>
    <w:rsid w:val="00F97E1B"/>
    <w:rsid w:val="00FA6BBD"/>
    <w:rsid w:val="00FC0611"/>
    <w:rsid w:val="00FF342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360527"/>
  <w15:chartTrackingRefBased/>
  <w15:docId w15:val="{7EBAC69F-5C19-41B3-A61E-43544AFF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DB4"/>
    <w:pPr>
      <w:spacing w:after="0" w:line="240" w:lineRule="auto"/>
    </w:pPr>
    <w:rPr>
      <w:rFonts w:eastAsiaTheme="minorEastAsia"/>
      <w:sz w:val="24"/>
      <w:szCs w:val="24"/>
      <w:lang w:val="fr-FR" w:eastAsia="fr-FR"/>
    </w:rPr>
  </w:style>
  <w:style w:type="paragraph" w:styleId="Titre1">
    <w:name w:val="heading 1"/>
    <w:basedOn w:val="Normal"/>
    <w:next w:val="Normal"/>
    <w:link w:val="Titre1Car"/>
    <w:uiPriority w:val="9"/>
    <w:qFormat/>
    <w:rsid w:val="007E66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55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68E"/>
    <w:rPr>
      <w:rFonts w:asciiTheme="majorHAnsi" w:eastAsiaTheme="majorEastAsia" w:hAnsiTheme="majorHAnsi" w:cstheme="majorBidi"/>
      <w:color w:val="2F5496" w:themeColor="accent1" w:themeShade="BF"/>
      <w:sz w:val="32"/>
      <w:szCs w:val="32"/>
      <w:lang w:val="fr-FR" w:eastAsia="fr-FR"/>
    </w:rPr>
  </w:style>
  <w:style w:type="paragraph" w:styleId="En-tte">
    <w:name w:val="header"/>
    <w:basedOn w:val="Normal"/>
    <w:link w:val="En-tteCar"/>
    <w:uiPriority w:val="99"/>
    <w:unhideWhenUsed/>
    <w:rsid w:val="007E668E"/>
    <w:pPr>
      <w:tabs>
        <w:tab w:val="center" w:pos="4536"/>
        <w:tab w:val="right" w:pos="9072"/>
      </w:tabs>
    </w:pPr>
  </w:style>
  <w:style w:type="character" w:customStyle="1" w:styleId="En-tteCar">
    <w:name w:val="En-tête Car"/>
    <w:basedOn w:val="Policepardfaut"/>
    <w:link w:val="En-tte"/>
    <w:uiPriority w:val="99"/>
    <w:rsid w:val="007E668E"/>
    <w:rPr>
      <w:rFonts w:eastAsiaTheme="minorEastAsia"/>
      <w:sz w:val="24"/>
      <w:szCs w:val="24"/>
      <w:lang w:val="fr-FR" w:eastAsia="fr-FR"/>
    </w:rPr>
  </w:style>
  <w:style w:type="paragraph" w:styleId="Pieddepage">
    <w:name w:val="footer"/>
    <w:basedOn w:val="Normal"/>
    <w:link w:val="PieddepageCar"/>
    <w:uiPriority w:val="99"/>
    <w:unhideWhenUsed/>
    <w:rsid w:val="007E668E"/>
    <w:pPr>
      <w:tabs>
        <w:tab w:val="center" w:pos="4536"/>
        <w:tab w:val="right" w:pos="9072"/>
      </w:tabs>
    </w:pPr>
  </w:style>
  <w:style w:type="character" w:customStyle="1" w:styleId="PieddepageCar">
    <w:name w:val="Pied de page Car"/>
    <w:basedOn w:val="Policepardfaut"/>
    <w:link w:val="Pieddepage"/>
    <w:uiPriority w:val="99"/>
    <w:rsid w:val="007E668E"/>
    <w:rPr>
      <w:rFonts w:eastAsiaTheme="minorEastAsia"/>
      <w:sz w:val="24"/>
      <w:szCs w:val="24"/>
      <w:lang w:val="fr-FR" w:eastAsia="fr-FR"/>
    </w:rPr>
  </w:style>
  <w:style w:type="paragraph" w:customStyle="1" w:styleId="Normale">
    <w:name w:val="Normal(e)"/>
    <w:basedOn w:val="Normal"/>
    <w:uiPriority w:val="99"/>
    <w:rsid w:val="007E668E"/>
    <w:pPr>
      <w:widowControl w:val="0"/>
      <w:autoSpaceDE w:val="0"/>
      <w:autoSpaceDN w:val="0"/>
      <w:adjustRightInd w:val="0"/>
      <w:textAlignment w:val="center"/>
    </w:pPr>
    <w:rPr>
      <w:rFonts w:ascii="Helvetica" w:hAnsi="Helvetica" w:cs="Helvetica"/>
      <w:color w:val="000000"/>
    </w:rPr>
  </w:style>
  <w:style w:type="character" w:styleId="Lienhypertexte">
    <w:name w:val="Hyperlink"/>
    <w:basedOn w:val="Policepardfaut"/>
    <w:uiPriority w:val="99"/>
    <w:unhideWhenUsed/>
    <w:rsid w:val="007E668E"/>
    <w:rPr>
      <w:color w:val="0563C1" w:themeColor="hyperlink"/>
      <w:u w:val="single"/>
    </w:rPr>
  </w:style>
  <w:style w:type="table" w:styleId="Grilledutableau">
    <w:name w:val="Table Grid"/>
    <w:basedOn w:val="TableauNormal"/>
    <w:uiPriority w:val="59"/>
    <w:rsid w:val="007E668E"/>
    <w:pPr>
      <w:spacing w:after="0" w:line="240" w:lineRule="auto"/>
    </w:pPr>
    <w:rPr>
      <w:rFonts w:eastAsiaTheme="minorEastAsia"/>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E668E"/>
    <w:rPr>
      <w:b/>
      <w:bCs/>
    </w:rPr>
  </w:style>
  <w:style w:type="paragraph" w:customStyle="1" w:styleId="Paragraphestandard">
    <w:name w:val="[Paragraphe standard]"/>
    <w:basedOn w:val="Normal"/>
    <w:uiPriority w:val="99"/>
    <w:rsid w:val="007E668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Paragraphedeliste">
    <w:name w:val="List Paragraph"/>
    <w:basedOn w:val="Normal"/>
    <w:uiPriority w:val="34"/>
    <w:qFormat/>
    <w:rsid w:val="007E668E"/>
    <w:pPr>
      <w:ind w:left="720"/>
      <w:contextualSpacing/>
    </w:pPr>
  </w:style>
  <w:style w:type="character" w:customStyle="1" w:styleId="normaltextrun">
    <w:name w:val="normaltextrun"/>
    <w:basedOn w:val="Policepardfaut"/>
    <w:rsid w:val="007E668E"/>
  </w:style>
  <w:style w:type="paragraph" w:customStyle="1" w:styleId="article-paragraph">
    <w:name w:val="article-paragraph"/>
    <w:basedOn w:val="Normal"/>
    <w:rsid w:val="007E668E"/>
    <w:pPr>
      <w:spacing w:before="100" w:beforeAutospacing="1" w:after="100" w:afterAutospacing="1"/>
    </w:pPr>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7E668E"/>
    <w:rPr>
      <w:sz w:val="16"/>
      <w:szCs w:val="16"/>
    </w:rPr>
  </w:style>
  <w:style w:type="paragraph" w:styleId="Commentaire">
    <w:name w:val="annotation text"/>
    <w:basedOn w:val="Normal"/>
    <w:link w:val="CommentaireCar"/>
    <w:uiPriority w:val="99"/>
    <w:unhideWhenUsed/>
    <w:rsid w:val="007E668E"/>
    <w:rPr>
      <w:sz w:val="20"/>
      <w:szCs w:val="20"/>
    </w:rPr>
  </w:style>
  <w:style w:type="character" w:customStyle="1" w:styleId="CommentaireCar">
    <w:name w:val="Commentaire Car"/>
    <w:basedOn w:val="Policepardfaut"/>
    <w:link w:val="Commentaire"/>
    <w:uiPriority w:val="99"/>
    <w:rsid w:val="007E668E"/>
    <w:rPr>
      <w:rFonts w:eastAsiaTheme="minorEastAsia"/>
      <w:sz w:val="20"/>
      <w:szCs w:val="20"/>
      <w:lang w:val="fr-FR" w:eastAsia="fr-FR"/>
    </w:rPr>
  </w:style>
  <w:style w:type="paragraph" w:styleId="Notedebasdepage">
    <w:name w:val="footnote text"/>
    <w:basedOn w:val="Normal"/>
    <w:link w:val="NotedebasdepageCar"/>
    <w:uiPriority w:val="99"/>
    <w:unhideWhenUsed/>
    <w:rsid w:val="007E668E"/>
    <w:rPr>
      <w:sz w:val="20"/>
      <w:szCs w:val="20"/>
    </w:rPr>
  </w:style>
  <w:style w:type="character" w:customStyle="1" w:styleId="NotedebasdepageCar">
    <w:name w:val="Note de bas de page Car"/>
    <w:basedOn w:val="Policepardfaut"/>
    <w:link w:val="Notedebasdepage"/>
    <w:uiPriority w:val="99"/>
    <w:rsid w:val="007E668E"/>
    <w:rPr>
      <w:rFonts w:eastAsiaTheme="minorEastAsia"/>
      <w:sz w:val="20"/>
      <w:szCs w:val="20"/>
      <w:lang w:val="fr-FR" w:eastAsia="fr-FR"/>
    </w:rPr>
  </w:style>
  <w:style w:type="character" w:styleId="Appelnotedebasdep">
    <w:name w:val="footnote reference"/>
    <w:basedOn w:val="Policepardfaut"/>
    <w:uiPriority w:val="99"/>
    <w:semiHidden/>
    <w:unhideWhenUsed/>
    <w:rsid w:val="007E668E"/>
    <w:rPr>
      <w:vertAlign w:val="superscript"/>
    </w:rPr>
  </w:style>
  <w:style w:type="paragraph" w:styleId="NormalWeb">
    <w:name w:val="Normal (Web)"/>
    <w:basedOn w:val="Normal"/>
    <w:uiPriority w:val="99"/>
    <w:unhideWhenUsed/>
    <w:rsid w:val="007E668E"/>
    <w:pPr>
      <w:spacing w:before="100" w:beforeAutospacing="1" w:after="100" w:afterAutospacing="1"/>
    </w:pPr>
    <w:rPr>
      <w:rFonts w:ascii="Times New Roman" w:eastAsia="Times New Roman" w:hAnsi="Times New Roman" w:cs="Times New Roman"/>
    </w:rPr>
  </w:style>
  <w:style w:type="paragraph" w:styleId="Notedefin">
    <w:name w:val="endnote text"/>
    <w:basedOn w:val="Normal"/>
    <w:link w:val="NotedefinCar"/>
    <w:uiPriority w:val="99"/>
    <w:semiHidden/>
    <w:unhideWhenUsed/>
    <w:rsid w:val="007E668E"/>
    <w:rPr>
      <w:sz w:val="20"/>
      <w:szCs w:val="20"/>
    </w:rPr>
  </w:style>
  <w:style w:type="character" w:customStyle="1" w:styleId="NotedefinCar">
    <w:name w:val="Note de fin Car"/>
    <w:basedOn w:val="Policepardfaut"/>
    <w:link w:val="Notedefin"/>
    <w:uiPriority w:val="99"/>
    <w:semiHidden/>
    <w:rsid w:val="007E668E"/>
    <w:rPr>
      <w:rFonts w:eastAsiaTheme="minorEastAsia"/>
      <w:sz w:val="20"/>
      <w:szCs w:val="20"/>
      <w:lang w:val="fr-FR" w:eastAsia="fr-FR"/>
    </w:rPr>
  </w:style>
  <w:style w:type="character" w:styleId="Appeldenotedefin">
    <w:name w:val="endnote reference"/>
    <w:basedOn w:val="Policepardfaut"/>
    <w:uiPriority w:val="99"/>
    <w:semiHidden/>
    <w:unhideWhenUsed/>
    <w:rsid w:val="007E668E"/>
    <w:rPr>
      <w:vertAlign w:val="superscript"/>
    </w:rPr>
  </w:style>
  <w:style w:type="paragraph" w:styleId="Objetducommentaire">
    <w:name w:val="annotation subject"/>
    <w:basedOn w:val="Commentaire"/>
    <w:next w:val="Commentaire"/>
    <w:link w:val="ObjetducommentaireCar"/>
    <w:uiPriority w:val="99"/>
    <w:semiHidden/>
    <w:unhideWhenUsed/>
    <w:rsid w:val="007E668E"/>
    <w:rPr>
      <w:b/>
      <w:bCs/>
    </w:rPr>
  </w:style>
  <w:style w:type="character" w:customStyle="1" w:styleId="ObjetducommentaireCar">
    <w:name w:val="Objet du commentaire Car"/>
    <w:basedOn w:val="CommentaireCar"/>
    <w:link w:val="Objetducommentaire"/>
    <w:uiPriority w:val="99"/>
    <w:semiHidden/>
    <w:rsid w:val="007E668E"/>
    <w:rPr>
      <w:rFonts w:eastAsiaTheme="minorEastAsia"/>
      <w:b/>
      <w:bCs/>
      <w:sz w:val="20"/>
      <w:szCs w:val="20"/>
      <w:lang w:val="fr-FR" w:eastAsia="fr-FR"/>
    </w:rPr>
  </w:style>
  <w:style w:type="paragraph" w:styleId="Rvision">
    <w:name w:val="Revision"/>
    <w:hidden/>
    <w:uiPriority w:val="99"/>
    <w:semiHidden/>
    <w:rsid w:val="007E668E"/>
    <w:pPr>
      <w:spacing w:after="0" w:line="240" w:lineRule="auto"/>
    </w:pPr>
    <w:rPr>
      <w:rFonts w:eastAsiaTheme="minorEastAsia"/>
      <w:sz w:val="24"/>
      <w:szCs w:val="24"/>
      <w:lang w:val="fr-FR" w:eastAsia="fr-FR"/>
    </w:rPr>
  </w:style>
  <w:style w:type="character" w:styleId="Lienhypertextesuivivisit">
    <w:name w:val="FollowedHyperlink"/>
    <w:basedOn w:val="Policepardfaut"/>
    <w:uiPriority w:val="99"/>
    <w:semiHidden/>
    <w:unhideWhenUsed/>
    <w:rsid w:val="007E668E"/>
    <w:rPr>
      <w:color w:val="954F72" w:themeColor="followedHyperlink"/>
      <w:u w:val="single"/>
    </w:rPr>
  </w:style>
  <w:style w:type="paragraph" w:styleId="En-ttedetabledesmatires">
    <w:name w:val="TOC Heading"/>
    <w:basedOn w:val="Titre1"/>
    <w:next w:val="Normal"/>
    <w:uiPriority w:val="39"/>
    <w:unhideWhenUsed/>
    <w:qFormat/>
    <w:rsid w:val="007E668E"/>
    <w:pPr>
      <w:spacing w:line="259" w:lineRule="auto"/>
      <w:outlineLvl w:val="9"/>
    </w:pPr>
    <w:rPr>
      <w:lang w:val="fr-BE" w:eastAsia="fr-BE"/>
    </w:rPr>
  </w:style>
  <w:style w:type="paragraph" w:styleId="TM2">
    <w:name w:val="toc 2"/>
    <w:basedOn w:val="Normal"/>
    <w:next w:val="Normal"/>
    <w:autoRedefine/>
    <w:uiPriority w:val="39"/>
    <w:unhideWhenUsed/>
    <w:rsid w:val="007E668E"/>
    <w:pPr>
      <w:spacing w:after="100" w:line="259" w:lineRule="auto"/>
      <w:ind w:left="220"/>
    </w:pPr>
    <w:rPr>
      <w:rFonts w:cs="Times New Roman"/>
      <w:sz w:val="22"/>
      <w:szCs w:val="22"/>
      <w:lang w:val="fr-BE" w:eastAsia="fr-BE"/>
    </w:rPr>
  </w:style>
  <w:style w:type="paragraph" w:styleId="TM1">
    <w:name w:val="toc 1"/>
    <w:basedOn w:val="Normal"/>
    <w:next w:val="Normal"/>
    <w:autoRedefine/>
    <w:uiPriority w:val="39"/>
    <w:unhideWhenUsed/>
    <w:rsid w:val="007E668E"/>
    <w:pPr>
      <w:spacing w:after="100" w:line="259" w:lineRule="auto"/>
    </w:pPr>
    <w:rPr>
      <w:rFonts w:cs="Times New Roman"/>
      <w:sz w:val="22"/>
      <w:szCs w:val="22"/>
      <w:lang w:val="fr-BE" w:eastAsia="fr-BE"/>
    </w:rPr>
  </w:style>
  <w:style w:type="paragraph" w:styleId="TM3">
    <w:name w:val="toc 3"/>
    <w:basedOn w:val="Normal"/>
    <w:next w:val="Normal"/>
    <w:autoRedefine/>
    <w:uiPriority w:val="39"/>
    <w:unhideWhenUsed/>
    <w:rsid w:val="007E668E"/>
    <w:pPr>
      <w:spacing w:after="100" w:line="259" w:lineRule="auto"/>
      <w:ind w:left="440"/>
    </w:pPr>
    <w:rPr>
      <w:rFonts w:cs="Times New Roman"/>
      <w:sz w:val="22"/>
      <w:szCs w:val="22"/>
      <w:lang w:val="fr-BE" w:eastAsia="fr-BE"/>
    </w:rPr>
  </w:style>
  <w:style w:type="paragraph" w:customStyle="1" w:styleId="pf0">
    <w:name w:val="pf0"/>
    <w:basedOn w:val="Normal"/>
    <w:rsid w:val="007E668E"/>
    <w:pPr>
      <w:spacing w:before="100" w:beforeAutospacing="1" w:after="100" w:afterAutospacing="1"/>
    </w:pPr>
    <w:rPr>
      <w:rFonts w:ascii="Times New Roman" w:eastAsia="Times New Roman" w:hAnsi="Times New Roman" w:cs="Times New Roman"/>
      <w:lang w:val="fr-BE" w:eastAsia="fr-BE"/>
    </w:rPr>
  </w:style>
  <w:style w:type="character" w:customStyle="1" w:styleId="cf01">
    <w:name w:val="cf01"/>
    <w:basedOn w:val="Policepardfaut"/>
    <w:rsid w:val="007E668E"/>
    <w:rPr>
      <w:rFonts w:ascii="Segoe UI" w:hAnsi="Segoe UI" w:cs="Segoe UI" w:hint="default"/>
      <w:sz w:val="18"/>
      <w:szCs w:val="18"/>
    </w:rPr>
  </w:style>
  <w:style w:type="paragraph" w:styleId="Listepuces">
    <w:name w:val="List Bullet"/>
    <w:basedOn w:val="Normal"/>
    <w:uiPriority w:val="99"/>
    <w:unhideWhenUsed/>
    <w:rsid w:val="007E668E"/>
    <w:pPr>
      <w:numPr>
        <w:numId w:val="7"/>
      </w:numPr>
      <w:contextualSpacing/>
    </w:pPr>
  </w:style>
  <w:style w:type="character" w:styleId="Mentionnonrsolue">
    <w:name w:val="Unresolved Mention"/>
    <w:basedOn w:val="Policepardfaut"/>
    <w:uiPriority w:val="99"/>
    <w:semiHidden/>
    <w:unhideWhenUsed/>
    <w:rsid w:val="00A04D3C"/>
    <w:rPr>
      <w:color w:val="605E5C"/>
      <w:shd w:val="clear" w:color="auto" w:fill="E1DFDD"/>
    </w:rPr>
  </w:style>
  <w:style w:type="character" w:customStyle="1" w:styleId="Titre2Car">
    <w:name w:val="Titre 2 Car"/>
    <w:basedOn w:val="Policepardfaut"/>
    <w:link w:val="Titre2"/>
    <w:uiPriority w:val="9"/>
    <w:semiHidden/>
    <w:rsid w:val="00A55DB4"/>
    <w:rPr>
      <w:rFonts w:asciiTheme="majorHAnsi" w:eastAsiaTheme="majorEastAsia" w:hAnsiTheme="majorHAnsi" w:cstheme="majorBidi"/>
      <w:color w:val="2F5496" w:themeColor="accent1" w:themeShade="BF"/>
      <w:sz w:val="26"/>
      <w:szCs w:val="26"/>
      <w:lang w:val="fr-FR" w:eastAsia="fr-FR"/>
    </w:rPr>
  </w:style>
  <w:style w:type="character" w:styleId="Accentuation">
    <w:name w:val="Emphasis"/>
    <w:basedOn w:val="Policepardfaut"/>
    <w:uiPriority w:val="20"/>
    <w:qFormat/>
    <w:rsid w:val="004362C5"/>
    <w:rPr>
      <w:i/>
      <w:iCs/>
    </w:rPr>
  </w:style>
  <w:style w:type="paragraph" w:customStyle="1" w:styleId="doc-ti">
    <w:name w:val="doc-ti"/>
    <w:basedOn w:val="Normal"/>
    <w:rsid w:val="005C2119"/>
    <w:pPr>
      <w:spacing w:before="100" w:beforeAutospacing="1" w:after="100" w:afterAutospacing="1"/>
    </w:pPr>
    <w:rPr>
      <w:rFonts w:ascii="Times New Roman" w:eastAsia="Times New Roman" w:hAnsi="Times New Roman" w:cs="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1113">
      <w:bodyDiv w:val="1"/>
      <w:marLeft w:val="0"/>
      <w:marRight w:val="0"/>
      <w:marTop w:val="0"/>
      <w:marBottom w:val="0"/>
      <w:divBdr>
        <w:top w:val="none" w:sz="0" w:space="0" w:color="auto"/>
        <w:left w:val="none" w:sz="0" w:space="0" w:color="auto"/>
        <w:bottom w:val="none" w:sz="0" w:space="0" w:color="auto"/>
        <w:right w:val="none" w:sz="0" w:space="0" w:color="auto"/>
      </w:divBdr>
    </w:div>
    <w:div w:id="151724950">
      <w:bodyDiv w:val="1"/>
      <w:marLeft w:val="0"/>
      <w:marRight w:val="0"/>
      <w:marTop w:val="0"/>
      <w:marBottom w:val="0"/>
      <w:divBdr>
        <w:top w:val="none" w:sz="0" w:space="0" w:color="auto"/>
        <w:left w:val="none" w:sz="0" w:space="0" w:color="auto"/>
        <w:bottom w:val="none" w:sz="0" w:space="0" w:color="auto"/>
        <w:right w:val="none" w:sz="0" w:space="0" w:color="auto"/>
      </w:divBdr>
    </w:div>
    <w:div w:id="153030400">
      <w:bodyDiv w:val="1"/>
      <w:marLeft w:val="0"/>
      <w:marRight w:val="0"/>
      <w:marTop w:val="0"/>
      <w:marBottom w:val="0"/>
      <w:divBdr>
        <w:top w:val="none" w:sz="0" w:space="0" w:color="auto"/>
        <w:left w:val="none" w:sz="0" w:space="0" w:color="auto"/>
        <w:bottom w:val="none" w:sz="0" w:space="0" w:color="auto"/>
        <w:right w:val="none" w:sz="0" w:space="0" w:color="auto"/>
      </w:divBdr>
    </w:div>
    <w:div w:id="354231856">
      <w:bodyDiv w:val="1"/>
      <w:marLeft w:val="0"/>
      <w:marRight w:val="0"/>
      <w:marTop w:val="0"/>
      <w:marBottom w:val="0"/>
      <w:divBdr>
        <w:top w:val="none" w:sz="0" w:space="0" w:color="auto"/>
        <w:left w:val="none" w:sz="0" w:space="0" w:color="auto"/>
        <w:bottom w:val="none" w:sz="0" w:space="0" w:color="auto"/>
        <w:right w:val="none" w:sz="0" w:space="0" w:color="auto"/>
      </w:divBdr>
    </w:div>
    <w:div w:id="595752127">
      <w:bodyDiv w:val="1"/>
      <w:marLeft w:val="0"/>
      <w:marRight w:val="0"/>
      <w:marTop w:val="0"/>
      <w:marBottom w:val="0"/>
      <w:divBdr>
        <w:top w:val="none" w:sz="0" w:space="0" w:color="auto"/>
        <w:left w:val="none" w:sz="0" w:space="0" w:color="auto"/>
        <w:bottom w:val="none" w:sz="0" w:space="0" w:color="auto"/>
        <w:right w:val="none" w:sz="0" w:space="0" w:color="auto"/>
      </w:divBdr>
    </w:div>
    <w:div w:id="815101773">
      <w:bodyDiv w:val="1"/>
      <w:marLeft w:val="0"/>
      <w:marRight w:val="0"/>
      <w:marTop w:val="0"/>
      <w:marBottom w:val="0"/>
      <w:divBdr>
        <w:top w:val="none" w:sz="0" w:space="0" w:color="auto"/>
        <w:left w:val="none" w:sz="0" w:space="0" w:color="auto"/>
        <w:bottom w:val="none" w:sz="0" w:space="0" w:color="auto"/>
        <w:right w:val="none" w:sz="0" w:space="0" w:color="auto"/>
      </w:divBdr>
    </w:div>
    <w:div w:id="1003555290">
      <w:bodyDiv w:val="1"/>
      <w:marLeft w:val="0"/>
      <w:marRight w:val="0"/>
      <w:marTop w:val="0"/>
      <w:marBottom w:val="0"/>
      <w:divBdr>
        <w:top w:val="none" w:sz="0" w:space="0" w:color="auto"/>
        <w:left w:val="none" w:sz="0" w:space="0" w:color="auto"/>
        <w:bottom w:val="none" w:sz="0" w:space="0" w:color="auto"/>
        <w:right w:val="none" w:sz="0" w:space="0" w:color="auto"/>
      </w:divBdr>
    </w:div>
    <w:div w:id="1247347416">
      <w:bodyDiv w:val="1"/>
      <w:marLeft w:val="0"/>
      <w:marRight w:val="0"/>
      <w:marTop w:val="0"/>
      <w:marBottom w:val="0"/>
      <w:divBdr>
        <w:top w:val="none" w:sz="0" w:space="0" w:color="auto"/>
        <w:left w:val="none" w:sz="0" w:space="0" w:color="auto"/>
        <w:bottom w:val="none" w:sz="0" w:space="0" w:color="auto"/>
        <w:right w:val="none" w:sz="0" w:space="0" w:color="auto"/>
      </w:divBdr>
    </w:div>
    <w:div w:id="1291208249">
      <w:bodyDiv w:val="1"/>
      <w:marLeft w:val="0"/>
      <w:marRight w:val="0"/>
      <w:marTop w:val="0"/>
      <w:marBottom w:val="0"/>
      <w:divBdr>
        <w:top w:val="none" w:sz="0" w:space="0" w:color="auto"/>
        <w:left w:val="none" w:sz="0" w:space="0" w:color="auto"/>
        <w:bottom w:val="none" w:sz="0" w:space="0" w:color="auto"/>
        <w:right w:val="none" w:sz="0" w:space="0" w:color="auto"/>
      </w:divBdr>
    </w:div>
    <w:div w:id="1299605505">
      <w:bodyDiv w:val="1"/>
      <w:marLeft w:val="0"/>
      <w:marRight w:val="0"/>
      <w:marTop w:val="0"/>
      <w:marBottom w:val="0"/>
      <w:divBdr>
        <w:top w:val="none" w:sz="0" w:space="0" w:color="auto"/>
        <w:left w:val="none" w:sz="0" w:space="0" w:color="auto"/>
        <w:bottom w:val="none" w:sz="0" w:space="0" w:color="auto"/>
        <w:right w:val="none" w:sz="0" w:space="0" w:color="auto"/>
      </w:divBdr>
    </w:div>
    <w:div w:id="1363701613">
      <w:bodyDiv w:val="1"/>
      <w:marLeft w:val="0"/>
      <w:marRight w:val="0"/>
      <w:marTop w:val="0"/>
      <w:marBottom w:val="0"/>
      <w:divBdr>
        <w:top w:val="none" w:sz="0" w:space="0" w:color="auto"/>
        <w:left w:val="none" w:sz="0" w:space="0" w:color="auto"/>
        <w:bottom w:val="none" w:sz="0" w:space="0" w:color="auto"/>
        <w:right w:val="none" w:sz="0" w:space="0" w:color="auto"/>
      </w:divBdr>
    </w:div>
    <w:div w:id="1370372680">
      <w:bodyDiv w:val="1"/>
      <w:marLeft w:val="0"/>
      <w:marRight w:val="0"/>
      <w:marTop w:val="0"/>
      <w:marBottom w:val="0"/>
      <w:divBdr>
        <w:top w:val="none" w:sz="0" w:space="0" w:color="auto"/>
        <w:left w:val="none" w:sz="0" w:space="0" w:color="auto"/>
        <w:bottom w:val="none" w:sz="0" w:space="0" w:color="auto"/>
        <w:right w:val="none" w:sz="0" w:space="0" w:color="auto"/>
      </w:divBdr>
    </w:div>
    <w:div w:id="1866362202">
      <w:bodyDiv w:val="1"/>
      <w:marLeft w:val="0"/>
      <w:marRight w:val="0"/>
      <w:marTop w:val="0"/>
      <w:marBottom w:val="0"/>
      <w:divBdr>
        <w:top w:val="none" w:sz="0" w:space="0" w:color="auto"/>
        <w:left w:val="none" w:sz="0" w:space="0" w:color="auto"/>
        <w:bottom w:val="none" w:sz="0" w:space="0" w:color="auto"/>
        <w:right w:val="none" w:sz="0" w:space="0" w:color="auto"/>
      </w:divBdr>
    </w:div>
    <w:div w:id="1983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ode-de-la-route.be/fr/reglementation/1975120109~hra8v386pu" TargetMode="External"/><Relationship Id="rId26" Type="http://schemas.openxmlformats.org/officeDocument/2006/relationships/hyperlink" Target="https://wallex.wallonie.be/eli/loi-decret/2021/07/08/2021032302" TargetMode="External"/><Relationship Id="rId39" Type="http://schemas.openxmlformats.org/officeDocument/2006/relationships/hyperlink" Target="https://gisresources.com/understanding-shapefile-shp-file-format/" TargetMode="External"/><Relationship Id="rId21" Type="http://schemas.openxmlformats.org/officeDocument/2006/relationships/hyperlink" Target="https://wallex.wallonie.be/eli/loi-decret/2021/07/08/2021032302" TargetMode="External"/><Relationship Id="rId34" Type="http://schemas.openxmlformats.org/officeDocument/2006/relationships/hyperlink" Target="https://www.code-de-la-route.be/fr/reglementation/1975120109~hra8v386pu" TargetMode="External"/><Relationship Id="rId42" Type="http://schemas.openxmlformats.org/officeDocument/2006/relationships/hyperlink" Target="https://www.onem.be/declaration-de-confidentialite" TargetMode="External"/><Relationship Id="rId47" Type="http://schemas.openxmlformats.org/officeDocument/2006/relationships/hyperlink" Target="https://www.onem.be/declaration-de-confidentialite" TargetMode="External"/><Relationship Id="rId50" Type="http://schemas.openxmlformats.org/officeDocument/2006/relationships/hyperlink" Target="https://www.onem.be/declaration-de-confidentialite" TargetMode="External"/><Relationship Id="rId55" Type="http://schemas.openxmlformats.org/officeDocument/2006/relationships/hyperlink" Target="mailto:contact@apd-gba.b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de-de-la-route.be/fr/reglementation/1975120109~hra8v386pu" TargetMode="External"/><Relationship Id="rId29" Type="http://schemas.openxmlformats.org/officeDocument/2006/relationships/hyperlink" Target="https://www.code-de-la-route.be/fr/reglementation/1975120109~hra8v386pu" TargetMode="External"/><Relationship Id="rId11" Type="http://schemas.openxmlformats.org/officeDocument/2006/relationships/footer" Target="footer2.xml"/><Relationship Id="rId24" Type="http://schemas.openxmlformats.org/officeDocument/2006/relationships/hyperlink" Target="https://www.code-de-la-route.be/fr/reglementation/1975120109~hra8v386pu" TargetMode="External"/><Relationship Id="rId32" Type="http://schemas.openxmlformats.org/officeDocument/2006/relationships/hyperlink" Target="https://wallex.wallonie.be/eli/loi-decret/2021/07/08/2021032302" TargetMode="External"/><Relationship Id="rId37" Type="http://schemas.openxmlformats.org/officeDocument/2006/relationships/hyperlink" Target="https://gbfs.mobilitydata.org/" TargetMode="External"/><Relationship Id="rId40" Type="http://schemas.openxmlformats.org/officeDocument/2006/relationships/hyperlink" Target="https://www.onem.be/declaration-de-confidentialite" TargetMode="External"/><Relationship Id="rId45" Type="http://schemas.openxmlformats.org/officeDocument/2006/relationships/hyperlink" Target="https://www.onem.be/declaration-de-confidentialite" TargetMode="External"/><Relationship Id="rId53" Type="http://schemas.openxmlformats.org/officeDocument/2006/relationships/hyperlink" Target="https://www.wallonie.be/fr/demarches/introduire-une-plainte-au-service-public-de-wallonie-spw" TargetMode="External"/><Relationship Id="rId5" Type="http://schemas.openxmlformats.org/officeDocument/2006/relationships/webSettings" Target="webSettings.xml"/><Relationship Id="rId19" Type="http://schemas.openxmlformats.org/officeDocument/2006/relationships/hyperlink" Target="https://www.code-de-la-route.be/fr/reglementation/1975120109~hra8v386p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de-de-la-route.be/fr/reglementation/1975120109~hra8v386pu" TargetMode="External"/><Relationship Id="rId22" Type="http://schemas.openxmlformats.org/officeDocument/2006/relationships/hyperlink" Target="https://wallex.wallonie.be/eli/loi-decret/2021/07/08/2021032302" TargetMode="External"/><Relationship Id="rId27" Type="http://schemas.openxmlformats.org/officeDocument/2006/relationships/hyperlink" Target="https://wallex.wallonie.be/eli/loi-decret/2021/07/08/2021032302" TargetMode="External"/><Relationship Id="rId30" Type="http://schemas.openxmlformats.org/officeDocument/2006/relationships/hyperlink" Target="https://www.aideacces.be/179-Attestation_etat_de_dettes.html" TargetMode="External"/><Relationship Id="rId35" Type="http://schemas.openxmlformats.org/officeDocument/2006/relationships/hyperlink" Target="https://www.code-de-la-route.be/fr/reglementation/1975120109~hra8v386pu" TargetMode="External"/><Relationship Id="rId43" Type="http://schemas.openxmlformats.org/officeDocument/2006/relationships/hyperlink" Target="https://www.onem.be/declaration-de-confidentialite" TargetMode="External"/><Relationship Id="rId48" Type="http://schemas.openxmlformats.org/officeDocument/2006/relationships/hyperlink" Target="https://www.onem.be/declaration-de-confidentialite" TargetMode="External"/><Relationship Id="rId56" Type="http://schemas.openxmlformats.org/officeDocument/2006/relationships/fontTable" Target="fontTable.xml"/><Relationship Id="rId8" Type="http://schemas.openxmlformats.org/officeDocument/2006/relationships/hyperlink" Target="mailto:mobipoles.mobilite@spw.wallonie.be" TargetMode="External"/><Relationship Id="rId51" Type="http://schemas.openxmlformats.org/officeDocument/2006/relationships/hyperlink" Target="https://www.wallonie.be/fr/demarches/obtenir-mes-donnees-caractere-personnel-uniquement-spw"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code-de-la-route.be/fr/reglementation/1975120109~hra8v386pu" TargetMode="External"/><Relationship Id="rId25" Type="http://schemas.openxmlformats.org/officeDocument/2006/relationships/hyperlink" Target="https://wallex.wallonie.be/eli/loi-decret/2021/07/08/2021032302" TargetMode="External"/><Relationship Id="rId33" Type="http://schemas.openxmlformats.org/officeDocument/2006/relationships/hyperlink" Target="https://wallex.wallonie.be/eli/loi-decret/2021/07/08/2021032302" TargetMode="External"/><Relationship Id="rId38" Type="http://schemas.openxmlformats.org/officeDocument/2006/relationships/hyperlink" Target="https://geojson.org/" TargetMode="External"/><Relationship Id="rId46" Type="http://schemas.openxmlformats.org/officeDocument/2006/relationships/hyperlink" Target="https://www.onem.be/declaration-de-confidentialite" TargetMode="External"/><Relationship Id="rId20" Type="http://schemas.openxmlformats.org/officeDocument/2006/relationships/hyperlink" Target="https://www.code-de-la-route.be/fr/reglementation/1975120109~hra8v386pu" TargetMode="External"/><Relationship Id="rId41" Type="http://schemas.openxmlformats.org/officeDocument/2006/relationships/hyperlink" Target="https://www.onem.be/declaration-de-confidentialite" TargetMode="External"/><Relationship Id="rId54" Type="http://schemas.openxmlformats.org/officeDocument/2006/relationships/hyperlink" Target="https://www"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de-de-la-route.be/fr/reglementation/1975120109~hra8v386pu" TargetMode="External"/><Relationship Id="rId23" Type="http://schemas.openxmlformats.org/officeDocument/2006/relationships/hyperlink" Target="https://www.bing.com/ck/a?!&amp;&amp;p=5b2ac046ac51cc92JmltdHM9MTY5NDY0OTYwMCZpZ3VpZD0wZmM5ODAyYi01YjkwLTY3ODMtMWY2MC05M2E3NWFmYzY2OWQmaW5zaWQ9NTE5MQ&amp;ptn=3&amp;hsh=3&amp;fclid=0fc9802b-5b90-6783-1f60-93a75afc669d&amp;psq=l%e2%80%99arr%c3%aat%c3%a9+royal+du+10+octobre+1974&amp;u=a1aHR0cHM6Ly93d3cuY29kZS1kZS1sYS1yb3V0ZS5iZS9mci9yZWdsZW1lbnRhdGlvbi9kb3dubG9hZC8xOTc0MTAxMDA3fmtnenIyajdudWI&amp;ntb=1" TargetMode="External"/><Relationship Id="rId28" Type="http://schemas.openxmlformats.org/officeDocument/2006/relationships/hyperlink" Target="https://wallex.wallonie.be/eli/loi-decret/2021/07/08/2021032302" TargetMode="External"/><Relationship Id="rId36" Type="http://schemas.openxmlformats.org/officeDocument/2006/relationships/hyperlink" Target="https://www.openmobilityfoundation.org/about-mds/" TargetMode="External"/><Relationship Id="rId49" Type="http://schemas.openxmlformats.org/officeDocument/2006/relationships/hyperlink" Target="https://www.onem.be/declaration-de-confidentialite"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socialsecurity.be/site_fr/employer/infos/attests.htm" TargetMode="External"/><Relationship Id="rId44" Type="http://schemas.openxmlformats.org/officeDocument/2006/relationships/hyperlink" Target="https://www.onem.be/declaration-de-confidentialite" TargetMode="External"/><Relationship Id="rId52" Type="http://schemas.openxmlformats.org/officeDocument/2006/relationships/hyperlink" Target="mailto:mobipoles.mobilite@spw.wallonie.b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de-de-la-route.be/fr/reglementation/1975120109~hra8v386pu" TargetMode="External"/><Relationship Id="rId13" Type="http://schemas.openxmlformats.org/officeDocument/2006/relationships/hyperlink" Target="https://www.code-de-la-route.be/fr/reglementation/1975120109~hra8v386pu" TargetMode="External"/><Relationship Id="rId3" Type="http://schemas.openxmlformats.org/officeDocument/2006/relationships/hyperlink" Target="https://www.code-de-la-route.be/fr/reglementation/1975120109~hra8v386pu" TargetMode="External"/><Relationship Id="rId7" Type="http://schemas.openxmlformats.org/officeDocument/2006/relationships/hyperlink" Target="https://www.code-de-la-route.be/fr/reglementation/1975120109~hra8v386pu" TargetMode="External"/><Relationship Id="rId12" Type="http://schemas.openxmlformats.org/officeDocument/2006/relationships/hyperlink" Target="https://www.code-de-la-route.be/fr/reglementation/1975120109~hra8v386pu" TargetMode="External"/><Relationship Id="rId2" Type="http://schemas.openxmlformats.org/officeDocument/2006/relationships/hyperlink" Target="https://www.code-de-la-route.be/fr/reglementation/1975120109~hra8v386pu" TargetMode="External"/><Relationship Id="rId16" Type="http://schemas.openxmlformats.org/officeDocument/2006/relationships/hyperlink" Target="https://intranet.spw.wallonie.be/home/outils/juridique/protection-des-donnees.html" TargetMode="External"/><Relationship Id="rId1" Type="http://schemas.openxmlformats.org/officeDocument/2006/relationships/hyperlink" Target="https://www.code-de-la-route.be/fr/reglementation/1975120109~hra8v386pu" TargetMode="External"/><Relationship Id="rId6" Type="http://schemas.openxmlformats.org/officeDocument/2006/relationships/hyperlink" Target="https://www.code-de-la-route.be/fr/reglementation/1975120109~hra8v386pu" TargetMode="External"/><Relationship Id="rId11" Type="http://schemas.openxmlformats.org/officeDocument/2006/relationships/hyperlink" Target="https://www.code-de-la-route.be/fr/reglementation/1975120109~hra8v386pu" TargetMode="External"/><Relationship Id="rId5" Type="http://schemas.openxmlformats.org/officeDocument/2006/relationships/hyperlink" Target="https://www.code-de-la-route.be/fr/reglementation/1975120109~hra8v386pu" TargetMode="External"/><Relationship Id="rId15" Type="http://schemas.openxmlformats.org/officeDocument/2006/relationships/hyperlink" Target="https://www.code-de-la-route.be/fr/reglementation/1975120109~hra8v386pu" TargetMode="External"/><Relationship Id="rId10" Type="http://schemas.openxmlformats.org/officeDocument/2006/relationships/hyperlink" Target="https://www.code-de-la-route.be/fr/reglementation/1975120109~hra8v386pu" TargetMode="External"/><Relationship Id="rId4" Type="http://schemas.openxmlformats.org/officeDocument/2006/relationships/hyperlink" Target="https://www.code-de-la-route.be/fr/reglementation/1975120109~hra8v386pu" TargetMode="External"/><Relationship Id="rId9" Type="http://schemas.openxmlformats.org/officeDocument/2006/relationships/hyperlink" Target="https://www.code-de-la-route.be/fr/reglementation/1975120109~hra8v386pu" TargetMode="External"/><Relationship Id="rId14" Type="http://schemas.openxmlformats.org/officeDocument/2006/relationships/hyperlink" Target="https://www.code-de-la-route.be/fr/reglementation/1975120109~hra8v386p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wallonie.be" TargetMode="External"/><Relationship Id="rId2" Type="http://schemas.openxmlformats.org/officeDocument/2006/relationships/hyperlink" Target="http://www.wallonie.be"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706-4D48-4FE0-9286-5C5AA251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2593</TotalTime>
  <Pages>38</Pages>
  <Words>6030</Words>
  <Characters>33168</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GOFFIN Philippine</dc:creator>
  <cp:keywords/>
  <dc:description/>
  <cp:lastModifiedBy>GOFFIN Philippine</cp:lastModifiedBy>
  <cp:revision>90</cp:revision>
  <cp:lastPrinted>2023-09-13T13:26:00Z</cp:lastPrinted>
  <dcterms:created xsi:type="dcterms:W3CDTF">2023-09-05T06:34:00Z</dcterms:created>
  <dcterms:modified xsi:type="dcterms:W3CDTF">2024-04-11T13:43:00Z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2023-09-05T07:08:50Z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f2fe6723-4cd3-4a9c-9d4c-4e404766f5ec</vt:lpwstr>
  </property>
  <property fmtid="{D5CDD505-2E9C-101B-9397-08002B2CF9AE}" pid="8" name="MSIP_Label_97a477d1-147d-4e34-b5e3-7b26d2f44870_ContentBits">
    <vt:lpwstr>0</vt:lpwstr>
  </property>
</Properties>
</file>